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3703" w14:textId="48773172" w:rsidR="00B10343" w:rsidRDefault="00B10343" w:rsidP="00B10343">
      <w:pPr>
        <w:pStyle w:val="Title"/>
        <w:rPr>
          <w:sz w:val="56"/>
        </w:rPr>
      </w:pPr>
      <w:r w:rsidRPr="00B10343">
        <w:rPr>
          <w:sz w:val="56"/>
        </w:rPr>
        <w:t xml:space="preserve">Emotional Intelligence </w:t>
      </w:r>
      <w:r w:rsidR="0080450D">
        <w:rPr>
          <w:sz w:val="56"/>
        </w:rPr>
        <w:t>in Organizations</w:t>
      </w:r>
    </w:p>
    <w:p w14:paraId="5F5259C3" w14:textId="77777777" w:rsidR="00194A1D" w:rsidRPr="003E3F5F" w:rsidRDefault="00B10343" w:rsidP="00B10343">
      <w:pPr>
        <w:pStyle w:val="Title"/>
        <w:rPr>
          <w:rFonts w:asciiTheme="majorHAnsi" w:hAnsiTheme="majorHAnsi"/>
          <w:color w:val="00A0E1" w:themeColor="accent1"/>
          <w:sz w:val="60"/>
          <w:szCs w:val="60"/>
        </w:rPr>
      </w:pPr>
      <w:r w:rsidRPr="00B10343">
        <w:rPr>
          <w:rFonts w:asciiTheme="majorHAnsi" w:hAnsiTheme="majorHAnsi"/>
          <w:color w:val="00A0E1" w:themeColor="accent1"/>
          <w:sz w:val="60"/>
          <w:szCs w:val="60"/>
        </w:rPr>
        <w:t>Dr. Robert Emmerling</w:t>
      </w:r>
    </w:p>
    <w:p w14:paraId="754A686D" w14:textId="77777777" w:rsidR="00194A1D" w:rsidRPr="00FF270C" w:rsidRDefault="00194A1D" w:rsidP="006A6233"/>
    <w:p w14:paraId="42950E97" w14:textId="77777777" w:rsidR="00194A1D" w:rsidRPr="00FF270C" w:rsidRDefault="00194A1D" w:rsidP="006A6233"/>
    <w:p w14:paraId="6B5D8D65" w14:textId="77777777" w:rsidR="00F73EB0" w:rsidRPr="00FF270C" w:rsidRDefault="00F73EB0" w:rsidP="006A6233"/>
    <w:p w14:paraId="7F065406" w14:textId="77777777" w:rsidR="00B669CC" w:rsidRPr="009733D5" w:rsidRDefault="00B669CC" w:rsidP="006A6233"/>
    <w:p w14:paraId="65357EF2" w14:textId="6A6DE4EB" w:rsidR="00A20F33" w:rsidRPr="009733D5" w:rsidRDefault="007C4969" w:rsidP="003E3F5F">
      <w:pPr>
        <w:pStyle w:val="Subtitle"/>
        <w:sectPr w:rsidR="00A20F33" w:rsidRPr="009733D5" w:rsidSect="00A57FEF">
          <w:headerReference w:type="default" r:id="rId8"/>
          <w:footerReference w:type="even" r:id="rId9"/>
          <w:footerReference w:type="default" r:id="rId10"/>
          <w:headerReference w:type="first" r:id="rId11"/>
          <w:pgSz w:w="11906" w:h="16838"/>
          <w:pgMar w:top="3969" w:right="1701" w:bottom="1418" w:left="1701" w:header="90" w:footer="501" w:gutter="0"/>
          <w:cols w:space="708"/>
          <w:titlePg/>
        </w:sectPr>
      </w:pPr>
      <w:r>
        <w:t>New Brunswick</w:t>
      </w:r>
      <w:r w:rsidR="00C93C52" w:rsidRPr="009733D5">
        <w:t xml:space="preserve">, </w:t>
      </w:r>
      <w:r>
        <w:t>September</w:t>
      </w:r>
      <w:r w:rsidR="00C10D8D">
        <w:t xml:space="preserve"> 20</w:t>
      </w:r>
      <w:r w:rsidR="00CE5B30">
        <w:t>2</w:t>
      </w:r>
      <w:r>
        <w:t>2</w:t>
      </w:r>
    </w:p>
    <w:p w14:paraId="5053F596" w14:textId="77777777" w:rsidR="00B85335" w:rsidRPr="00FF270C" w:rsidRDefault="00B85335" w:rsidP="006A6233">
      <w:pPr>
        <w:pStyle w:val="TableofContents"/>
      </w:pPr>
      <w:r w:rsidRPr="00FF270C">
        <w:lastRenderedPageBreak/>
        <w:t>T</w:t>
      </w:r>
      <w:r w:rsidR="007917C2" w:rsidRPr="00FF270C">
        <w:t>able</w:t>
      </w:r>
      <w:r w:rsidRPr="00FF270C">
        <w:t xml:space="preserve"> of contents</w:t>
      </w:r>
    </w:p>
    <w:p w14:paraId="40015602" w14:textId="5C9F8E29" w:rsidR="005E5305" w:rsidRDefault="00B669CC">
      <w:pPr>
        <w:pStyle w:val="TOC1"/>
        <w:rPr>
          <w:rFonts w:asciiTheme="minorHAnsi" w:eastAsiaTheme="minorEastAsia" w:hAnsiTheme="minorHAnsi" w:cstheme="minorBidi"/>
          <w:b w:val="0"/>
          <w:bCs w:val="0"/>
          <w:smallCaps w:val="0"/>
          <w:color w:val="auto"/>
          <w:sz w:val="22"/>
          <w:lang w:eastAsia="en-GB"/>
        </w:rPr>
      </w:pPr>
      <w:r w:rsidRPr="00FF270C">
        <w:fldChar w:fldCharType="begin"/>
      </w:r>
      <w:r w:rsidRPr="00FF270C">
        <w:instrText xml:space="preserve"> TOC \o "2-3" \h \z \t "Heading 1;1" </w:instrText>
      </w:r>
      <w:r w:rsidRPr="00FF270C">
        <w:fldChar w:fldCharType="separate"/>
      </w:r>
      <w:hyperlink w:anchor="_Toc432068850" w:history="1">
        <w:r w:rsidR="005E5305" w:rsidRPr="00B94505">
          <w:rPr>
            <w:rStyle w:val="Hyperlink"/>
          </w:rPr>
          <w:t>1</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Course description / Introduction</w:t>
        </w:r>
        <w:r w:rsidR="005E5305">
          <w:rPr>
            <w:webHidden/>
          </w:rPr>
          <w:tab/>
        </w:r>
        <w:r w:rsidR="005E5305">
          <w:rPr>
            <w:webHidden/>
          </w:rPr>
          <w:fldChar w:fldCharType="begin"/>
        </w:r>
        <w:r w:rsidR="005E5305">
          <w:rPr>
            <w:webHidden/>
          </w:rPr>
          <w:instrText xml:space="preserve"> PAGEREF _Toc432068850 \h </w:instrText>
        </w:r>
        <w:r w:rsidR="005E5305">
          <w:rPr>
            <w:webHidden/>
          </w:rPr>
        </w:r>
        <w:r w:rsidR="005E5305">
          <w:rPr>
            <w:webHidden/>
          </w:rPr>
          <w:fldChar w:fldCharType="separate"/>
        </w:r>
        <w:r w:rsidR="00D71207">
          <w:rPr>
            <w:webHidden/>
          </w:rPr>
          <w:t>2</w:t>
        </w:r>
        <w:r w:rsidR="005E5305">
          <w:rPr>
            <w:webHidden/>
          </w:rPr>
          <w:fldChar w:fldCharType="end"/>
        </w:r>
      </w:hyperlink>
    </w:p>
    <w:p w14:paraId="0E4D4E64" w14:textId="77884A82"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1" w:history="1">
        <w:r w:rsidR="005E5305" w:rsidRPr="00B94505">
          <w:rPr>
            <w:rStyle w:val="Hyperlink"/>
          </w:rPr>
          <w:t>2</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Learning objectives and competencies</w:t>
        </w:r>
        <w:r w:rsidR="005E5305">
          <w:rPr>
            <w:webHidden/>
          </w:rPr>
          <w:tab/>
        </w:r>
        <w:r w:rsidR="005E5305">
          <w:rPr>
            <w:webHidden/>
          </w:rPr>
          <w:fldChar w:fldCharType="begin"/>
        </w:r>
        <w:r w:rsidR="005E5305">
          <w:rPr>
            <w:webHidden/>
          </w:rPr>
          <w:instrText xml:space="preserve"> PAGEREF _Toc432068851 \h </w:instrText>
        </w:r>
        <w:r w:rsidR="005E5305">
          <w:rPr>
            <w:webHidden/>
          </w:rPr>
        </w:r>
        <w:r w:rsidR="005E5305">
          <w:rPr>
            <w:webHidden/>
          </w:rPr>
          <w:fldChar w:fldCharType="separate"/>
        </w:r>
        <w:r w:rsidR="00D71207">
          <w:rPr>
            <w:webHidden/>
          </w:rPr>
          <w:t>3</w:t>
        </w:r>
        <w:r w:rsidR="005E5305">
          <w:rPr>
            <w:webHidden/>
          </w:rPr>
          <w:fldChar w:fldCharType="end"/>
        </w:r>
      </w:hyperlink>
    </w:p>
    <w:p w14:paraId="46C506A1" w14:textId="12BDB9F6"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2" w:history="1">
        <w:r w:rsidR="005E5305" w:rsidRPr="00B94505">
          <w:rPr>
            <w:rStyle w:val="Hyperlink"/>
          </w:rPr>
          <w:t>3</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Course format and methodological approach</w:t>
        </w:r>
        <w:r w:rsidR="005E5305">
          <w:rPr>
            <w:webHidden/>
          </w:rPr>
          <w:tab/>
        </w:r>
        <w:r w:rsidR="005E5305">
          <w:rPr>
            <w:webHidden/>
          </w:rPr>
          <w:fldChar w:fldCharType="begin"/>
        </w:r>
        <w:r w:rsidR="005E5305">
          <w:rPr>
            <w:webHidden/>
          </w:rPr>
          <w:instrText xml:space="preserve"> PAGEREF _Toc432068852 \h </w:instrText>
        </w:r>
        <w:r w:rsidR="005E5305">
          <w:rPr>
            <w:webHidden/>
          </w:rPr>
        </w:r>
        <w:r w:rsidR="005E5305">
          <w:rPr>
            <w:webHidden/>
          </w:rPr>
          <w:fldChar w:fldCharType="separate"/>
        </w:r>
        <w:r w:rsidR="00D71207">
          <w:rPr>
            <w:webHidden/>
          </w:rPr>
          <w:t>4</w:t>
        </w:r>
        <w:r w:rsidR="005E5305">
          <w:rPr>
            <w:webHidden/>
          </w:rPr>
          <w:fldChar w:fldCharType="end"/>
        </w:r>
      </w:hyperlink>
    </w:p>
    <w:p w14:paraId="0F9C2017" w14:textId="13CA362B"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3" w:history="1">
        <w:r w:rsidR="005E5305" w:rsidRPr="00B94505">
          <w:rPr>
            <w:rStyle w:val="Hyperlink"/>
          </w:rPr>
          <w:t>4</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Course Contents</w:t>
        </w:r>
        <w:r w:rsidR="005E5305">
          <w:rPr>
            <w:webHidden/>
          </w:rPr>
          <w:tab/>
        </w:r>
        <w:r w:rsidR="005E5305">
          <w:rPr>
            <w:webHidden/>
          </w:rPr>
          <w:fldChar w:fldCharType="begin"/>
        </w:r>
        <w:r w:rsidR="005E5305">
          <w:rPr>
            <w:webHidden/>
          </w:rPr>
          <w:instrText xml:space="preserve"> PAGEREF _Toc432068853 \h </w:instrText>
        </w:r>
        <w:r w:rsidR="005E5305">
          <w:rPr>
            <w:webHidden/>
          </w:rPr>
        </w:r>
        <w:r w:rsidR="005E5305">
          <w:rPr>
            <w:webHidden/>
          </w:rPr>
          <w:fldChar w:fldCharType="separate"/>
        </w:r>
        <w:r w:rsidR="00D71207">
          <w:rPr>
            <w:webHidden/>
          </w:rPr>
          <w:t>5</w:t>
        </w:r>
        <w:r w:rsidR="005E5305">
          <w:rPr>
            <w:webHidden/>
          </w:rPr>
          <w:fldChar w:fldCharType="end"/>
        </w:r>
      </w:hyperlink>
    </w:p>
    <w:p w14:paraId="7387BE69" w14:textId="1E52C8E7"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4" w:history="1">
        <w:r w:rsidR="005E5305" w:rsidRPr="00B94505">
          <w:rPr>
            <w:rStyle w:val="Hyperlink"/>
          </w:rPr>
          <w:t>5</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Assessment</w:t>
        </w:r>
        <w:r w:rsidR="005E5305">
          <w:rPr>
            <w:webHidden/>
          </w:rPr>
          <w:tab/>
        </w:r>
        <w:r w:rsidR="005E5305">
          <w:rPr>
            <w:webHidden/>
          </w:rPr>
          <w:fldChar w:fldCharType="begin"/>
        </w:r>
        <w:r w:rsidR="005E5305">
          <w:rPr>
            <w:webHidden/>
          </w:rPr>
          <w:instrText xml:space="preserve"> PAGEREF _Toc432068854 \h </w:instrText>
        </w:r>
        <w:r w:rsidR="005E5305">
          <w:rPr>
            <w:webHidden/>
          </w:rPr>
        </w:r>
        <w:r w:rsidR="005E5305">
          <w:rPr>
            <w:webHidden/>
          </w:rPr>
          <w:fldChar w:fldCharType="separate"/>
        </w:r>
        <w:r w:rsidR="00D71207">
          <w:rPr>
            <w:webHidden/>
          </w:rPr>
          <w:t>10</w:t>
        </w:r>
        <w:r w:rsidR="005E5305">
          <w:rPr>
            <w:webHidden/>
          </w:rPr>
          <w:fldChar w:fldCharType="end"/>
        </w:r>
      </w:hyperlink>
    </w:p>
    <w:p w14:paraId="39A0BADB" w14:textId="5E410316"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5" w:history="1">
        <w:r w:rsidR="005E5305" w:rsidRPr="00B94505">
          <w:rPr>
            <w:rStyle w:val="Hyperlink"/>
          </w:rPr>
          <w:t>6</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Materials</w:t>
        </w:r>
        <w:r w:rsidR="005E5305">
          <w:rPr>
            <w:webHidden/>
          </w:rPr>
          <w:tab/>
        </w:r>
        <w:r w:rsidR="005E5305">
          <w:rPr>
            <w:webHidden/>
          </w:rPr>
          <w:fldChar w:fldCharType="begin"/>
        </w:r>
        <w:r w:rsidR="005E5305">
          <w:rPr>
            <w:webHidden/>
          </w:rPr>
          <w:instrText xml:space="preserve"> PAGEREF _Toc432068855 \h </w:instrText>
        </w:r>
        <w:r w:rsidR="005E5305">
          <w:rPr>
            <w:webHidden/>
          </w:rPr>
        </w:r>
        <w:r w:rsidR="005E5305">
          <w:rPr>
            <w:webHidden/>
          </w:rPr>
          <w:fldChar w:fldCharType="separate"/>
        </w:r>
        <w:r w:rsidR="00D71207">
          <w:rPr>
            <w:webHidden/>
          </w:rPr>
          <w:t>12</w:t>
        </w:r>
        <w:r w:rsidR="005E5305">
          <w:rPr>
            <w:webHidden/>
          </w:rPr>
          <w:fldChar w:fldCharType="end"/>
        </w:r>
      </w:hyperlink>
    </w:p>
    <w:p w14:paraId="662D2F02" w14:textId="674C14AC"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6" w:history="1">
        <w:r w:rsidR="005E5305" w:rsidRPr="00B94505">
          <w:rPr>
            <w:rStyle w:val="Hyperlink"/>
          </w:rPr>
          <w:t>7</w:t>
        </w:r>
        <w:r w:rsidR="005E5305">
          <w:rPr>
            <w:rFonts w:asciiTheme="minorHAnsi" w:eastAsiaTheme="minorEastAsia" w:hAnsiTheme="minorHAnsi" w:cstheme="minorBidi"/>
            <w:b w:val="0"/>
            <w:bCs w:val="0"/>
            <w:smallCaps w:val="0"/>
            <w:color w:val="auto"/>
            <w:sz w:val="22"/>
            <w:lang w:eastAsia="en-GB"/>
          </w:rPr>
          <w:tab/>
        </w:r>
        <w:r w:rsidR="005E5305" w:rsidRPr="00B94505">
          <w:rPr>
            <w:rStyle w:val="Hyperlink"/>
          </w:rPr>
          <w:t>Faculty leading the course</w:t>
        </w:r>
        <w:r w:rsidR="005E5305">
          <w:rPr>
            <w:webHidden/>
          </w:rPr>
          <w:tab/>
        </w:r>
        <w:r w:rsidR="005E5305">
          <w:rPr>
            <w:webHidden/>
          </w:rPr>
          <w:fldChar w:fldCharType="begin"/>
        </w:r>
        <w:r w:rsidR="005E5305">
          <w:rPr>
            <w:webHidden/>
          </w:rPr>
          <w:instrText xml:space="preserve"> PAGEREF _Toc432068856 \h </w:instrText>
        </w:r>
        <w:r w:rsidR="005E5305">
          <w:rPr>
            <w:webHidden/>
          </w:rPr>
        </w:r>
        <w:r w:rsidR="005E5305">
          <w:rPr>
            <w:webHidden/>
          </w:rPr>
          <w:fldChar w:fldCharType="separate"/>
        </w:r>
        <w:r w:rsidR="00D71207">
          <w:rPr>
            <w:webHidden/>
          </w:rPr>
          <w:t>13</w:t>
        </w:r>
        <w:r w:rsidR="005E5305">
          <w:rPr>
            <w:webHidden/>
          </w:rPr>
          <w:fldChar w:fldCharType="end"/>
        </w:r>
      </w:hyperlink>
    </w:p>
    <w:p w14:paraId="6E715C8E" w14:textId="1B2874C5" w:rsidR="005E5305" w:rsidRDefault="00000000">
      <w:pPr>
        <w:pStyle w:val="TOC1"/>
        <w:rPr>
          <w:rFonts w:asciiTheme="minorHAnsi" w:eastAsiaTheme="minorEastAsia" w:hAnsiTheme="minorHAnsi" w:cstheme="minorBidi"/>
          <w:b w:val="0"/>
          <w:bCs w:val="0"/>
          <w:smallCaps w:val="0"/>
          <w:color w:val="auto"/>
          <w:sz w:val="22"/>
          <w:lang w:eastAsia="en-GB"/>
        </w:rPr>
      </w:pPr>
      <w:hyperlink w:anchor="_Toc432068857" w:history="1">
        <w:r w:rsidR="005E5305" w:rsidRPr="00B94505">
          <w:rPr>
            <w:rStyle w:val="Hyperlink"/>
          </w:rPr>
          <w:t>8</w:t>
        </w:r>
        <w:r w:rsidR="005E5305">
          <w:rPr>
            <w:rFonts w:asciiTheme="minorHAnsi" w:eastAsiaTheme="minorEastAsia" w:hAnsiTheme="minorHAnsi" w:cstheme="minorBidi"/>
            <w:b w:val="0"/>
            <w:bCs w:val="0"/>
            <w:smallCaps w:val="0"/>
            <w:color w:val="auto"/>
            <w:sz w:val="22"/>
            <w:lang w:eastAsia="en-GB"/>
          </w:rPr>
          <w:tab/>
        </w:r>
        <w:r w:rsidR="00103377">
          <w:rPr>
            <w:rStyle w:val="Hyperlink"/>
          </w:rPr>
          <w:t>Course Schedule</w:t>
        </w:r>
        <w:r w:rsidR="005E5305">
          <w:rPr>
            <w:webHidden/>
          </w:rPr>
          <w:tab/>
        </w:r>
        <w:r w:rsidR="005E5305">
          <w:rPr>
            <w:webHidden/>
          </w:rPr>
          <w:fldChar w:fldCharType="begin"/>
        </w:r>
        <w:r w:rsidR="005E5305">
          <w:rPr>
            <w:webHidden/>
          </w:rPr>
          <w:instrText xml:space="preserve"> PAGEREF _Toc432068857 \h </w:instrText>
        </w:r>
        <w:r w:rsidR="005E5305">
          <w:rPr>
            <w:webHidden/>
          </w:rPr>
        </w:r>
        <w:r w:rsidR="005E5305">
          <w:rPr>
            <w:webHidden/>
          </w:rPr>
          <w:fldChar w:fldCharType="separate"/>
        </w:r>
        <w:r w:rsidR="00D71207">
          <w:rPr>
            <w:webHidden/>
          </w:rPr>
          <w:t>14</w:t>
        </w:r>
        <w:r w:rsidR="005E5305">
          <w:rPr>
            <w:webHidden/>
          </w:rPr>
          <w:fldChar w:fldCharType="end"/>
        </w:r>
      </w:hyperlink>
    </w:p>
    <w:p w14:paraId="0DF8A4F5" w14:textId="77777777" w:rsidR="00B534C8" w:rsidRDefault="00B669CC" w:rsidP="006A6233">
      <w:r w:rsidRPr="00FF270C">
        <w:fldChar w:fldCharType="end"/>
      </w:r>
    </w:p>
    <w:p w14:paraId="16DCF7BD" w14:textId="25BFAB21" w:rsidR="00B534C8" w:rsidRDefault="00B534C8" w:rsidP="006A6233">
      <w:r>
        <w:br w:type="page"/>
      </w:r>
    </w:p>
    <w:p w14:paraId="3618D1FF" w14:textId="77777777" w:rsidR="00B52DAD" w:rsidRPr="00FF270C" w:rsidRDefault="00B52DAD" w:rsidP="006A6233">
      <w:pPr>
        <w:pStyle w:val="Heading1"/>
      </w:pPr>
      <w:bookmarkStart w:id="0" w:name="_Toc432068850"/>
      <w:r w:rsidRPr="00FF270C">
        <w:lastRenderedPageBreak/>
        <w:t>Course description / Introduction</w:t>
      </w:r>
      <w:bookmarkEnd w:id="0"/>
    </w:p>
    <w:p w14:paraId="0D649FBF" w14:textId="7F36DA55" w:rsidR="0090372C" w:rsidRPr="00D8467B" w:rsidRDefault="00A30364" w:rsidP="003E7640">
      <w:pPr>
        <w:pStyle w:val="BodyText"/>
        <w:spacing w:before="1"/>
        <w:ind w:left="112" w:right="179"/>
        <w:rPr>
          <w:rFonts w:cs="Arial"/>
          <w:sz w:val="20"/>
        </w:rPr>
      </w:pPr>
      <w:r w:rsidRPr="00D8467B">
        <w:rPr>
          <w:rFonts w:cs="Arial"/>
          <w:sz w:val="20"/>
        </w:rPr>
        <w:t xml:space="preserve">Welcome to the Emotional Intelligence </w:t>
      </w:r>
      <w:r w:rsidR="00673D8C" w:rsidRPr="00D8467B">
        <w:rPr>
          <w:rFonts w:cs="Arial"/>
          <w:sz w:val="20"/>
        </w:rPr>
        <w:t xml:space="preserve">in Organizations course! I look forward to working with all of </w:t>
      </w:r>
      <w:r w:rsidR="008A41FC" w:rsidRPr="00D8467B">
        <w:rPr>
          <w:rFonts w:cs="Arial"/>
          <w:sz w:val="20"/>
        </w:rPr>
        <w:t xml:space="preserve">you over the Fall semester.  </w:t>
      </w:r>
      <w:r w:rsidR="00133BC9" w:rsidRPr="00D8467B">
        <w:rPr>
          <w:rFonts w:cs="Arial"/>
          <w:sz w:val="20"/>
        </w:rPr>
        <w:t xml:space="preserve">The format of the course may by slightly different than you are used to as </w:t>
      </w:r>
      <w:r w:rsidR="00373868" w:rsidRPr="00D8467B">
        <w:rPr>
          <w:rFonts w:cs="Arial"/>
          <w:sz w:val="20"/>
        </w:rPr>
        <w:t>the goals</w:t>
      </w:r>
      <w:r w:rsidR="00133BC9" w:rsidRPr="00D8467B">
        <w:rPr>
          <w:rFonts w:cs="Arial"/>
          <w:sz w:val="20"/>
        </w:rPr>
        <w:t xml:space="preserve"> of </w:t>
      </w:r>
      <w:r w:rsidR="004617A7" w:rsidRPr="00D8467B">
        <w:rPr>
          <w:rFonts w:cs="Arial"/>
          <w:sz w:val="20"/>
        </w:rPr>
        <w:t xml:space="preserve">the course </w:t>
      </w:r>
      <w:r w:rsidR="0047701C" w:rsidRPr="00D8467B">
        <w:rPr>
          <w:rFonts w:cs="Arial"/>
          <w:sz w:val="20"/>
        </w:rPr>
        <w:t>are the following,</w:t>
      </w:r>
      <w:r w:rsidR="0033153B" w:rsidRPr="00D8467B">
        <w:rPr>
          <w:rFonts w:cs="Arial"/>
          <w:sz w:val="20"/>
        </w:rPr>
        <w:t xml:space="preserve"> 1) that you learn about key concepts, theories, and applied practices related to emotional intelligence in organizations, and 2) to </w:t>
      </w:r>
      <w:r w:rsidR="001075CA" w:rsidRPr="00D8467B">
        <w:rPr>
          <w:rFonts w:cs="Arial"/>
          <w:sz w:val="20"/>
        </w:rPr>
        <w:t>have a meaningful impact on the field of emotional intelligence through participation and support of key in</w:t>
      </w:r>
      <w:r w:rsidR="006D5DF4" w:rsidRPr="00D8467B">
        <w:rPr>
          <w:rFonts w:cs="Arial"/>
          <w:sz w:val="20"/>
        </w:rPr>
        <w:t xml:space="preserve">itiatives of the Consortium for Research on Emotional Intelligence in Organizations (CREIO). </w:t>
      </w:r>
    </w:p>
    <w:p w14:paraId="0FBA0247" w14:textId="043CAFBF" w:rsidR="003E7640" w:rsidRPr="00D8467B" w:rsidRDefault="003E7640" w:rsidP="003E7640">
      <w:pPr>
        <w:pStyle w:val="BodyText"/>
        <w:spacing w:before="1"/>
        <w:ind w:left="112" w:right="179"/>
        <w:rPr>
          <w:rFonts w:cs="Arial"/>
          <w:sz w:val="20"/>
        </w:rPr>
      </w:pPr>
      <w:r w:rsidRPr="00D8467B">
        <w:rPr>
          <w:rFonts w:cs="Arial"/>
          <w:sz w:val="20"/>
        </w:rPr>
        <w:t xml:space="preserve">Success in the current business environment greatly depends on our ability to understand and effectively manage emotions, in both </w:t>
      </w:r>
      <w:proofErr w:type="gramStart"/>
      <w:r w:rsidRPr="00D8467B">
        <w:rPr>
          <w:rFonts w:cs="Arial"/>
          <w:sz w:val="20"/>
        </w:rPr>
        <w:t>ourselves</w:t>
      </w:r>
      <w:proofErr w:type="gramEnd"/>
      <w:r w:rsidRPr="00D8467B">
        <w:rPr>
          <w:rFonts w:cs="Arial"/>
          <w:sz w:val="20"/>
        </w:rPr>
        <w:t xml:space="preserve"> and others. Understanding and managing emotions is key to effective communication and developing effective work relationships, cross cultural </w:t>
      </w:r>
      <w:r w:rsidR="0074049B" w:rsidRPr="00D8467B">
        <w:rPr>
          <w:rFonts w:cs="Arial"/>
          <w:sz w:val="20"/>
        </w:rPr>
        <w:t>collaboration,</w:t>
      </w:r>
      <w:r w:rsidRPr="00D8467B">
        <w:rPr>
          <w:rFonts w:cs="Arial"/>
          <w:sz w:val="20"/>
        </w:rPr>
        <w:t xml:space="preserve"> and visionary leadership. The knowledge, skills, and abilities we now know as Emotional and Social Intelligence influence every aspect of our working lives. Now more than ever Emotional and Social Intelligence are becoming the “new yardstick” by which leaders are measured. This </w:t>
      </w:r>
      <w:r w:rsidR="00CF2D1A" w:rsidRPr="00D8467B">
        <w:rPr>
          <w:rFonts w:cs="Arial"/>
          <w:sz w:val="20"/>
        </w:rPr>
        <w:t>course</w:t>
      </w:r>
      <w:r w:rsidRPr="00D8467B">
        <w:rPr>
          <w:rFonts w:cs="Arial"/>
          <w:sz w:val="20"/>
        </w:rPr>
        <w:t xml:space="preserve"> is designed to introduce </w:t>
      </w:r>
      <w:r w:rsidR="008A3655" w:rsidRPr="00D8467B">
        <w:rPr>
          <w:rFonts w:cs="Arial"/>
          <w:sz w:val="20"/>
        </w:rPr>
        <w:t xml:space="preserve">you the key </w:t>
      </w:r>
      <w:r w:rsidR="001F0C93" w:rsidRPr="00D8467B">
        <w:rPr>
          <w:rFonts w:cs="Arial"/>
          <w:sz w:val="20"/>
        </w:rPr>
        <w:t>theoretical conceptualizations of social and emotional intelligence</w:t>
      </w:r>
      <w:r w:rsidR="008A3655" w:rsidRPr="00D8467B">
        <w:rPr>
          <w:rFonts w:cs="Arial"/>
          <w:sz w:val="20"/>
        </w:rPr>
        <w:t>, assessment metho</w:t>
      </w:r>
      <w:r w:rsidR="001F0C93" w:rsidRPr="00D8467B">
        <w:rPr>
          <w:rFonts w:cs="Arial"/>
          <w:sz w:val="20"/>
        </w:rPr>
        <w:t>dologies</w:t>
      </w:r>
      <w:r w:rsidR="00425796" w:rsidRPr="00D8467B">
        <w:rPr>
          <w:rFonts w:cs="Arial"/>
          <w:sz w:val="20"/>
        </w:rPr>
        <w:t xml:space="preserve">, </w:t>
      </w:r>
      <w:r w:rsidR="00141415" w:rsidRPr="00D8467B">
        <w:rPr>
          <w:rFonts w:cs="Arial"/>
          <w:sz w:val="20"/>
        </w:rPr>
        <w:t xml:space="preserve">as well as </w:t>
      </w:r>
      <w:r w:rsidR="00425796" w:rsidRPr="00D8467B">
        <w:rPr>
          <w:rFonts w:cs="Arial"/>
          <w:sz w:val="20"/>
        </w:rPr>
        <w:t xml:space="preserve">intervention strategies to develop the emotional intelligence of individuals, teams, and organizations. </w:t>
      </w:r>
    </w:p>
    <w:p w14:paraId="0B0D7991" w14:textId="073D1A5D" w:rsidR="006D152D" w:rsidRPr="00D8467B" w:rsidRDefault="00AF102B" w:rsidP="003E7640">
      <w:pPr>
        <w:pStyle w:val="BodyText"/>
        <w:spacing w:before="1"/>
        <w:ind w:left="112" w:right="179"/>
        <w:rPr>
          <w:rFonts w:cs="Arial"/>
          <w:sz w:val="20"/>
        </w:rPr>
      </w:pPr>
      <w:r w:rsidRPr="00D8467B">
        <w:rPr>
          <w:rFonts w:cs="Arial"/>
          <w:sz w:val="20"/>
        </w:rPr>
        <w:t>Practitioners of psychology</w:t>
      </w:r>
      <w:r w:rsidR="00F55145" w:rsidRPr="00D8467B">
        <w:rPr>
          <w:rFonts w:cs="Arial"/>
          <w:sz w:val="20"/>
        </w:rPr>
        <w:t xml:space="preserve"> are in a unique position to facilitate the assessment and development of emotional intelligence in organizations</w:t>
      </w:r>
      <w:r w:rsidR="00F52F8B" w:rsidRPr="00D8467B">
        <w:rPr>
          <w:rFonts w:cs="Arial"/>
          <w:sz w:val="20"/>
        </w:rPr>
        <w:t xml:space="preserve">.  </w:t>
      </w:r>
      <w:r w:rsidR="00112681" w:rsidRPr="00D8467B">
        <w:rPr>
          <w:rFonts w:cs="Arial"/>
          <w:sz w:val="20"/>
        </w:rPr>
        <w:t>Given the multifaceted nature of emotional and social intelligence</w:t>
      </w:r>
      <w:r w:rsidR="001A0596" w:rsidRPr="00D8467B">
        <w:rPr>
          <w:rFonts w:cs="Arial"/>
          <w:sz w:val="20"/>
        </w:rPr>
        <w:t>,</w:t>
      </w:r>
      <w:r w:rsidR="00112681" w:rsidRPr="00D8467B">
        <w:rPr>
          <w:rFonts w:cs="Arial"/>
          <w:sz w:val="20"/>
        </w:rPr>
        <w:t xml:space="preserve"> the course will focus on helping students to </w:t>
      </w:r>
      <w:r w:rsidR="00847E8E" w:rsidRPr="00D8467B">
        <w:rPr>
          <w:rFonts w:cs="Arial"/>
          <w:sz w:val="20"/>
        </w:rPr>
        <w:t>critically evaluate theories, assessments</w:t>
      </w:r>
      <w:r w:rsidR="006212FB" w:rsidRPr="00D8467B">
        <w:rPr>
          <w:rFonts w:cs="Arial"/>
          <w:sz w:val="20"/>
        </w:rPr>
        <w:t>, coaching interventions</w:t>
      </w:r>
      <w:r w:rsidR="00C20A42" w:rsidRPr="00D8467B">
        <w:rPr>
          <w:rFonts w:cs="Arial"/>
          <w:sz w:val="20"/>
        </w:rPr>
        <w:t>,</w:t>
      </w:r>
      <w:r w:rsidR="006212FB" w:rsidRPr="00D8467B">
        <w:rPr>
          <w:rFonts w:cs="Arial"/>
          <w:sz w:val="20"/>
        </w:rPr>
        <w:t xml:space="preserve"> and training programs that focus on social and emotional intelligence.  </w:t>
      </w:r>
    </w:p>
    <w:p w14:paraId="614BFC37" w14:textId="0E091B19" w:rsidR="00950117" w:rsidRPr="00D8467B" w:rsidRDefault="001467CD" w:rsidP="00950117">
      <w:pPr>
        <w:pStyle w:val="BodyText"/>
        <w:spacing w:before="1"/>
        <w:ind w:left="112" w:right="179"/>
        <w:rPr>
          <w:rFonts w:cs="Arial"/>
          <w:sz w:val="20"/>
        </w:rPr>
      </w:pPr>
      <w:r w:rsidRPr="00D8467B">
        <w:rPr>
          <w:rFonts w:cs="Arial"/>
          <w:sz w:val="20"/>
        </w:rPr>
        <w:t xml:space="preserve">Success in the current business environment </w:t>
      </w:r>
      <w:r w:rsidR="002019BF" w:rsidRPr="00D8467B">
        <w:rPr>
          <w:rFonts w:cs="Arial"/>
          <w:sz w:val="20"/>
        </w:rPr>
        <w:t xml:space="preserve">also </w:t>
      </w:r>
      <w:r w:rsidRPr="00D8467B">
        <w:rPr>
          <w:rFonts w:cs="Arial"/>
          <w:sz w:val="20"/>
        </w:rPr>
        <w:t xml:space="preserve">greatly depends on the ability to foster an environment of constant learning.   Successful coaching </w:t>
      </w:r>
      <w:r w:rsidR="002D6023" w:rsidRPr="00D8467B">
        <w:rPr>
          <w:rFonts w:cs="Arial"/>
          <w:sz w:val="20"/>
        </w:rPr>
        <w:t xml:space="preserve">and training interventions </w:t>
      </w:r>
      <w:r w:rsidRPr="00D8467B">
        <w:rPr>
          <w:rFonts w:cs="Arial"/>
          <w:sz w:val="20"/>
        </w:rPr>
        <w:t xml:space="preserve">involve an understanding of the psychology of learning and an understanding of how and why people </w:t>
      </w:r>
      <w:r w:rsidRPr="00D8467B">
        <w:rPr>
          <w:rFonts w:cs="Arial"/>
          <w:b/>
          <w:i/>
          <w:sz w:val="20"/>
        </w:rPr>
        <w:t>choose</w:t>
      </w:r>
      <w:r w:rsidRPr="00D8467B">
        <w:rPr>
          <w:rFonts w:cs="Arial"/>
          <w:sz w:val="20"/>
        </w:rPr>
        <w:t xml:space="preserve"> to develop.   The course gives students an understanding of not only how to coach others, but also how to better engage and motivate </w:t>
      </w:r>
      <w:r w:rsidR="002D6023" w:rsidRPr="00D8467B">
        <w:rPr>
          <w:rFonts w:cs="Arial"/>
          <w:sz w:val="20"/>
        </w:rPr>
        <w:t xml:space="preserve">clients </w:t>
      </w:r>
      <w:r w:rsidRPr="00D8467B">
        <w:rPr>
          <w:rFonts w:cs="Arial"/>
          <w:sz w:val="20"/>
        </w:rPr>
        <w:t>toward self-directed learning.</w:t>
      </w:r>
    </w:p>
    <w:p w14:paraId="4754184A" w14:textId="55ED1BC1" w:rsidR="00B10343" w:rsidRPr="00950117" w:rsidRDefault="00B10343" w:rsidP="00950117">
      <w:pPr>
        <w:pStyle w:val="BodyText"/>
        <w:spacing w:before="1"/>
        <w:ind w:left="112" w:right="179"/>
        <w:rPr>
          <w:rFonts w:cs="Arial"/>
          <w:color w:val="000000"/>
          <w:kern w:val="32"/>
          <w:sz w:val="20"/>
        </w:rPr>
      </w:pPr>
      <w:r w:rsidRPr="00D8467B">
        <w:rPr>
          <w:sz w:val="20"/>
        </w:rPr>
        <w:t xml:space="preserve">The format of the course utilizes action learning techniques to enhance the learning experience of students, including video-based case studies, </w:t>
      </w:r>
      <w:r w:rsidR="00960421" w:rsidRPr="00D8467B">
        <w:rPr>
          <w:sz w:val="20"/>
        </w:rPr>
        <w:t>practice interviews</w:t>
      </w:r>
      <w:r w:rsidRPr="00D8467B">
        <w:rPr>
          <w:sz w:val="20"/>
        </w:rPr>
        <w:t xml:space="preserve">, team simulations, </w:t>
      </w:r>
      <w:r w:rsidR="00960421" w:rsidRPr="00D8467B">
        <w:rPr>
          <w:sz w:val="20"/>
        </w:rPr>
        <w:t xml:space="preserve">team projects </w:t>
      </w:r>
      <w:r w:rsidRPr="00D8467B">
        <w:rPr>
          <w:sz w:val="20"/>
        </w:rPr>
        <w:t>and other experiential activities.</w:t>
      </w:r>
      <w:r w:rsidRPr="00950117">
        <w:rPr>
          <w:sz w:val="20"/>
        </w:rPr>
        <w:t xml:space="preserve">  </w:t>
      </w:r>
    </w:p>
    <w:p w14:paraId="00349791" w14:textId="77777777" w:rsidR="00867B7D" w:rsidRPr="00FF270C" w:rsidRDefault="00867B7D" w:rsidP="00B13156"/>
    <w:p w14:paraId="7CA7507E" w14:textId="77777777" w:rsidR="00D12A2D" w:rsidRPr="00FF270C" w:rsidRDefault="00D12A2D" w:rsidP="00B13156"/>
    <w:p w14:paraId="39C7E22B" w14:textId="77777777" w:rsidR="00D12A2D" w:rsidRPr="00FF270C" w:rsidRDefault="00D12A2D" w:rsidP="00B13156"/>
    <w:p w14:paraId="443C5F2B" w14:textId="77777777" w:rsidR="00D12A2D" w:rsidRPr="00FF270C" w:rsidRDefault="00D12A2D" w:rsidP="006A6233">
      <w:pPr>
        <w:rPr>
          <w:rFonts w:ascii="Georgia" w:hAnsi="Georgia"/>
          <w:color w:val="00A0E1" w:themeColor="accent1"/>
          <w:sz w:val="36"/>
        </w:rPr>
      </w:pPr>
      <w:r w:rsidRPr="00FF270C">
        <w:br w:type="page"/>
      </w:r>
    </w:p>
    <w:p w14:paraId="5B1BBC67" w14:textId="77777777" w:rsidR="00B669CC" w:rsidRPr="00FF270C" w:rsidRDefault="00B669CC" w:rsidP="006A6233">
      <w:pPr>
        <w:pStyle w:val="Heading1"/>
      </w:pPr>
      <w:bookmarkStart w:id="1" w:name="_Toc432068851"/>
      <w:r w:rsidRPr="00FF270C">
        <w:lastRenderedPageBreak/>
        <w:t>Learning objectives and competencies</w:t>
      </w:r>
      <w:bookmarkEnd w:id="1"/>
    </w:p>
    <w:p w14:paraId="521795B5" w14:textId="77777777" w:rsidR="00935667" w:rsidRPr="00935667" w:rsidRDefault="00935667" w:rsidP="00935667">
      <w:pPr>
        <w:spacing w:after="0" w:line="240" w:lineRule="auto"/>
        <w:jc w:val="left"/>
        <w:rPr>
          <w:b/>
          <w:color w:val="00B0F0"/>
          <w:sz w:val="24"/>
          <w:szCs w:val="24"/>
        </w:rPr>
      </w:pPr>
      <w:r w:rsidRPr="00935667">
        <w:rPr>
          <w:b/>
          <w:color w:val="00B0F0"/>
          <w:sz w:val="24"/>
          <w:szCs w:val="24"/>
        </w:rPr>
        <w:t>Learning Objectives:</w:t>
      </w:r>
    </w:p>
    <w:p w14:paraId="6DD715DF" w14:textId="77777777" w:rsidR="00935667" w:rsidRDefault="00935667" w:rsidP="00935667">
      <w:pPr>
        <w:spacing w:after="0" w:line="240" w:lineRule="auto"/>
        <w:jc w:val="left"/>
        <w:rPr>
          <w:sz w:val="24"/>
          <w:szCs w:val="24"/>
        </w:rPr>
      </w:pPr>
    </w:p>
    <w:p w14:paraId="57ADEAEE" w14:textId="5F3FFDF7" w:rsidR="00FF2008" w:rsidRPr="00D8467B" w:rsidRDefault="00FF2008" w:rsidP="00001DF0">
      <w:pPr>
        <w:numPr>
          <w:ilvl w:val="0"/>
          <w:numId w:val="4"/>
        </w:numPr>
        <w:spacing w:after="0" w:line="240" w:lineRule="auto"/>
        <w:jc w:val="left"/>
        <w:rPr>
          <w:sz w:val="20"/>
        </w:rPr>
      </w:pPr>
      <w:r w:rsidRPr="00D8467B">
        <w:rPr>
          <w:sz w:val="20"/>
        </w:rPr>
        <w:t>Understand the historical foundations of the various streams of emotional intelligence research and application</w:t>
      </w:r>
    </w:p>
    <w:p w14:paraId="27FA005C" w14:textId="43CC2333" w:rsidR="00D64625" w:rsidRPr="00D8467B" w:rsidRDefault="00D64625" w:rsidP="00001DF0">
      <w:pPr>
        <w:numPr>
          <w:ilvl w:val="0"/>
          <w:numId w:val="4"/>
        </w:numPr>
        <w:spacing w:after="0" w:line="240" w:lineRule="auto"/>
        <w:jc w:val="left"/>
        <w:rPr>
          <w:sz w:val="20"/>
        </w:rPr>
      </w:pPr>
      <w:r w:rsidRPr="00D8467B">
        <w:rPr>
          <w:sz w:val="20"/>
        </w:rPr>
        <w:t xml:space="preserve">Gain awareness of </w:t>
      </w:r>
      <w:r w:rsidR="00DB1B73" w:rsidRPr="00D8467B">
        <w:rPr>
          <w:sz w:val="20"/>
        </w:rPr>
        <w:t>specific theoretical orientations related to social and e</w:t>
      </w:r>
      <w:r w:rsidR="00E304E9" w:rsidRPr="00D8467B">
        <w:rPr>
          <w:sz w:val="20"/>
        </w:rPr>
        <w:t>motional intelligence.</w:t>
      </w:r>
    </w:p>
    <w:p w14:paraId="091D374F" w14:textId="5B6EE88A" w:rsidR="00E304E9" w:rsidRPr="00D8467B" w:rsidRDefault="00230F4E" w:rsidP="00001DF0">
      <w:pPr>
        <w:numPr>
          <w:ilvl w:val="0"/>
          <w:numId w:val="4"/>
        </w:numPr>
        <w:spacing w:after="0" w:line="240" w:lineRule="auto"/>
        <w:jc w:val="left"/>
        <w:rPr>
          <w:sz w:val="20"/>
        </w:rPr>
      </w:pPr>
      <w:r w:rsidRPr="00D8467B">
        <w:rPr>
          <w:sz w:val="20"/>
        </w:rPr>
        <w:t xml:space="preserve">Become familiar with commonly used assessment methodologies and </w:t>
      </w:r>
      <w:r w:rsidR="00E90F87" w:rsidRPr="00D8467B">
        <w:rPr>
          <w:sz w:val="20"/>
        </w:rPr>
        <w:t>measures commonly associated with social and emotional intelligence</w:t>
      </w:r>
    </w:p>
    <w:p w14:paraId="74C9F722" w14:textId="7C7AFC5E" w:rsidR="00067F4D" w:rsidRPr="00D8467B" w:rsidRDefault="00067F4D" w:rsidP="00067F4D">
      <w:pPr>
        <w:numPr>
          <w:ilvl w:val="0"/>
          <w:numId w:val="4"/>
        </w:numPr>
        <w:spacing w:after="0" w:line="240" w:lineRule="auto"/>
        <w:jc w:val="left"/>
        <w:rPr>
          <w:sz w:val="20"/>
        </w:rPr>
      </w:pPr>
      <w:r w:rsidRPr="00D8467B">
        <w:rPr>
          <w:sz w:val="20"/>
        </w:rPr>
        <w:t>Be able to understand and apply a theory</w:t>
      </w:r>
      <w:r w:rsidR="003D2775" w:rsidRPr="00D8467B">
        <w:rPr>
          <w:sz w:val="20"/>
        </w:rPr>
        <w:t xml:space="preserve"> </w:t>
      </w:r>
      <w:r w:rsidRPr="00D8467B">
        <w:rPr>
          <w:sz w:val="20"/>
        </w:rPr>
        <w:t>of Self-Directed Learning to increase motivation to develop.</w:t>
      </w:r>
    </w:p>
    <w:p w14:paraId="6F6EF309" w14:textId="4CB1B059" w:rsidR="006B2D11" w:rsidRPr="00D8467B" w:rsidRDefault="00F5461A" w:rsidP="00001DF0">
      <w:pPr>
        <w:numPr>
          <w:ilvl w:val="0"/>
          <w:numId w:val="4"/>
        </w:numPr>
        <w:spacing w:after="0" w:line="240" w:lineRule="auto"/>
        <w:jc w:val="left"/>
        <w:rPr>
          <w:sz w:val="20"/>
        </w:rPr>
      </w:pPr>
      <w:r w:rsidRPr="00D8467B">
        <w:rPr>
          <w:sz w:val="20"/>
        </w:rPr>
        <w:t>Be able to conduct a Critical Incident Interview for the purposes of assessing social and emotional competences</w:t>
      </w:r>
      <w:r w:rsidR="006B2D11" w:rsidRPr="00D8467B">
        <w:rPr>
          <w:sz w:val="20"/>
        </w:rPr>
        <w:t>.</w:t>
      </w:r>
    </w:p>
    <w:p w14:paraId="0E6E972F" w14:textId="77777777" w:rsidR="006B2D11" w:rsidRPr="00D8467B" w:rsidRDefault="006B2D11" w:rsidP="00001DF0">
      <w:pPr>
        <w:numPr>
          <w:ilvl w:val="0"/>
          <w:numId w:val="4"/>
        </w:numPr>
        <w:spacing w:after="0" w:line="240" w:lineRule="auto"/>
        <w:jc w:val="left"/>
        <w:rPr>
          <w:sz w:val="20"/>
        </w:rPr>
      </w:pPr>
      <w:r w:rsidRPr="00D8467B">
        <w:rPr>
          <w:sz w:val="20"/>
        </w:rPr>
        <w:t>Understand how to apply a theory of social motives to better align roles and tasks to enhance their motivational potential.</w:t>
      </w:r>
    </w:p>
    <w:p w14:paraId="0458764F" w14:textId="77777777" w:rsidR="006B2D11" w:rsidRPr="00D8467B" w:rsidRDefault="006B2D11" w:rsidP="00001DF0">
      <w:pPr>
        <w:numPr>
          <w:ilvl w:val="0"/>
          <w:numId w:val="4"/>
        </w:numPr>
        <w:spacing w:after="0" w:line="240" w:lineRule="auto"/>
        <w:jc w:val="left"/>
        <w:rPr>
          <w:sz w:val="20"/>
        </w:rPr>
      </w:pPr>
      <w:r w:rsidRPr="00D8467B">
        <w:rPr>
          <w:sz w:val="20"/>
        </w:rPr>
        <w:t xml:space="preserve">Learn specific coaching and leadership techniques to motivate and develop others </w:t>
      </w:r>
    </w:p>
    <w:p w14:paraId="6C3933D0" w14:textId="77777777" w:rsidR="006B2D11" w:rsidRPr="00D8467B" w:rsidRDefault="00935667" w:rsidP="00001DF0">
      <w:pPr>
        <w:pStyle w:val="ListParagraph"/>
        <w:numPr>
          <w:ilvl w:val="0"/>
          <w:numId w:val="3"/>
        </w:numPr>
        <w:tabs>
          <w:tab w:val="clear" w:pos="851"/>
        </w:tabs>
        <w:spacing w:after="200"/>
        <w:contextualSpacing/>
        <w:jc w:val="left"/>
        <w:rPr>
          <w:sz w:val="20"/>
          <w:szCs w:val="20"/>
        </w:rPr>
      </w:pPr>
      <w:r w:rsidRPr="00D8467B">
        <w:rPr>
          <w:sz w:val="20"/>
          <w:szCs w:val="20"/>
        </w:rPr>
        <w:t>Understand</w:t>
      </w:r>
      <w:r w:rsidR="006B2D11" w:rsidRPr="00D8467B">
        <w:rPr>
          <w:sz w:val="20"/>
          <w:szCs w:val="20"/>
        </w:rPr>
        <w:t xml:space="preserve"> how to leverage strengths and apply cutting-edge findings from positive organizational psychology</w:t>
      </w:r>
    </w:p>
    <w:p w14:paraId="6985AC05" w14:textId="349313C3" w:rsidR="006B2D11" w:rsidRPr="00802BC0" w:rsidRDefault="006B2D11" w:rsidP="00001DF0">
      <w:pPr>
        <w:pStyle w:val="ListParagraph"/>
        <w:numPr>
          <w:ilvl w:val="0"/>
          <w:numId w:val="3"/>
        </w:numPr>
        <w:tabs>
          <w:tab w:val="clear" w:pos="851"/>
        </w:tabs>
        <w:spacing w:after="200"/>
        <w:contextualSpacing/>
        <w:jc w:val="left"/>
        <w:rPr>
          <w:szCs w:val="22"/>
        </w:rPr>
      </w:pPr>
      <w:r w:rsidRPr="00D8467B">
        <w:rPr>
          <w:sz w:val="20"/>
          <w:szCs w:val="20"/>
        </w:rPr>
        <w:t xml:space="preserve">Learn how to apply knowledge of </w:t>
      </w:r>
      <w:r w:rsidR="00A70C57" w:rsidRPr="00D8467B">
        <w:rPr>
          <w:sz w:val="20"/>
          <w:szCs w:val="20"/>
        </w:rPr>
        <w:t xml:space="preserve">goal setting theory to </w:t>
      </w:r>
      <w:r w:rsidR="00086F8D" w:rsidRPr="00D8467B">
        <w:rPr>
          <w:sz w:val="20"/>
          <w:szCs w:val="20"/>
        </w:rPr>
        <w:t>facilitate goal accomplishment.</w:t>
      </w:r>
      <w:r w:rsidR="00086F8D" w:rsidRPr="00802BC0">
        <w:rPr>
          <w:szCs w:val="22"/>
        </w:rPr>
        <w:t xml:space="preserve"> </w:t>
      </w:r>
    </w:p>
    <w:p w14:paraId="48252697" w14:textId="17C0C0D6" w:rsidR="00935667" w:rsidRPr="00935667" w:rsidRDefault="00935667" w:rsidP="00935667">
      <w:pPr>
        <w:spacing w:after="200"/>
        <w:contextualSpacing/>
        <w:jc w:val="left"/>
        <w:rPr>
          <w:b/>
          <w:color w:val="00B0F0"/>
          <w:sz w:val="24"/>
        </w:rPr>
      </w:pPr>
      <w:r w:rsidRPr="00935667">
        <w:rPr>
          <w:b/>
          <w:color w:val="00B0F0"/>
          <w:sz w:val="24"/>
        </w:rPr>
        <w:t>Competencies</w:t>
      </w:r>
      <w:r w:rsidR="00B01AE4">
        <w:rPr>
          <w:b/>
          <w:color w:val="00B0F0"/>
          <w:sz w:val="24"/>
        </w:rPr>
        <w:t xml:space="preserve"> addressed in the course</w:t>
      </w:r>
      <w:r w:rsidRPr="00935667">
        <w:rPr>
          <w:b/>
          <w:color w:val="00B0F0"/>
          <w:sz w:val="24"/>
        </w:rPr>
        <w:t>:</w:t>
      </w:r>
    </w:p>
    <w:p w14:paraId="5AA8B5B5" w14:textId="630047AE" w:rsidR="005C489C" w:rsidRPr="00D8467B" w:rsidRDefault="00D52971" w:rsidP="0016602B">
      <w:pPr>
        <w:pStyle w:val="ListParagraph"/>
        <w:numPr>
          <w:ilvl w:val="0"/>
          <w:numId w:val="5"/>
        </w:numPr>
        <w:rPr>
          <w:iCs/>
          <w:sz w:val="20"/>
          <w:szCs w:val="20"/>
        </w:rPr>
      </w:pPr>
      <w:r w:rsidRPr="00D8467B">
        <w:rPr>
          <w:iCs/>
          <w:sz w:val="20"/>
          <w:szCs w:val="20"/>
        </w:rPr>
        <w:t xml:space="preserve">Coaching and Developing Others, </w:t>
      </w:r>
      <w:r w:rsidR="00935667" w:rsidRPr="00D8467B">
        <w:rPr>
          <w:iCs/>
          <w:sz w:val="20"/>
          <w:szCs w:val="20"/>
        </w:rPr>
        <w:t>Empathy, Ac</w:t>
      </w:r>
      <w:r w:rsidR="00B01AE4" w:rsidRPr="00D8467B">
        <w:rPr>
          <w:iCs/>
          <w:sz w:val="20"/>
          <w:szCs w:val="20"/>
        </w:rPr>
        <w:t>tive</w:t>
      </w:r>
      <w:r w:rsidR="00935667" w:rsidRPr="00D8467B">
        <w:rPr>
          <w:iCs/>
          <w:sz w:val="20"/>
          <w:szCs w:val="20"/>
        </w:rPr>
        <w:t xml:space="preserve"> listening, Communication, Influence, </w:t>
      </w:r>
      <w:r w:rsidRPr="00D8467B">
        <w:rPr>
          <w:iCs/>
          <w:sz w:val="20"/>
          <w:szCs w:val="20"/>
        </w:rPr>
        <w:t>Relationship Building</w:t>
      </w:r>
      <w:r w:rsidR="00935667" w:rsidRPr="00D8467B">
        <w:rPr>
          <w:iCs/>
          <w:sz w:val="20"/>
          <w:szCs w:val="20"/>
        </w:rPr>
        <w:t xml:space="preserve">, Systems Thinking, Pattern recognition, Achievement Orientation, Emotional Self Awareness, Emotional Self Control, </w:t>
      </w:r>
      <w:r w:rsidR="00B222FC" w:rsidRPr="00D8467B">
        <w:rPr>
          <w:iCs/>
          <w:sz w:val="20"/>
          <w:szCs w:val="20"/>
        </w:rPr>
        <w:t>and Teamwork</w:t>
      </w:r>
    </w:p>
    <w:p w14:paraId="154FB640" w14:textId="77777777" w:rsidR="00FF270C" w:rsidRPr="00FF270C" w:rsidRDefault="00FF270C" w:rsidP="006A6233">
      <w:r w:rsidRPr="00FF270C">
        <w:br w:type="page"/>
      </w:r>
    </w:p>
    <w:p w14:paraId="2E0F7265" w14:textId="77777777" w:rsidR="00FF270C" w:rsidRPr="00FF270C" w:rsidRDefault="00FF270C" w:rsidP="006A6233">
      <w:pPr>
        <w:pStyle w:val="Heading1"/>
      </w:pPr>
      <w:bookmarkStart w:id="2" w:name="_Toc432068852"/>
      <w:r w:rsidRPr="00FF270C">
        <w:lastRenderedPageBreak/>
        <w:t>Course format and methodological approach</w:t>
      </w:r>
      <w:bookmarkEnd w:id="2"/>
    </w:p>
    <w:p w14:paraId="21A44890" w14:textId="42346F08" w:rsidR="00BA62BB" w:rsidRPr="00D8467B" w:rsidRDefault="00BA62BB" w:rsidP="00D8467B">
      <w:pPr>
        <w:jc w:val="left"/>
        <w:rPr>
          <w:sz w:val="20"/>
        </w:rPr>
      </w:pPr>
      <w:r w:rsidRPr="00D8467B">
        <w:rPr>
          <w:sz w:val="20"/>
        </w:rPr>
        <w:t>Following Kolb’s</w:t>
      </w:r>
      <w:r w:rsidR="00212100" w:rsidRPr="00D8467B">
        <w:rPr>
          <w:sz w:val="20"/>
        </w:rPr>
        <w:t xml:space="preserve"> (1984)</w:t>
      </w:r>
      <w:r w:rsidRPr="00D8467B">
        <w:rPr>
          <w:sz w:val="20"/>
        </w:rPr>
        <w:t xml:space="preserve"> approach to learning, this course has been designed under the principl</w:t>
      </w:r>
      <w:r w:rsidR="00C10D8D" w:rsidRPr="00D8467B">
        <w:rPr>
          <w:sz w:val="20"/>
        </w:rPr>
        <w:t xml:space="preserve">es of experience-based learning. </w:t>
      </w:r>
      <w:r w:rsidR="00C64A56" w:rsidRPr="00D8467B">
        <w:rPr>
          <w:sz w:val="20"/>
        </w:rPr>
        <w:t>The course</w:t>
      </w:r>
      <w:r w:rsidRPr="00D8467B">
        <w:rPr>
          <w:sz w:val="20"/>
        </w:rPr>
        <w:t xml:space="preserve"> will be focused upon exercises, self-analysis techniques, case studies and d</w:t>
      </w:r>
      <w:r w:rsidR="00010825" w:rsidRPr="00D8467B">
        <w:rPr>
          <w:sz w:val="20"/>
        </w:rPr>
        <w:t>iscussion</w:t>
      </w:r>
      <w:r w:rsidRPr="00D8467B">
        <w:rPr>
          <w:color w:val="FF0000"/>
          <w:sz w:val="20"/>
        </w:rPr>
        <w:t xml:space="preserve"> </w:t>
      </w:r>
      <w:r w:rsidRPr="00D8467B">
        <w:rPr>
          <w:sz w:val="20"/>
        </w:rPr>
        <w:t xml:space="preserve">to make the insights of </w:t>
      </w:r>
      <w:r w:rsidR="003D2847" w:rsidRPr="00D8467B">
        <w:rPr>
          <w:sz w:val="20"/>
        </w:rPr>
        <w:t xml:space="preserve">the theories </w:t>
      </w:r>
      <w:r w:rsidRPr="00D8467B">
        <w:rPr>
          <w:sz w:val="20"/>
        </w:rPr>
        <w:t xml:space="preserve">and models </w:t>
      </w:r>
      <w:r w:rsidR="003D2847" w:rsidRPr="00D8467B">
        <w:rPr>
          <w:sz w:val="20"/>
        </w:rPr>
        <w:t xml:space="preserve">more </w:t>
      </w:r>
      <w:r w:rsidRPr="00D8467B">
        <w:rPr>
          <w:sz w:val="20"/>
        </w:rPr>
        <w:t>meaningful and relevant to students. Exercises are designed to produc</w:t>
      </w:r>
      <w:r w:rsidR="00C64A56" w:rsidRPr="00D8467B">
        <w:rPr>
          <w:sz w:val="20"/>
        </w:rPr>
        <w:t xml:space="preserve">e experiences that re-create </w:t>
      </w:r>
      <w:r w:rsidRPr="00D8467B">
        <w:rPr>
          <w:sz w:val="20"/>
        </w:rPr>
        <w:t>realistic</w:t>
      </w:r>
      <w:r w:rsidR="00DB2015" w:rsidRPr="00D8467B">
        <w:rPr>
          <w:sz w:val="20"/>
        </w:rPr>
        <w:t xml:space="preserve">, assessment, </w:t>
      </w:r>
      <w:r w:rsidRPr="00D8467B">
        <w:rPr>
          <w:sz w:val="20"/>
        </w:rPr>
        <w:t>coachin</w:t>
      </w:r>
      <w:r w:rsidR="004A1BED" w:rsidRPr="00D8467B">
        <w:rPr>
          <w:sz w:val="20"/>
        </w:rPr>
        <w:t>g, teamwork, and</w:t>
      </w:r>
      <w:r w:rsidRPr="00D8467B">
        <w:rPr>
          <w:sz w:val="20"/>
        </w:rPr>
        <w:t xml:space="preserve"> leadership situations. Observations are introduced to facilitate understanding of these experiences.  Theories and models are added to aid in forming generalizations. And finally, the intervention is structured in a way that encourages students to experiment with and test what they have learned in class</w:t>
      </w:r>
      <w:r w:rsidR="00264B95" w:rsidRPr="00D8467B">
        <w:rPr>
          <w:sz w:val="20"/>
        </w:rPr>
        <w:t xml:space="preserve">, with clients, </w:t>
      </w:r>
      <w:r w:rsidRPr="00D8467B">
        <w:rPr>
          <w:sz w:val="20"/>
        </w:rPr>
        <w:t>or in other areas of their lives.</w:t>
      </w:r>
      <w:r w:rsidR="00B77123" w:rsidRPr="00D8467B">
        <w:rPr>
          <w:sz w:val="20"/>
        </w:rPr>
        <w:br/>
      </w:r>
      <w:r w:rsidRPr="00D8467B">
        <w:rPr>
          <w:sz w:val="20"/>
        </w:rPr>
        <w:t xml:space="preserve">  </w:t>
      </w:r>
    </w:p>
    <w:p w14:paraId="368074CF" w14:textId="3EC28CDA" w:rsidR="00BA62BB" w:rsidRPr="00D8467B" w:rsidRDefault="00BA62BB" w:rsidP="00D8467B">
      <w:pPr>
        <w:jc w:val="left"/>
        <w:rPr>
          <w:sz w:val="20"/>
        </w:rPr>
      </w:pPr>
      <w:r w:rsidRPr="00D8467B">
        <w:rPr>
          <w:sz w:val="20"/>
        </w:rPr>
        <w:t xml:space="preserve">Most issues, cases and problems related to </w:t>
      </w:r>
      <w:r w:rsidR="00B40AD9" w:rsidRPr="00D8467B">
        <w:rPr>
          <w:sz w:val="20"/>
        </w:rPr>
        <w:t xml:space="preserve">social and emotional intelligence </w:t>
      </w:r>
      <w:r w:rsidRPr="00D8467B">
        <w:rPr>
          <w:sz w:val="20"/>
        </w:rPr>
        <w:t xml:space="preserve">do not have one “right” answer, though some answers are </w:t>
      </w:r>
      <w:r w:rsidR="009F0DD2" w:rsidRPr="00D8467B">
        <w:rPr>
          <w:sz w:val="20"/>
        </w:rPr>
        <w:t xml:space="preserve">likely </w:t>
      </w:r>
      <w:r w:rsidRPr="00D8467B">
        <w:rPr>
          <w:sz w:val="20"/>
        </w:rPr>
        <w:t>more correct than others. Moreover, what may be the “right” way to handle a situation in one culture or organization may not generalize. Therefore, being “right” or “wrong” should not be your concern when participating. It is your vie</w:t>
      </w:r>
      <w:r w:rsidR="00AC1BC2" w:rsidRPr="00D8467B">
        <w:rPr>
          <w:sz w:val="20"/>
        </w:rPr>
        <w:t>wpoint that is of interest to me</w:t>
      </w:r>
      <w:r w:rsidRPr="00D8467B">
        <w:rPr>
          <w:sz w:val="20"/>
        </w:rPr>
        <w:t xml:space="preserve">. You are expected to critically listen to the contributions of your fellow students and if you disagree, explain why your viewpoint differs. </w:t>
      </w:r>
      <w:r w:rsidR="004B69E5" w:rsidRPr="00D8467B">
        <w:rPr>
          <w:sz w:val="20"/>
        </w:rPr>
        <w:t>Of course, you are also free to disagree with me at any point as well</w:t>
      </w:r>
      <w:r w:rsidR="00DC4FCA" w:rsidRPr="00D8467B">
        <w:rPr>
          <w:sz w:val="20"/>
        </w:rPr>
        <w:t>.</w:t>
      </w:r>
      <w:r w:rsidR="00B77123" w:rsidRPr="00D8467B">
        <w:rPr>
          <w:sz w:val="20"/>
        </w:rPr>
        <w:br/>
      </w:r>
    </w:p>
    <w:p w14:paraId="790E0163" w14:textId="07D957A3" w:rsidR="00BA62BB" w:rsidRPr="00D8467B" w:rsidRDefault="00BA62BB" w:rsidP="00D8467B">
      <w:pPr>
        <w:jc w:val="left"/>
        <w:rPr>
          <w:rFonts w:cs="Helvetica"/>
          <w:sz w:val="20"/>
        </w:rPr>
      </w:pPr>
      <w:r w:rsidRPr="00D8467B">
        <w:rPr>
          <w:sz w:val="20"/>
        </w:rPr>
        <w:t xml:space="preserve">Throughout the course, students will be asked to participate in </w:t>
      </w:r>
      <w:r w:rsidR="00AC1BC2" w:rsidRPr="00D8467B">
        <w:rPr>
          <w:sz w:val="20"/>
        </w:rPr>
        <w:t>role plays</w:t>
      </w:r>
      <w:r w:rsidR="00F17E2D" w:rsidRPr="00D8467B">
        <w:rPr>
          <w:sz w:val="20"/>
        </w:rPr>
        <w:t>, team projects,</w:t>
      </w:r>
      <w:r w:rsidR="00AC1BC2" w:rsidRPr="00D8467B">
        <w:rPr>
          <w:sz w:val="20"/>
        </w:rPr>
        <w:t xml:space="preserve"> </w:t>
      </w:r>
      <w:r w:rsidRPr="00D8467B">
        <w:rPr>
          <w:sz w:val="20"/>
        </w:rPr>
        <w:t>and</w:t>
      </w:r>
      <w:r w:rsidR="00AC1BC2" w:rsidRPr="00D8467B">
        <w:rPr>
          <w:color w:val="FF0000"/>
          <w:sz w:val="20"/>
        </w:rPr>
        <w:t xml:space="preserve"> </w:t>
      </w:r>
      <w:r w:rsidR="00AC1BC2" w:rsidRPr="00D8467B">
        <w:rPr>
          <w:color w:val="auto"/>
          <w:sz w:val="20"/>
        </w:rPr>
        <w:t xml:space="preserve">simulations </w:t>
      </w:r>
      <w:r w:rsidR="00AC1BC2" w:rsidRPr="00D8467B">
        <w:rPr>
          <w:sz w:val="20"/>
        </w:rPr>
        <w:t>related to</w:t>
      </w:r>
      <w:r w:rsidRPr="00D8467B">
        <w:rPr>
          <w:sz w:val="20"/>
        </w:rPr>
        <w:t xml:space="preserve"> different topics and are encouraged to bring their insights and thoughts on the material assigned into class discussion. </w:t>
      </w:r>
      <w:r w:rsidRPr="00D8467B">
        <w:rPr>
          <w:rFonts w:cs="Helvetica"/>
          <w:sz w:val="20"/>
        </w:rPr>
        <w:t xml:space="preserve">Students will be encouraged to consult different sources of information </w:t>
      </w:r>
      <w:r w:rsidR="00EF379F" w:rsidRPr="00D8467B">
        <w:rPr>
          <w:rFonts w:cs="Helvetica"/>
          <w:sz w:val="20"/>
        </w:rPr>
        <w:t xml:space="preserve">as you go about </w:t>
      </w:r>
      <w:r w:rsidR="00E43DDD" w:rsidRPr="00D8467B">
        <w:rPr>
          <w:rFonts w:cs="Helvetica"/>
          <w:sz w:val="20"/>
        </w:rPr>
        <w:t xml:space="preserve">your group assignments for the course. </w:t>
      </w:r>
      <w:r w:rsidR="00B77123" w:rsidRPr="00D8467B">
        <w:rPr>
          <w:rFonts w:cs="Helvetica"/>
          <w:sz w:val="20"/>
        </w:rPr>
        <w:br/>
      </w:r>
    </w:p>
    <w:p w14:paraId="402E0A5A" w14:textId="3EA4B8C7" w:rsidR="000116B5" w:rsidRPr="00D8467B" w:rsidRDefault="000116B5" w:rsidP="00BA62BB">
      <w:pPr>
        <w:rPr>
          <w:rFonts w:cs="Helvetica"/>
          <w:b/>
          <w:bCs/>
          <w:sz w:val="20"/>
        </w:rPr>
      </w:pPr>
      <w:r w:rsidRPr="00D8467B">
        <w:rPr>
          <w:rFonts w:cs="Helvetica"/>
          <w:b/>
          <w:bCs/>
          <w:sz w:val="20"/>
        </w:rPr>
        <w:t xml:space="preserve">Reference: </w:t>
      </w:r>
    </w:p>
    <w:p w14:paraId="62805B6F" w14:textId="4E569767" w:rsidR="000116B5" w:rsidRPr="00D8467B" w:rsidRDefault="000116B5" w:rsidP="000116B5">
      <w:pPr>
        <w:jc w:val="left"/>
        <w:rPr>
          <w:rFonts w:cs="Helvetica"/>
          <w:sz w:val="20"/>
        </w:rPr>
      </w:pPr>
      <w:r w:rsidRPr="00D8467B">
        <w:rPr>
          <w:rFonts w:cs="Arial"/>
          <w:color w:val="000000"/>
          <w:sz w:val="20"/>
          <w:shd w:val="clear" w:color="auto" w:fill="FFFFFF"/>
        </w:rPr>
        <w:t>Kolb</w:t>
      </w:r>
      <w:r w:rsidRPr="00D8467B">
        <w:rPr>
          <w:rFonts w:cs="Arial"/>
          <w:color w:val="222222"/>
          <w:sz w:val="20"/>
          <w:shd w:val="clear" w:color="auto" w:fill="FFFFFF"/>
        </w:rPr>
        <w:t>, D.A. (</w:t>
      </w:r>
      <w:r w:rsidRPr="00D8467B">
        <w:rPr>
          <w:rFonts w:cs="Arial"/>
          <w:color w:val="000000"/>
          <w:sz w:val="20"/>
          <w:shd w:val="clear" w:color="auto" w:fill="FFFFFF"/>
        </w:rPr>
        <w:t>1984</w:t>
      </w:r>
      <w:r w:rsidRPr="00D8467B">
        <w:rPr>
          <w:rFonts w:cs="Arial"/>
          <w:color w:val="222222"/>
          <w:sz w:val="20"/>
          <w:shd w:val="clear" w:color="auto" w:fill="FFFFFF"/>
        </w:rPr>
        <w:t>). </w:t>
      </w:r>
      <w:r w:rsidRPr="00D8467B">
        <w:rPr>
          <w:rFonts w:cs="Arial"/>
          <w:i/>
          <w:iCs/>
          <w:color w:val="000000"/>
          <w:sz w:val="20"/>
          <w:shd w:val="clear" w:color="auto" w:fill="FFFFFF"/>
        </w:rPr>
        <w:t>Experiential</w:t>
      </w:r>
      <w:r w:rsidRPr="00D8467B">
        <w:rPr>
          <w:rFonts w:cs="Arial"/>
          <w:i/>
          <w:iCs/>
          <w:color w:val="222222"/>
          <w:sz w:val="20"/>
          <w:shd w:val="clear" w:color="auto" w:fill="FFFFFF"/>
        </w:rPr>
        <w:t> </w:t>
      </w:r>
      <w:r w:rsidRPr="00D8467B">
        <w:rPr>
          <w:rFonts w:cs="Arial"/>
          <w:i/>
          <w:iCs/>
          <w:color w:val="000000"/>
          <w:sz w:val="20"/>
          <w:shd w:val="clear" w:color="auto" w:fill="FFFFFF"/>
        </w:rPr>
        <w:t>learning</w:t>
      </w:r>
      <w:r w:rsidRPr="00D8467B">
        <w:rPr>
          <w:rFonts w:cs="Arial"/>
          <w:i/>
          <w:iCs/>
          <w:color w:val="222222"/>
          <w:sz w:val="20"/>
          <w:shd w:val="clear" w:color="auto" w:fill="FFFFFF"/>
        </w:rPr>
        <w:t>: </w:t>
      </w:r>
      <w:r w:rsidRPr="00D8467B">
        <w:rPr>
          <w:rFonts w:cs="Arial"/>
          <w:i/>
          <w:iCs/>
          <w:color w:val="000000"/>
          <w:sz w:val="20"/>
          <w:shd w:val="clear" w:color="auto" w:fill="FFFFFF"/>
        </w:rPr>
        <w:t>experience</w:t>
      </w:r>
      <w:r w:rsidRPr="00D8467B">
        <w:rPr>
          <w:rFonts w:cs="Arial"/>
          <w:i/>
          <w:iCs/>
          <w:color w:val="222222"/>
          <w:sz w:val="20"/>
          <w:shd w:val="clear" w:color="auto" w:fill="FFFFFF"/>
        </w:rPr>
        <w:t> as the source of </w:t>
      </w:r>
      <w:r w:rsidRPr="00D8467B">
        <w:rPr>
          <w:rFonts w:cs="Arial"/>
          <w:i/>
          <w:iCs/>
          <w:color w:val="000000"/>
          <w:sz w:val="20"/>
          <w:shd w:val="clear" w:color="auto" w:fill="FFFFFF"/>
        </w:rPr>
        <w:t>learning</w:t>
      </w:r>
      <w:r w:rsidRPr="00D8467B">
        <w:rPr>
          <w:rFonts w:cs="Arial"/>
          <w:i/>
          <w:iCs/>
          <w:color w:val="222222"/>
          <w:sz w:val="20"/>
          <w:shd w:val="clear" w:color="auto" w:fill="FFFFFF"/>
        </w:rPr>
        <w:t> and development</w:t>
      </w:r>
      <w:r w:rsidRPr="00D8467B">
        <w:rPr>
          <w:rFonts w:cs="Arial"/>
          <w:color w:val="222222"/>
          <w:sz w:val="20"/>
          <w:shd w:val="clear" w:color="auto" w:fill="FFFFFF"/>
        </w:rPr>
        <w:t>. Englewood Cliffs, New Jersey: Prentice-Hall.</w:t>
      </w:r>
    </w:p>
    <w:p w14:paraId="320B17F1" w14:textId="77777777" w:rsidR="00E43DDD" w:rsidRPr="00B77123" w:rsidRDefault="00E43DDD" w:rsidP="00BA62BB">
      <w:pPr>
        <w:rPr>
          <w:b/>
          <w:color w:val="00B0F0"/>
          <w:szCs w:val="22"/>
        </w:rPr>
      </w:pPr>
    </w:p>
    <w:p w14:paraId="29582B27" w14:textId="1D6E7855" w:rsidR="00BA62BB" w:rsidRPr="00B77123" w:rsidRDefault="00BA62BB" w:rsidP="00BA62BB">
      <w:pPr>
        <w:rPr>
          <w:b/>
          <w:color w:val="00B0F0"/>
          <w:szCs w:val="22"/>
        </w:rPr>
      </w:pPr>
      <w:r w:rsidRPr="00B77123">
        <w:rPr>
          <w:b/>
          <w:color w:val="00B0F0"/>
          <w:szCs w:val="22"/>
        </w:rPr>
        <w:t>Requirements:</w:t>
      </w:r>
    </w:p>
    <w:p w14:paraId="367C3822" w14:textId="77777777" w:rsidR="00BA62BB" w:rsidRPr="00D8467B" w:rsidRDefault="00AC1BC2" w:rsidP="00BA62BB">
      <w:pPr>
        <w:rPr>
          <w:sz w:val="20"/>
        </w:rPr>
      </w:pPr>
      <w:r w:rsidRPr="00D8467B">
        <w:rPr>
          <w:sz w:val="20"/>
        </w:rPr>
        <w:t xml:space="preserve">I </w:t>
      </w:r>
      <w:r w:rsidR="00BA62BB" w:rsidRPr="00D8467B">
        <w:rPr>
          <w:sz w:val="20"/>
        </w:rPr>
        <w:t>expect students to:</w:t>
      </w:r>
    </w:p>
    <w:p w14:paraId="56823655" w14:textId="1CA70057" w:rsidR="00BA62BB" w:rsidRPr="00D8467B" w:rsidRDefault="00BA62BB" w:rsidP="00001DF0">
      <w:pPr>
        <w:pStyle w:val="ListParagraph"/>
        <w:numPr>
          <w:ilvl w:val="0"/>
          <w:numId w:val="6"/>
        </w:numPr>
        <w:rPr>
          <w:sz w:val="20"/>
          <w:szCs w:val="20"/>
        </w:rPr>
      </w:pPr>
      <w:r w:rsidRPr="00D8467B">
        <w:rPr>
          <w:sz w:val="20"/>
          <w:szCs w:val="20"/>
        </w:rPr>
        <w:t xml:space="preserve">Be prepared for each class session, including </w:t>
      </w:r>
      <w:r w:rsidR="00C64A56" w:rsidRPr="00D8467B">
        <w:rPr>
          <w:sz w:val="20"/>
          <w:szCs w:val="20"/>
        </w:rPr>
        <w:t xml:space="preserve">completing </w:t>
      </w:r>
      <w:r w:rsidRPr="00D8467B">
        <w:rPr>
          <w:sz w:val="20"/>
          <w:szCs w:val="20"/>
        </w:rPr>
        <w:t xml:space="preserve">assigned readings, exercises, </w:t>
      </w:r>
      <w:r w:rsidR="005D25B4" w:rsidRPr="00D8467B">
        <w:rPr>
          <w:sz w:val="20"/>
          <w:szCs w:val="20"/>
        </w:rPr>
        <w:t xml:space="preserve">discussion groups, </w:t>
      </w:r>
      <w:r w:rsidRPr="00D8467B">
        <w:rPr>
          <w:sz w:val="20"/>
          <w:szCs w:val="20"/>
        </w:rPr>
        <w:t>and case studies</w:t>
      </w:r>
    </w:p>
    <w:p w14:paraId="5C6B4DBE" w14:textId="6515B6D7" w:rsidR="00C64A56" w:rsidRPr="00D8467B" w:rsidRDefault="00BA62BB" w:rsidP="00001DF0">
      <w:pPr>
        <w:pStyle w:val="ListParagraph"/>
        <w:numPr>
          <w:ilvl w:val="0"/>
          <w:numId w:val="6"/>
        </w:numPr>
        <w:rPr>
          <w:sz w:val="20"/>
          <w:szCs w:val="20"/>
        </w:rPr>
      </w:pPr>
      <w:r w:rsidRPr="00D8467B">
        <w:rPr>
          <w:sz w:val="20"/>
          <w:szCs w:val="20"/>
        </w:rPr>
        <w:t xml:space="preserve">Be an active contributor to </w:t>
      </w:r>
      <w:r w:rsidR="00381DDE" w:rsidRPr="00D8467B">
        <w:rPr>
          <w:sz w:val="20"/>
          <w:szCs w:val="20"/>
        </w:rPr>
        <w:t>committees that you join</w:t>
      </w:r>
    </w:p>
    <w:p w14:paraId="5912F0D3" w14:textId="77777777" w:rsidR="00BA62BB" w:rsidRPr="00D8467B" w:rsidRDefault="00BA62BB" w:rsidP="00001DF0">
      <w:pPr>
        <w:pStyle w:val="ListParagraph"/>
        <w:numPr>
          <w:ilvl w:val="0"/>
          <w:numId w:val="6"/>
        </w:numPr>
        <w:rPr>
          <w:rFonts w:cstheme="minorHAnsi"/>
          <w:sz w:val="20"/>
          <w:szCs w:val="20"/>
        </w:rPr>
      </w:pPr>
      <w:r w:rsidRPr="00D8467B">
        <w:rPr>
          <w:rFonts w:cstheme="minorHAnsi"/>
          <w:sz w:val="20"/>
          <w:szCs w:val="20"/>
        </w:rPr>
        <w:t>Participate in class discussions and activities</w:t>
      </w:r>
    </w:p>
    <w:p w14:paraId="46ADA6EB" w14:textId="77777777" w:rsidR="00BA62BB" w:rsidRPr="00D8467B" w:rsidRDefault="00BA62BB" w:rsidP="00001DF0">
      <w:pPr>
        <w:pStyle w:val="ListParagraph"/>
        <w:numPr>
          <w:ilvl w:val="0"/>
          <w:numId w:val="6"/>
        </w:numPr>
        <w:rPr>
          <w:rFonts w:cstheme="minorHAnsi"/>
          <w:sz w:val="20"/>
          <w:szCs w:val="20"/>
        </w:rPr>
      </w:pPr>
      <w:r w:rsidRPr="00D8467B">
        <w:rPr>
          <w:rFonts w:cstheme="minorHAnsi"/>
          <w:sz w:val="20"/>
          <w:szCs w:val="20"/>
        </w:rPr>
        <w:t>Be on time and miss no more than 1 class</w:t>
      </w:r>
    </w:p>
    <w:p w14:paraId="71BCB717" w14:textId="6A234588" w:rsidR="00B50075" w:rsidRPr="00D8467B" w:rsidRDefault="00B50075" w:rsidP="00001DF0">
      <w:pPr>
        <w:pStyle w:val="ListParagraph"/>
        <w:numPr>
          <w:ilvl w:val="0"/>
          <w:numId w:val="6"/>
        </w:numPr>
        <w:rPr>
          <w:rFonts w:cstheme="minorHAnsi"/>
          <w:sz w:val="20"/>
          <w:szCs w:val="20"/>
        </w:rPr>
      </w:pPr>
      <w:r w:rsidRPr="00D8467B">
        <w:rPr>
          <w:rFonts w:cstheme="minorHAnsi"/>
          <w:sz w:val="20"/>
          <w:szCs w:val="20"/>
        </w:rPr>
        <w:t xml:space="preserve">Have your video camera on and </w:t>
      </w:r>
      <w:r w:rsidR="001B5FF2" w:rsidRPr="00D8467B">
        <w:rPr>
          <w:rFonts w:cstheme="minorHAnsi"/>
          <w:sz w:val="20"/>
          <w:szCs w:val="20"/>
        </w:rPr>
        <w:t>stay engaged in the class discussion</w:t>
      </w:r>
    </w:p>
    <w:p w14:paraId="29CE2E1A" w14:textId="77777777" w:rsidR="00E32ABE" w:rsidRPr="00FF270C" w:rsidRDefault="00FF270C" w:rsidP="006A6233">
      <w:pPr>
        <w:pStyle w:val="Heading1"/>
      </w:pPr>
      <w:bookmarkStart w:id="3" w:name="_Toc432068853"/>
      <w:r w:rsidRPr="00FF270C">
        <w:lastRenderedPageBreak/>
        <w:t>Course Contents</w:t>
      </w:r>
      <w:bookmarkEnd w:id="3"/>
    </w:p>
    <w:p w14:paraId="65CB61CD" w14:textId="787258B9" w:rsidR="00CD1B17" w:rsidRPr="00D8467B" w:rsidRDefault="00CD1B17" w:rsidP="00CD1B17">
      <w:pPr>
        <w:rPr>
          <w:rFonts w:asciiTheme="minorHAnsi" w:hAnsiTheme="minorHAnsi" w:cstheme="minorHAnsi"/>
          <w:b/>
          <w:sz w:val="20"/>
          <w:u w:val="single"/>
        </w:rPr>
      </w:pPr>
      <w:r w:rsidRPr="00D8467B">
        <w:rPr>
          <w:rFonts w:asciiTheme="minorHAnsi" w:hAnsiTheme="minorHAnsi" w:cstheme="minorHAnsi"/>
          <w:b/>
          <w:sz w:val="20"/>
          <w:u w:val="single"/>
        </w:rPr>
        <w:t>Session 1</w:t>
      </w:r>
      <w:r w:rsidR="007C0CF9" w:rsidRPr="00D8467B">
        <w:rPr>
          <w:rFonts w:asciiTheme="minorHAnsi" w:hAnsiTheme="minorHAnsi" w:cstheme="minorHAnsi"/>
          <w:b/>
          <w:sz w:val="20"/>
          <w:u w:val="single"/>
        </w:rPr>
        <w:t xml:space="preserve"> (Sept 1</w:t>
      </w:r>
      <w:r w:rsidR="006F28ED" w:rsidRPr="00D8467B">
        <w:rPr>
          <w:rFonts w:asciiTheme="minorHAnsi" w:hAnsiTheme="minorHAnsi" w:cstheme="minorHAnsi"/>
          <w:b/>
          <w:sz w:val="20"/>
          <w:u w:val="single"/>
        </w:rPr>
        <w:t>2</w:t>
      </w:r>
      <w:proofErr w:type="gramStart"/>
      <w:r w:rsidR="006F28ED" w:rsidRPr="00D8467B">
        <w:rPr>
          <w:rFonts w:asciiTheme="minorHAnsi" w:hAnsiTheme="minorHAnsi" w:cstheme="minorHAnsi"/>
          <w:b/>
          <w:sz w:val="20"/>
          <w:u w:val="single"/>
        </w:rPr>
        <w:t xml:space="preserve">) </w:t>
      </w:r>
      <w:r w:rsidRPr="00D8467B">
        <w:rPr>
          <w:rFonts w:asciiTheme="minorHAnsi" w:hAnsiTheme="minorHAnsi" w:cstheme="minorHAnsi"/>
          <w:b/>
          <w:sz w:val="20"/>
          <w:u w:val="single"/>
        </w:rPr>
        <w:t>:</w:t>
      </w:r>
      <w:proofErr w:type="gramEnd"/>
      <w:r w:rsidRPr="00D8467B">
        <w:rPr>
          <w:rFonts w:asciiTheme="minorHAnsi" w:hAnsiTheme="minorHAnsi" w:cstheme="minorHAnsi"/>
          <w:b/>
          <w:sz w:val="20"/>
          <w:u w:val="single"/>
        </w:rPr>
        <w:t xml:space="preserve"> What is </w:t>
      </w:r>
      <w:r w:rsidR="00000857" w:rsidRPr="00D8467B">
        <w:rPr>
          <w:rFonts w:asciiTheme="minorHAnsi" w:hAnsiTheme="minorHAnsi" w:cstheme="minorHAnsi"/>
          <w:b/>
          <w:sz w:val="20"/>
          <w:u w:val="single"/>
        </w:rPr>
        <w:t>emotional intelligence and why does it matter</w:t>
      </w:r>
      <w:r w:rsidRPr="00D8467B">
        <w:rPr>
          <w:rFonts w:asciiTheme="minorHAnsi" w:hAnsiTheme="minorHAnsi" w:cstheme="minorHAnsi"/>
          <w:b/>
          <w:sz w:val="20"/>
          <w:u w:val="single"/>
        </w:rPr>
        <w:t>?</w:t>
      </w:r>
    </w:p>
    <w:p w14:paraId="16257A96" w14:textId="611E004D" w:rsidR="001959B6" w:rsidRPr="00D8467B" w:rsidRDefault="001959B6" w:rsidP="00001DF0">
      <w:pPr>
        <w:pStyle w:val="ListParagraph"/>
        <w:numPr>
          <w:ilvl w:val="0"/>
          <w:numId w:val="7"/>
        </w:numPr>
        <w:tabs>
          <w:tab w:val="clear" w:pos="851"/>
        </w:tabs>
        <w:spacing w:after="200"/>
        <w:contextualSpacing/>
        <w:jc w:val="left"/>
        <w:rPr>
          <w:rFonts w:cstheme="minorHAnsi"/>
          <w:sz w:val="20"/>
          <w:szCs w:val="20"/>
        </w:rPr>
      </w:pPr>
      <w:r w:rsidRPr="00D8467B">
        <w:rPr>
          <w:rFonts w:cstheme="minorHAnsi"/>
          <w:sz w:val="20"/>
          <w:szCs w:val="20"/>
        </w:rPr>
        <w:t>Course requirements and overview of course</w:t>
      </w:r>
    </w:p>
    <w:p w14:paraId="4673E4D1" w14:textId="1ABB151B" w:rsidR="00CD1B17" w:rsidRPr="00D8467B" w:rsidRDefault="009D635B" w:rsidP="00001DF0">
      <w:pPr>
        <w:pStyle w:val="ListParagraph"/>
        <w:numPr>
          <w:ilvl w:val="0"/>
          <w:numId w:val="7"/>
        </w:numPr>
        <w:tabs>
          <w:tab w:val="clear" w:pos="851"/>
        </w:tabs>
        <w:spacing w:after="200"/>
        <w:contextualSpacing/>
        <w:jc w:val="left"/>
        <w:rPr>
          <w:rFonts w:cstheme="minorHAnsi"/>
          <w:sz w:val="20"/>
          <w:szCs w:val="20"/>
        </w:rPr>
      </w:pPr>
      <w:r w:rsidRPr="00D8467B">
        <w:rPr>
          <w:rFonts w:cstheme="minorHAnsi"/>
          <w:sz w:val="20"/>
          <w:szCs w:val="20"/>
        </w:rPr>
        <w:t xml:space="preserve">Understand </w:t>
      </w:r>
      <w:r w:rsidR="00ED4359" w:rsidRPr="00D8467B">
        <w:rPr>
          <w:rFonts w:cstheme="minorHAnsi"/>
          <w:sz w:val="20"/>
          <w:szCs w:val="20"/>
        </w:rPr>
        <w:t>w</w:t>
      </w:r>
      <w:r w:rsidR="00CD1B17" w:rsidRPr="00D8467B">
        <w:rPr>
          <w:rFonts w:cstheme="minorHAnsi"/>
          <w:sz w:val="20"/>
          <w:szCs w:val="20"/>
        </w:rPr>
        <w:t xml:space="preserve">hy </w:t>
      </w:r>
      <w:r w:rsidR="00F515C6" w:rsidRPr="00D8467B">
        <w:rPr>
          <w:rFonts w:cstheme="minorHAnsi"/>
          <w:sz w:val="20"/>
          <w:szCs w:val="20"/>
        </w:rPr>
        <w:t>emotional intelligence</w:t>
      </w:r>
      <w:r w:rsidR="00CD1B17" w:rsidRPr="00D8467B">
        <w:rPr>
          <w:rFonts w:cstheme="minorHAnsi"/>
          <w:sz w:val="20"/>
          <w:szCs w:val="20"/>
        </w:rPr>
        <w:t xml:space="preserve"> </w:t>
      </w:r>
      <w:r w:rsidR="00ED4359" w:rsidRPr="00D8467B">
        <w:rPr>
          <w:rFonts w:cstheme="minorHAnsi"/>
          <w:sz w:val="20"/>
          <w:szCs w:val="20"/>
        </w:rPr>
        <w:t>is such</w:t>
      </w:r>
      <w:r w:rsidR="00CD1B17" w:rsidRPr="00D8467B">
        <w:rPr>
          <w:rFonts w:cstheme="minorHAnsi"/>
          <w:sz w:val="20"/>
          <w:szCs w:val="20"/>
        </w:rPr>
        <w:t xml:space="preserve"> </w:t>
      </w:r>
      <w:r w:rsidR="003F1288" w:rsidRPr="00D8467B">
        <w:rPr>
          <w:rFonts w:cstheme="minorHAnsi"/>
          <w:sz w:val="20"/>
          <w:szCs w:val="20"/>
        </w:rPr>
        <w:t xml:space="preserve">a </w:t>
      </w:r>
      <w:r w:rsidR="00CD1B17" w:rsidRPr="00D8467B">
        <w:rPr>
          <w:rFonts w:cstheme="minorHAnsi"/>
          <w:sz w:val="20"/>
          <w:szCs w:val="20"/>
        </w:rPr>
        <w:t>“buzzword” in management?</w:t>
      </w:r>
    </w:p>
    <w:p w14:paraId="2A2DEF50" w14:textId="6E376B62" w:rsidR="00632C98" w:rsidRPr="00D8467B" w:rsidRDefault="00632C98" w:rsidP="00001DF0">
      <w:pPr>
        <w:pStyle w:val="ListParagraph"/>
        <w:numPr>
          <w:ilvl w:val="0"/>
          <w:numId w:val="7"/>
        </w:numPr>
        <w:tabs>
          <w:tab w:val="clear" w:pos="851"/>
        </w:tabs>
        <w:spacing w:after="200"/>
        <w:contextualSpacing/>
        <w:jc w:val="left"/>
        <w:rPr>
          <w:rFonts w:cstheme="minorHAnsi"/>
          <w:sz w:val="20"/>
          <w:szCs w:val="20"/>
        </w:rPr>
      </w:pPr>
      <w:r w:rsidRPr="00D8467B">
        <w:rPr>
          <w:rFonts w:cstheme="minorHAnsi"/>
          <w:sz w:val="20"/>
          <w:szCs w:val="20"/>
        </w:rPr>
        <w:t xml:space="preserve">Defining </w:t>
      </w:r>
      <w:r w:rsidR="00185E8A" w:rsidRPr="00D8467B">
        <w:rPr>
          <w:rFonts w:cstheme="minorHAnsi"/>
          <w:sz w:val="20"/>
          <w:szCs w:val="20"/>
        </w:rPr>
        <w:t xml:space="preserve">features of </w:t>
      </w:r>
      <w:r w:rsidRPr="00D8467B">
        <w:rPr>
          <w:rFonts w:cstheme="minorHAnsi"/>
          <w:sz w:val="20"/>
          <w:szCs w:val="20"/>
        </w:rPr>
        <w:t>“intelligence”</w:t>
      </w:r>
      <w:r w:rsidR="00185E8A" w:rsidRPr="00D8467B">
        <w:rPr>
          <w:rFonts w:cstheme="minorHAnsi"/>
          <w:sz w:val="20"/>
          <w:szCs w:val="20"/>
        </w:rPr>
        <w:t xml:space="preserve"> and </w:t>
      </w:r>
      <w:r w:rsidR="003F1288" w:rsidRPr="00D8467B">
        <w:rPr>
          <w:rFonts w:cstheme="minorHAnsi"/>
          <w:sz w:val="20"/>
          <w:szCs w:val="20"/>
        </w:rPr>
        <w:t xml:space="preserve">how </w:t>
      </w:r>
      <w:r w:rsidR="00B316D3" w:rsidRPr="00D8467B">
        <w:rPr>
          <w:rFonts w:cstheme="minorHAnsi"/>
          <w:sz w:val="20"/>
          <w:szCs w:val="20"/>
        </w:rPr>
        <w:t>this relates to emotional intelligence.</w:t>
      </w:r>
      <w:r w:rsidRPr="00D8467B">
        <w:rPr>
          <w:rFonts w:cstheme="minorHAnsi"/>
          <w:sz w:val="20"/>
          <w:szCs w:val="20"/>
        </w:rPr>
        <w:t xml:space="preserve"> </w:t>
      </w:r>
    </w:p>
    <w:p w14:paraId="4A9EB599" w14:textId="16479AB2" w:rsidR="00EF0B48" w:rsidRPr="00D8467B" w:rsidRDefault="00EF0B48" w:rsidP="0004637B">
      <w:pPr>
        <w:pStyle w:val="ListParagraph"/>
        <w:numPr>
          <w:ilvl w:val="0"/>
          <w:numId w:val="7"/>
        </w:numPr>
        <w:tabs>
          <w:tab w:val="clear" w:pos="851"/>
        </w:tabs>
        <w:spacing w:after="200"/>
        <w:ind w:left="714" w:hanging="357"/>
        <w:contextualSpacing/>
        <w:jc w:val="left"/>
        <w:rPr>
          <w:rFonts w:cstheme="minorHAnsi"/>
          <w:sz w:val="20"/>
          <w:szCs w:val="20"/>
        </w:rPr>
      </w:pPr>
      <w:r w:rsidRPr="00D8467B">
        <w:rPr>
          <w:rFonts w:cstheme="minorHAnsi"/>
          <w:sz w:val="20"/>
          <w:szCs w:val="20"/>
        </w:rPr>
        <w:t xml:space="preserve">What are the three </w:t>
      </w:r>
      <w:r w:rsidR="00C22FD6" w:rsidRPr="00D8467B">
        <w:rPr>
          <w:rFonts w:cstheme="minorHAnsi"/>
          <w:sz w:val="20"/>
          <w:szCs w:val="20"/>
        </w:rPr>
        <w:t xml:space="preserve">(or four) </w:t>
      </w:r>
      <w:r w:rsidRPr="00D8467B">
        <w:rPr>
          <w:rFonts w:cstheme="minorHAnsi"/>
          <w:sz w:val="20"/>
          <w:szCs w:val="20"/>
        </w:rPr>
        <w:t xml:space="preserve">major conceptualizations of </w:t>
      </w:r>
      <w:r w:rsidR="007C6C98" w:rsidRPr="00D8467B">
        <w:rPr>
          <w:rFonts w:cstheme="minorHAnsi"/>
          <w:sz w:val="20"/>
          <w:szCs w:val="20"/>
        </w:rPr>
        <w:t>emotional intelligence.</w:t>
      </w:r>
    </w:p>
    <w:p w14:paraId="1B6A2168" w14:textId="3D833224" w:rsidR="007C6C98" w:rsidRPr="00D8467B" w:rsidRDefault="00DA549B" w:rsidP="00001DF0">
      <w:pPr>
        <w:pStyle w:val="ListParagraph"/>
        <w:numPr>
          <w:ilvl w:val="0"/>
          <w:numId w:val="7"/>
        </w:numPr>
        <w:tabs>
          <w:tab w:val="clear" w:pos="851"/>
        </w:tabs>
        <w:spacing w:after="200"/>
        <w:contextualSpacing/>
        <w:jc w:val="left"/>
        <w:rPr>
          <w:rFonts w:cstheme="minorHAnsi"/>
          <w:sz w:val="20"/>
          <w:szCs w:val="20"/>
        </w:rPr>
      </w:pPr>
      <w:r w:rsidRPr="00D8467B">
        <w:rPr>
          <w:rFonts w:cstheme="minorHAnsi"/>
          <w:sz w:val="20"/>
          <w:szCs w:val="20"/>
        </w:rPr>
        <w:t xml:space="preserve">Meta analytical results of emotional intelligence </w:t>
      </w:r>
      <w:r w:rsidR="00A92C30" w:rsidRPr="00D8467B">
        <w:rPr>
          <w:rFonts w:cstheme="minorHAnsi"/>
          <w:sz w:val="20"/>
          <w:szCs w:val="20"/>
        </w:rPr>
        <w:t>contribution to</w:t>
      </w:r>
      <w:r w:rsidRPr="00D8467B">
        <w:rPr>
          <w:rFonts w:cstheme="minorHAnsi"/>
          <w:sz w:val="20"/>
          <w:szCs w:val="20"/>
        </w:rPr>
        <w:t xml:space="preserve"> </w:t>
      </w:r>
      <w:r w:rsidR="0040150D" w:rsidRPr="00D8467B">
        <w:rPr>
          <w:rFonts w:cstheme="minorHAnsi"/>
          <w:sz w:val="20"/>
          <w:szCs w:val="20"/>
        </w:rPr>
        <w:t>work-related constructs</w:t>
      </w:r>
    </w:p>
    <w:p w14:paraId="0FE71D09" w14:textId="1AA3600C" w:rsidR="00CA42EC" w:rsidRPr="00D8467B" w:rsidRDefault="00CD5059" w:rsidP="00CA42EC">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Required Reading</w:t>
      </w:r>
      <w:r w:rsidR="0040150D" w:rsidRPr="00D8467B">
        <w:rPr>
          <w:rFonts w:asciiTheme="minorHAnsi" w:hAnsiTheme="minorHAnsi" w:cstheme="minorHAnsi"/>
          <w:b/>
          <w:color w:val="FF0000"/>
          <w:sz w:val="20"/>
        </w:rPr>
        <w:t xml:space="preserve">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w:t>
      </w:r>
      <w:r w:rsidR="00893C63" w:rsidRPr="00D8467B">
        <w:rPr>
          <w:rFonts w:asciiTheme="minorHAnsi" w:hAnsiTheme="minorHAnsi" w:cstheme="minorHAnsi"/>
          <w:b/>
          <w:color w:val="FF0000"/>
          <w:sz w:val="20"/>
        </w:rPr>
        <w:t>to Session 1:</w:t>
      </w:r>
      <w:r w:rsidR="00CA42EC" w:rsidRPr="00D8467B">
        <w:rPr>
          <w:rFonts w:asciiTheme="minorHAnsi" w:hAnsiTheme="minorHAnsi" w:cstheme="minorHAnsi"/>
          <w:b/>
          <w:color w:val="FF0000"/>
          <w:sz w:val="20"/>
        </w:rPr>
        <w:t xml:space="preserve"> </w:t>
      </w:r>
    </w:p>
    <w:p w14:paraId="6CD76505" w14:textId="77777777" w:rsidR="002E03DA" w:rsidRPr="00D8467B" w:rsidRDefault="002E03DA" w:rsidP="00CA42EC">
      <w:pPr>
        <w:autoSpaceDE w:val="0"/>
        <w:autoSpaceDN w:val="0"/>
        <w:adjustRightInd w:val="0"/>
        <w:spacing w:after="0" w:line="240" w:lineRule="auto"/>
        <w:jc w:val="left"/>
        <w:rPr>
          <w:rFonts w:asciiTheme="minorHAnsi" w:hAnsiTheme="minorHAnsi" w:cstheme="minorHAnsi"/>
          <w:sz w:val="20"/>
        </w:rPr>
      </w:pPr>
    </w:p>
    <w:p w14:paraId="1A070208" w14:textId="77777777" w:rsidR="00A100FE" w:rsidRPr="00D8467B" w:rsidRDefault="00A100FE" w:rsidP="00A100FE">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Cherniss, C. (2010). Emotional Intelligence: Toward Clarification of a Concept. In </w:t>
      </w:r>
      <w:r w:rsidRPr="00D8467B">
        <w:rPr>
          <w:rFonts w:asciiTheme="minorHAnsi" w:hAnsiTheme="minorHAnsi" w:cstheme="minorHAnsi"/>
          <w:i/>
          <w:iCs/>
          <w:color w:val="auto"/>
          <w:sz w:val="20"/>
          <w:lang w:val="en-GB" w:eastAsia="en-GB"/>
        </w:rPr>
        <w:t>Industrial and Organizational Psychology</w:t>
      </w:r>
      <w:r w:rsidRPr="00D8467B">
        <w:rPr>
          <w:rFonts w:asciiTheme="minorHAnsi" w:hAnsiTheme="minorHAnsi" w:cstheme="minorHAnsi"/>
          <w:color w:val="auto"/>
          <w:sz w:val="20"/>
          <w:lang w:val="en-GB" w:eastAsia="en-GB"/>
        </w:rPr>
        <w:t xml:space="preserve"> (Vol. 3).</w:t>
      </w:r>
    </w:p>
    <w:p w14:paraId="55257BB0" w14:textId="77777777" w:rsidR="00A100FE" w:rsidRPr="00D8467B" w:rsidRDefault="00A100FE" w:rsidP="00A100FE">
      <w:pPr>
        <w:spacing w:after="0" w:line="240" w:lineRule="auto"/>
        <w:jc w:val="left"/>
        <w:rPr>
          <w:rFonts w:asciiTheme="minorHAnsi" w:hAnsiTheme="minorHAnsi" w:cstheme="minorHAnsi"/>
          <w:color w:val="auto"/>
          <w:sz w:val="20"/>
          <w:lang w:val="en-GB" w:eastAsia="en-GB"/>
        </w:rPr>
      </w:pPr>
    </w:p>
    <w:p w14:paraId="5332471B" w14:textId="20A375B7" w:rsidR="00A100FE" w:rsidRPr="00D8467B" w:rsidRDefault="00A100FE" w:rsidP="00A100FE">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Dasborough, M. T., Ashkanasy, N. M., Humphrey, R. H., Harms, P. D., </w:t>
      </w:r>
      <w:proofErr w:type="spellStart"/>
      <w:r w:rsidRPr="00D8467B">
        <w:rPr>
          <w:rFonts w:asciiTheme="minorHAnsi" w:hAnsiTheme="minorHAnsi" w:cstheme="minorHAnsi"/>
          <w:color w:val="auto"/>
          <w:sz w:val="20"/>
          <w:lang w:val="en-GB" w:eastAsia="en-GB"/>
        </w:rPr>
        <w:t>Crede</w:t>
      </w:r>
      <w:proofErr w:type="spellEnd"/>
      <w:r w:rsidRPr="00D8467B">
        <w:rPr>
          <w:rFonts w:asciiTheme="minorHAnsi" w:hAnsiTheme="minorHAnsi" w:cstheme="minorHAnsi"/>
          <w:color w:val="auto"/>
          <w:sz w:val="20"/>
          <w:lang w:val="en-GB" w:eastAsia="en-GB"/>
        </w:rPr>
        <w:t xml:space="preserve">, M., &amp; Wood, D. (2021). Does leadership still not need emotional intelligence? Continuing “the great </w:t>
      </w:r>
      <w:proofErr w:type="spellStart"/>
      <w:r w:rsidRPr="00D8467B">
        <w:rPr>
          <w:rFonts w:asciiTheme="minorHAnsi" w:hAnsiTheme="minorHAnsi" w:cstheme="minorHAnsi"/>
          <w:color w:val="auto"/>
          <w:sz w:val="20"/>
          <w:lang w:val="en-GB" w:eastAsia="en-GB"/>
        </w:rPr>
        <w:t>ei</w:t>
      </w:r>
      <w:proofErr w:type="spellEnd"/>
      <w:r w:rsidRPr="00D8467B">
        <w:rPr>
          <w:rFonts w:asciiTheme="minorHAnsi" w:hAnsiTheme="minorHAnsi" w:cstheme="minorHAnsi"/>
          <w:color w:val="auto"/>
          <w:sz w:val="20"/>
          <w:lang w:val="en-GB" w:eastAsia="en-GB"/>
        </w:rPr>
        <w:t xml:space="preserve"> debate”. </w:t>
      </w:r>
      <w:r w:rsidRPr="00D8467B">
        <w:rPr>
          <w:rFonts w:asciiTheme="minorHAnsi" w:hAnsiTheme="minorHAnsi" w:cstheme="minorHAnsi"/>
          <w:i/>
          <w:iCs/>
          <w:color w:val="auto"/>
          <w:sz w:val="20"/>
          <w:lang w:val="en-GB" w:eastAsia="en-GB"/>
        </w:rPr>
        <w:t>The Leadership Quarterly</w:t>
      </w:r>
      <w:r w:rsidRPr="00D8467B">
        <w:rPr>
          <w:rFonts w:asciiTheme="minorHAnsi" w:hAnsiTheme="minorHAnsi" w:cstheme="minorHAnsi"/>
          <w:color w:val="auto"/>
          <w:sz w:val="20"/>
          <w:lang w:val="en-GB" w:eastAsia="en-GB"/>
        </w:rPr>
        <w:t>,</w:t>
      </w:r>
      <w:r w:rsidR="000A1DF9" w:rsidRPr="00D8467B">
        <w:rPr>
          <w:rFonts w:asciiTheme="minorHAnsi" w:hAnsiTheme="minorHAnsi" w:cstheme="minorHAnsi"/>
          <w:color w:val="auto"/>
          <w:sz w:val="20"/>
          <w:lang w:val="en-GB" w:eastAsia="en-GB"/>
        </w:rPr>
        <w:t xml:space="preserve"> </w:t>
      </w:r>
      <w:hyperlink r:id="rId12" w:history="1">
        <w:r w:rsidR="000A1DF9" w:rsidRPr="00D8467B">
          <w:rPr>
            <w:rStyle w:val="Hyperlink"/>
            <w:rFonts w:asciiTheme="minorHAnsi" w:hAnsiTheme="minorHAnsi" w:cstheme="minorHAnsi"/>
            <w:sz w:val="20"/>
            <w:lang w:val="en-GB" w:eastAsia="en-GB"/>
          </w:rPr>
          <w:t>https://doi.org/https://dx.doi.org/10.1016/j.leaqua.2021.101539</w:t>
        </w:r>
      </w:hyperlink>
    </w:p>
    <w:p w14:paraId="3D327153" w14:textId="77777777" w:rsidR="00A100FE" w:rsidRPr="00D8467B" w:rsidRDefault="00A100FE" w:rsidP="00BB66FD">
      <w:pPr>
        <w:spacing w:after="0" w:line="240" w:lineRule="auto"/>
        <w:jc w:val="left"/>
        <w:rPr>
          <w:rFonts w:asciiTheme="minorHAnsi" w:hAnsiTheme="minorHAnsi" w:cstheme="minorHAnsi"/>
          <w:color w:val="auto"/>
          <w:sz w:val="20"/>
          <w:lang w:val="en-GB" w:eastAsia="en-GB"/>
        </w:rPr>
      </w:pPr>
    </w:p>
    <w:p w14:paraId="0D8D7F49" w14:textId="2878CB81" w:rsidR="00490FE3" w:rsidRPr="00D8467B" w:rsidRDefault="00490FE3" w:rsidP="00CA42EC">
      <w:pPr>
        <w:spacing w:after="200"/>
        <w:contextualSpacing/>
        <w:jc w:val="left"/>
        <w:rPr>
          <w:rFonts w:asciiTheme="minorHAnsi" w:hAnsiTheme="minorHAnsi" w:cstheme="minorHAnsi"/>
          <w:i/>
          <w:iCs/>
          <w:sz w:val="20"/>
        </w:rPr>
      </w:pPr>
      <w:r w:rsidRPr="00D8467B">
        <w:rPr>
          <w:rFonts w:asciiTheme="minorHAnsi" w:hAnsiTheme="minorHAnsi" w:cstheme="minorHAnsi"/>
          <w:sz w:val="20"/>
        </w:rPr>
        <w:t xml:space="preserve">Emmerling, R. J. &amp; Goleman, D (2003).  Emotional Intelligence: Issues and Common Misunderstandings. </w:t>
      </w:r>
      <w:r w:rsidRPr="00D8467B">
        <w:rPr>
          <w:rFonts w:asciiTheme="minorHAnsi" w:hAnsiTheme="minorHAnsi" w:cstheme="minorHAnsi"/>
          <w:i/>
          <w:iCs/>
          <w:sz w:val="20"/>
        </w:rPr>
        <w:t>Issues in Emotional Intelligence</w:t>
      </w:r>
    </w:p>
    <w:p w14:paraId="22B597FB" w14:textId="77777777" w:rsidR="007E1821" w:rsidRPr="00D8467B" w:rsidRDefault="007E1821" w:rsidP="00CA42EC">
      <w:pPr>
        <w:spacing w:after="200"/>
        <w:contextualSpacing/>
        <w:jc w:val="left"/>
        <w:rPr>
          <w:rFonts w:asciiTheme="minorHAnsi" w:hAnsiTheme="minorHAnsi" w:cstheme="minorHAnsi"/>
          <w:i/>
          <w:iCs/>
          <w:sz w:val="20"/>
        </w:rPr>
      </w:pPr>
    </w:p>
    <w:p w14:paraId="6E9DD9FA" w14:textId="5CF21D2F" w:rsidR="00AE799D" w:rsidRPr="00D8467B" w:rsidRDefault="00AE799D" w:rsidP="00AE799D">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00D0220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1:</w:t>
      </w:r>
    </w:p>
    <w:p w14:paraId="2D66BDA2" w14:textId="56C2E919" w:rsidR="00AE799D" w:rsidRPr="00D8467B" w:rsidRDefault="00992E7C" w:rsidP="00AE799D">
      <w:pPr>
        <w:jc w:val="left"/>
        <w:rPr>
          <w:rFonts w:asciiTheme="minorHAnsi" w:hAnsiTheme="minorHAnsi" w:cstheme="minorHAnsi"/>
          <w:bCs/>
          <w:sz w:val="20"/>
        </w:rPr>
      </w:pPr>
      <w:r w:rsidRPr="00D8467B">
        <w:rPr>
          <w:rFonts w:asciiTheme="minorHAnsi" w:hAnsiTheme="minorHAnsi" w:cstheme="minorHAnsi"/>
          <w:bCs/>
          <w:sz w:val="20"/>
        </w:rPr>
        <w:t xml:space="preserve">Weekly </w:t>
      </w:r>
      <w:r w:rsidR="00AE799D" w:rsidRPr="00D8467B">
        <w:rPr>
          <w:rFonts w:asciiTheme="minorHAnsi" w:hAnsiTheme="minorHAnsi" w:cstheme="minorHAnsi"/>
          <w:bCs/>
          <w:sz w:val="20"/>
        </w:rPr>
        <w:t>Discussion Submission</w:t>
      </w:r>
    </w:p>
    <w:p w14:paraId="51CFD68D" w14:textId="77777777" w:rsidR="00AE799D" w:rsidRPr="00D8467B" w:rsidRDefault="00AE799D" w:rsidP="00CA42EC">
      <w:pPr>
        <w:spacing w:after="200"/>
        <w:contextualSpacing/>
        <w:jc w:val="left"/>
        <w:rPr>
          <w:rFonts w:asciiTheme="minorHAnsi" w:hAnsiTheme="minorHAnsi" w:cstheme="minorHAnsi"/>
          <w:b/>
          <w:bCs/>
          <w:i/>
          <w:iCs/>
          <w:sz w:val="20"/>
        </w:rPr>
      </w:pPr>
    </w:p>
    <w:p w14:paraId="6E252685" w14:textId="3494F6E1" w:rsidR="007E1821" w:rsidRPr="00D8467B" w:rsidRDefault="007E1821" w:rsidP="00CA42EC">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Op</w:t>
      </w:r>
      <w:r w:rsidR="00E300C6" w:rsidRPr="00D8467B">
        <w:rPr>
          <w:rFonts w:asciiTheme="minorHAnsi" w:hAnsiTheme="minorHAnsi" w:cstheme="minorHAnsi"/>
          <w:b/>
          <w:bCs/>
          <w:i/>
          <w:iCs/>
          <w:sz w:val="20"/>
        </w:rPr>
        <w:t xml:space="preserve">tional Readings: </w:t>
      </w:r>
    </w:p>
    <w:p w14:paraId="12640D32" w14:textId="77777777" w:rsidR="002A5466" w:rsidRPr="00D8467B" w:rsidRDefault="002A5466" w:rsidP="00CA42EC">
      <w:pPr>
        <w:spacing w:after="200"/>
        <w:contextualSpacing/>
        <w:jc w:val="left"/>
        <w:rPr>
          <w:rFonts w:asciiTheme="minorHAnsi" w:hAnsiTheme="minorHAnsi" w:cstheme="minorHAnsi"/>
          <w:b/>
          <w:bCs/>
          <w:i/>
          <w:iCs/>
          <w:sz w:val="20"/>
        </w:rPr>
      </w:pPr>
    </w:p>
    <w:p w14:paraId="3E985C35" w14:textId="77777777" w:rsidR="00273FDC" w:rsidRPr="00D8467B" w:rsidRDefault="00273FDC" w:rsidP="00273FDC">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Ashkanasy, N. M., &amp; </w:t>
      </w:r>
      <w:proofErr w:type="spellStart"/>
      <w:r w:rsidRPr="00D8467B">
        <w:rPr>
          <w:rFonts w:asciiTheme="minorHAnsi" w:hAnsiTheme="minorHAnsi" w:cstheme="minorHAnsi"/>
          <w:color w:val="auto"/>
          <w:sz w:val="20"/>
          <w:lang w:val="en-GB" w:eastAsia="en-GB"/>
        </w:rPr>
        <w:t>Daus</w:t>
      </w:r>
      <w:proofErr w:type="spellEnd"/>
      <w:r w:rsidRPr="00D8467B">
        <w:rPr>
          <w:rFonts w:asciiTheme="minorHAnsi" w:hAnsiTheme="minorHAnsi" w:cstheme="minorHAnsi"/>
          <w:color w:val="auto"/>
          <w:sz w:val="20"/>
          <w:lang w:val="en-GB" w:eastAsia="en-GB"/>
        </w:rPr>
        <w:t xml:space="preserve">, C. S. (2005). </w:t>
      </w:r>
      <w:proofErr w:type="spellStart"/>
      <w:r w:rsidRPr="00D8467B">
        <w:rPr>
          <w:rFonts w:asciiTheme="minorHAnsi" w:hAnsiTheme="minorHAnsi" w:cstheme="minorHAnsi"/>
          <w:color w:val="auto"/>
          <w:sz w:val="20"/>
          <w:lang w:val="en-GB" w:eastAsia="en-GB"/>
        </w:rPr>
        <w:t>Rumors</w:t>
      </w:r>
      <w:proofErr w:type="spellEnd"/>
      <w:r w:rsidRPr="00D8467B">
        <w:rPr>
          <w:rFonts w:asciiTheme="minorHAnsi" w:hAnsiTheme="minorHAnsi" w:cstheme="minorHAnsi"/>
          <w:color w:val="auto"/>
          <w:sz w:val="20"/>
          <w:lang w:val="en-GB" w:eastAsia="en-GB"/>
        </w:rPr>
        <w:t xml:space="preserve"> of the death of emotional intelligence in organizational </w:t>
      </w:r>
      <w:proofErr w:type="spellStart"/>
      <w:r w:rsidRPr="00D8467B">
        <w:rPr>
          <w:rFonts w:asciiTheme="minorHAnsi" w:hAnsiTheme="minorHAnsi" w:cstheme="minorHAnsi"/>
          <w:color w:val="auto"/>
          <w:sz w:val="20"/>
          <w:lang w:val="en-GB" w:eastAsia="en-GB"/>
        </w:rPr>
        <w:t>behavior</w:t>
      </w:r>
      <w:proofErr w:type="spellEnd"/>
      <w:r w:rsidRPr="00D8467B">
        <w:rPr>
          <w:rFonts w:asciiTheme="minorHAnsi" w:hAnsiTheme="minorHAnsi" w:cstheme="minorHAnsi"/>
          <w:color w:val="auto"/>
          <w:sz w:val="20"/>
          <w:lang w:val="en-GB" w:eastAsia="en-GB"/>
        </w:rPr>
        <w:t xml:space="preserve"> are vastly exaggerated. </w:t>
      </w:r>
      <w:r w:rsidRPr="00D8467B">
        <w:rPr>
          <w:rFonts w:asciiTheme="minorHAnsi" w:hAnsiTheme="minorHAnsi" w:cstheme="minorHAnsi"/>
          <w:i/>
          <w:iCs/>
          <w:color w:val="auto"/>
          <w:sz w:val="20"/>
          <w:lang w:val="en-GB" w:eastAsia="en-GB"/>
        </w:rPr>
        <w:t xml:space="preserve">Journal of Organizational </w:t>
      </w:r>
      <w:proofErr w:type="spellStart"/>
      <w:r w:rsidRPr="00D8467B">
        <w:rPr>
          <w:rFonts w:asciiTheme="minorHAnsi" w:hAnsiTheme="minorHAnsi" w:cstheme="minorHAnsi"/>
          <w:i/>
          <w:iCs/>
          <w:color w:val="auto"/>
          <w:sz w:val="20"/>
          <w:lang w:val="en-GB" w:eastAsia="en-GB"/>
        </w:rPr>
        <w:t>Behavior</w:t>
      </w:r>
      <w:proofErr w:type="spellEnd"/>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26</w:t>
      </w:r>
      <w:r w:rsidRPr="00D8467B">
        <w:rPr>
          <w:rFonts w:asciiTheme="minorHAnsi" w:hAnsiTheme="minorHAnsi" w:cstheme="minorHAnsi"/>
          <w:color w:val="auto"/>
          <w:sz w:val="20"/>
          <w:lang w:val="en-GB" w:eastAsia="en-GB"/>
        </w:rPr>
        <w:t>(4), 441–452. https://doi.org/10.1002/job.320</w:t>
      </w:r>
    </w:p>
    <w:p w14:paraId="1648411C" w14:textId="77777777" w:rsidR="002A5466" w:rsidRPr="00D8467B" w:rsidRDefault="002A5466" w:rsidP="00CA42EC">
      <w:pPr>
        <w:spacing w:after="200"/>
        <w:contextualSpacing/>
        <w:jc w:val="left"/>
        <w:rPr>
          <w:rFonts w:asciiTheme="minorHAnsi" w:hAnsiTheme="minorHAnsi" w:cstheme="minorHAnsi"/>
          <w:b/>
          <w:bCs/>
          <w:i/>
          <w:iCs/>
          <w:sz w:val="20"/>
        </w:rPr>
      </w:pPr>
    </w:p>
    <w:p w14:paraId="661EE96C" w14:textId="152BF1ED" w:rsidR="00464D75" w:rsidRPr="00D8467B" w:rsidRDefault="00464D75" w:rsidP="00464D75">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Boyatzis, R. E. (2018). The </w:t>
      </w:r>
      <w:proofErr w:type="spellStart"/>
      <w:r w:rsidRPr="00D8467B">
        <w:rPr>
          <w:rFonts w:asciiTheme="minorHAnsi" w:hAnsiTheme="minorHAnsi" w:cstheme="minorHAnsi"/>
          <w:color w:val="auto"/>
          <w:sz w:val="20"/>
          <w:lang w:val="en-GB" w:eastAsia="en-GB"/>
        </w:rPr>
        <w:t>behavioral</w:t>
      </w:r>
      <w:proofErr w:type="spellEnd"/>
      <w:r w:rsidRPr="00D8467B">
        <w:rPr>
          <w:rFonts w:asciiTheme="minorHAnsi" w:hAnsiTheme="minorHAnsi" w:cstheme="minorHAnsi"/>
          <w:color w:val="auto"/>
          <w:sz w:val="20"/>
          <w:lang w:val="en-GB" w:eastAsia="en-GB"/>
        </w:rPr>
        <w:t xml:space="preserve"> level of emotional intelligence and its measurement. In </w:t>
      </w:r>
      <w:r w:rsidRPr="00D8467B">
        <w:rPr>
          <w:rFonts w:asciiTheme="minorHAnsi" w:hAnsiTheme="minorHAnsi" w:cstheme="minorHAnsi"/>
          <w:i/>
          <w:iCs/>
          <w:color w:val="auto"/>
          <w:sz w:val="20"/>
          <w:lang w:val="en-GB" w:eastAsia="en-GB"/>
        </w:rPr>
        <w:t>Frontiers in Psychology</w:t>
      </w:r>
      <w:r w:rsidRPr="00D8467B">
        <w:rPr>
          <w:rFonts w:asciiTheme="minorHAnsi" w:hAnsiTheme="minorHAnsi" w:cstheme="minorHAnsi"/>
          <w:color w:val="auto"/>
          <w:sz w:val="20"/>
          <w:lang w:val="en-GB" w:eastAsia="en-GB"/>
        </w:rPr>
        <w:t xml:space="preserve"> (Vol. 9, Issue AUG). Frontiers Media S.A. </w:t>
      </w:r>
      <w:hyperlink r:id="rId13" w:history="1">
        <w:r w:rsidR="007875BC" w:rsidRPr="00D8467B">
          <w:rPr>
            <w:rStyle w:val="Hyperlink"/>
            <w:rFonts w:asciiTheme="minorHAnsi" w:hAnsiTheme="minorHAnsi" w:cstheme="minorHAnsi"/>
            <w:sz w:val="20"/>
            <w:lang w:val="en-GB" w:eastAsia="en-GB"/>
          </w:rPr>
          <w:t>https://doi.org/10.3389/fpsyg.2018.01438</w:t>
        </w:r>
      </w:hyperlink>
      <w:r w:rsidR="007875BC" w:rsidRPr="00D8467B">
        <w:rPr>
          <w:rFonts w:asciiTheme="minorHAnsi" w:hAnsiTheme="minorHAnsi" w:cstheme="minorHAnsi"/>
          <w:color w:val="auto"/>
          <w:sz w:val="20"/>
          <w:lang w:val="en-GB" w:eastAsia="en-GB"/>
        </w:rPr>
        <w:t>.</w:t>
      </w:r>
    </w:p>
    <w:p w14:paraId="7163CF62" w14:textId="77777777" w:rsidR="007875BC" w:rsidRPr="00D8467B" w:rsidRDefault="007875BC" w:rsidP="00464D75">
      <w:pPr>
        <w:spacing w:after="0" w:line="240" w:lineRule="auto"/>
        <w:jc w:val="left"/>
        <w:rPr>
          <w:rFonts w:asciiTheme="minorHAnsi" w:hAnsiTheme="minorHAnsi" w:cstheme="minorHAnsi"/>
          <w:color w:val="auto"/>
          <w:sz w:val="20"/>
          <w:lang w:val="en-GB" w:eastAsia="en-GB"/>
        </w:rPr>
      </w:pPr>
    </w:p>
    <w:p w14:paraId="270EBCAC" w14:textId="77777777" w:rsidR="007337F0" w:rsidRPr="00D8467B" w:rsidRDefault="007337F0" w:rsidP="007337F0">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Miao, C., Humphrey, R. H., &amp; Qian, S. (2016). Leader emotional intelligence and subordinate job satisfaction: A meta-analysis of main, mediator, and moderator effects. </w:t>
      </w:r>
      <w:r w:rsidRPr="00D8467B">
        <w:rPr>
          <w:rFonts w:asciiTheme="minorHAnsi" w:hAnsiTheme="minorHAnsi" w:cstheme="minorHAnsi"/>
          <w:i/>
          <w:iCs/>
          <w:color w:val="auto"/>
          <w:sz w:val="20"/>
          <w:lang w:val="en-GB" w:eastAsia="en-GB"/>
        </w:rPr>
        <w:t>Personality and Individual Differences</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102</w:t>
      </w:r>
      <w:r w:rsidRPr="00D8467B">
        <w:rPr>
          <w:rFonts w:asciiTheme="minorHAnsi" w:hAnsiTheme="minorHAnsi" w:cstheme="minorHAnsi"/>
          <w:color w:val="auto"/>
          <w:sz w:val="20"/>
          <w:lang w:val="en-GB" w:eastAsia="en-GB"/>
        </w:rPr>
        <w:t>, 13–24. https://doi.org/https://dx.doi.org/10.1016/j.paid.2016.06.056</w:t>
      </w:r>
    </w:p>
    <w:p w14:paraId="67CC583E" w14:textId="77777777" w:rsidR="008C0DBD" w:rsidRPr="00D8467B" w:rsidRDefault="008C0DBD" w:rsidP="00464D75">
      <w:pPr>
        <w:spacing w:after="0" w:line="240" w:lineRule="auto"/>
        <w:jc w:val="left"/>
        <w:rPr>
          <w:rFonts w:asciiTheme="minorHAnsi" w:hAnsiTheme="minorHAnsi" w:cstheme="minorHAnsi"/>
          <w:color w:val="auto"/>
          <w:sz w:val="20"/>
          <w:lang w:val="en-GB" w:eastAsia="en-GB"/>
        </w:rPr>
      </w:pPr>
    </w:p>
    <w:p w14:paraId="680C8168" w14:textId="08B6EB39" w:rsidR="00464D75" w:rsidRPr="00D8467B" w:rsidRDefault="00A93182" w:rsidP="00902935">
      <w:pPr>
        <w:spacing w:after="0" w:line="240" w:lineRule="auto"/>
        <w:jc w:val="left"/>
        <w:rPr>
          <w:rFonts w:asciiTheme="minorHAnsi" w:hAnsiTheme="minorHAnsi" w:cstheme="minorHAnsi"/>
          <w:i/>
          <w:iCs/>
          <w:sz w:val="20"/>
          <w:lang w:val="en-GB"/>
        </w:rPr>
      </w:pPr>
      <w:r w:rsidRPr="00D8467B">
        <w:rPr>
          <w:rFonts w:asciiTheme="minorHAnsi" w:hAnsiTheme="minorHAnsi" w:cstheme="minorHAnsi"/>
          <w:color w:val="auto"/>
          <w:sz w:val="20"/>
          <w:lang w:val="en-GB" w:eastAsia="en-GB"/>
        </w:rPr>
        <w:t xml:space="preserve">O’Boyle, E. H., Humphrey, R. H., Pollack, J. M., </w:t>
      </w:r>
      <w:proofErr w:type="spellStart"/>
      <w:r w:rsidRPr="00D8467B">
        <w:rPr>
          <w:rFonts w:asciiTheme="minorHAnsi" w:hAnsiTheme="minorHAnsi" w:cstheme="minorHAnsi"/>
          <w:color w:val="auto"/>
          <w:sz w:val="20"/>
          <w:lang w:val="en-GB" w:eastAsia="en-GB"/>
        </w:rPr>
        <w:t>Hawver</w:t>
      </w:r>
      <w:proofErr w:type="spellEnd"/>
      <w:r w:rsidRPr="00D8467B">
        <w:rPr>
          <w:rFonts w:asciiTheme="minorHAnsi" w:hAnsiTheme="minorHAnsi" w:cstheme="minorHAnsi"/>
          <w:color w:val="auto"/>
          <w:sz w:val="20"/>
          <w:lang w:val="en-GB" w:eastAsia="en-GB"/>
        </w:rPr>
        <w:t xml:space="preserve">, T. H., &amp; Story, P. A. (2011). The relation between emotional intelligence and job performance: A meta-analysis. </w:t>
      </w:r>
      <w:r w:rsidRPr="00D8467B">
        <w:rPr>
          <w:rFonts w:asciiTheme="minorHAnsi" w:hAnsiTheme="minorHAnsi" w:cstheme="minorHAnsi"/>
          <w:i/>
          <w:iCs/>
          <w:color w:val="auto"/>
          <w:sz w:val="20"/>
          <w:lang w:val="en-GB" w:eastAsia="en-GB"/>
        </w:rPr>
        <w:t xml:space="preserve">Journal of Organizational </w:t>
      </w:r>
      <w:proofErr w:type="spellStart"/>
      <w:r w:rsidRPr="00D8467B">
        <w:rPr>
          <w:rFonts w:asciiTheme="minorHAnsi" w:hAnsiTheme="minorHAnsi" w:cstheme="minorHAnsi"/>
          <w:i/>
          <w:iCs/>
          <w:color w:val="auto"/>
          <w:sz w:val="20"/>
          <w:lang w:val="en-GB" w:eastAsia="en-GB"/>
        </w:rPr>
        <w:t>Behavior</w:t>
      </w:r>
      <w:proofErr w:type="spellEnd"/>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32</w:t>
      </w:r>
      <w:r w:rsidRPr="00D8467B">
        <w:rPr>
          <w:rFonts w:asciiTheme="minorHAnsi" w:hAnsiTheme="minorHAnsi" w:cstheme="minorHAnsi"/>
          <w:color w:val="auto"/>
          <w:sz w:val="20"/>
          <w:lang w:val="en-GB" w:eastAsia="en-GB"/>
        </w:rPr>
        <w:t>(5), 788–818. https://doi.org/10.1002/job.714</w:t>
      </w:r>
    </w:p>
    <w:p w14:paraId="13537F44" w14:textId="77777777" w:rsidR="00490FE3" w:rsidRPr="00D8467B" w:rsidRDefault="00490FE3" w:rsidP="00CA42EC">
      <w:pPr>
        <w:spacing w:after="200"/>
        <w:contextualSpacing/>
        <w:jc w:val="left"/>
        <w:rPr>
          <w:rFonts w:asciiTheme="minorHAnsi" w:hAnsiTheme="minorHAnsi" w:cstheme="minorHAnsi"/>
          <w:sz w:val="20"/>
        </w:rPr>
      </w:pPr>
    </w:p>
    <w:p w14:paraId="4872C339" w14:textId="1D243499" w:rsidR="00151715" w:rsidRPr="00D8467B" w:rsidRDefault="00151715" w:rsidP="009D28D7">
      <w:pPr>
        <w:rPr>
          <w:rFonts w:asciiTheme="minorHAnsi" w:hAnsiTheme="minorHAnsi" w:cstheme="minorHAnsi"/>
          <w:b/>
          <w:sz w:val="20"/>
          <w:u w:val="single"/>
        </w:rPr>
      </w:pPr>
      <w:r w:rsidRPr="00D8467B">
        <w:rPr>
          <w:rFonts w:asciiTheme="minorHAnsi" w:hAnsiTheme="minorHAnsi" w:cstheme="minorHAnsi"/>
          <w:b/>
          <w:sz w:val="20"/>
          <w:u w:val="single"/>
        </w:rPr>
        <w:t>Session 2</w:t>
      </w:r>
      <w:r w:rsidR="006F28ED" w:rsidRPr="00D8467B">
        <w:rPr>
          <w:rFonts w:asciiTheme="minorHAnsi" w:hAnsiTheme="minorHAnsi" w:cstheme="minorHAnsi"/>
          <w:b/>
          <w:sz w:val="20"/>
          <w:u w:val="single"/>
        </w:rPr>
        <w:t xml:space="preserve"> </w:t>
      </w:r>
      <w:r w:rsidR="00C85779" w:rsidRPr="00D8467B">
        <w:rPr>
          <w:rFonts w:asciiTheme="minorHAnsi" w:hAnsiTheme="minorHAnsi" w:cstheme="minorHAnsi"/>
          <w:b/>
          <w:sz w:val="20"/>
          <w:u w:val="single"/>
        </w:rPr>
        <w:t>(Sept 1</w:t>
      </w:r>
      <w:r w:rsidR="002B6BAA" w:rsidRPr="00D8467B">
        <w:rPr>
          <w:rFonts w:asciiTheme="minorHAnsi" w:hAnsiTheme="minorHAnsi" w:cstheme="minorHAnsi"/>
          <w:b/>
          <w:sz w:val="20"/>
          <w:u w:val="single"/>
        </w:rPr>
        <w:t>9</w:t>
      </w:r>
      <w:r w:rsidR="00C85779" w:rsidRPr="00D8467B">
        <w:rPr>
          <w:rFonts w:asciiTheme="minorHAnsi" w:hAnsiTheme="minorHAnsi" w:cstheme="minorHAnsi"/>
          <w:b/>
          <w:sz w:val="20"/>
          <w:u w:val="single"/>
        </w:rPr>
        <w:t>)</w:t>
      </w:r>
      <w:r w:rsidR="00CE2C9D" w:rsidRPr="00D8467B">
        <w:rPr>
          <w:rFonts w:asciiTheme="minorHAnsi" w:hAnsiTheme="minorHAnsi" w:cstheme="minorHAnsi"/>
          <w:b/>
          <w:sz w:val="20"/>
          <w:u w:val="single"/>
        </w:rPr>
        <w:t xml:space="preserve">: Emotions 101: What are emotions, moods, and other affective </w:t>
      </w:r>
      <w:r w:rsidR="00CE2C9D" w:rsidRPr="00D8467B">
        <w:rPr>
          <w:rFonts w:asciiTheme="minorHAnsi" w:hAnsiTheme="minorHAnsi" w:cstheme="minorHAnsi"/>
          <w:b/>
          <w:i/>
          <w:iCs/>
          <w:sz w:val="20"/>
          <w:u w:val="single"/>
        </w:rPr>
        <w:t>states</w:t>
      </w:r>
      <w:r w:rsidR="00753CD5" w:rsidRPr="00D8467B">
        <w:rPr>
          <w:rFonts w:asciiTheme="minorHAnsi" w:hAnsiTheme="minorHAnsi" w:cstheme="minorHAnsi"/>
          <w:i/>
          <w:iCs/>
          <w:sz w:val="20"/>
          <w:u w:val="single"/>
        </w:rPr>
        <w:t xml:space="preserve"> </w:t>
      </w:r>
      <w:r w:rsidR="00753CD5" w:rsidRPr="00D8467B">
        <w:rPr>
          <w:rFonts w:asciiTheme="minorHAnsi" w:hAnsiTheme="minorHAnsi" w:cstheme="minorHAnsi"/>
          <w:b/>
          <w:i/>
          <w:iCs/>
          <w:sz w:val="20"/>
          <w:u w:val="single"/>
        </w:rPr>
        <w:t>and how can they be intelligent</w:t>
      </w:r>
    </w:p>
    <w:p w14:paraId="69787AC1" w14:textId="5BD7AAFB" w:rsidR="00753CD5" w:rsidRPr="00D8467B" w:rsidRDefault="00DC0628" w:rsidP="00B6539D">
      <w:pPr>
        <w:pStyle w:val="ListParagraph"/>
        <w:numPr>
          <w:ilvl w:val="0"/>
          <w:numId w:val="36"/>
        </w:numPr>
        <w:spacing w:after="200"/>
        <w:contextualSpacing/>
        <w:jc w:val="left"/>
        <w:rPr>
          <w:rFonts w:cstheme="minorHAnsi"/>
          <w:sz w:val="20"/>
          <w:szCs w:val="20"/>
        </w:rPr>
      </w:pPr>
      <w:r w:rsidRPr="00D8467B">
        <w:rPr>
          <w:rFonts w:cstheme="minorHAnsi"/>
          <w:sz w:val="20"/>
          <w:szCs w:val="20"/>
        </w:rPr>
        <w:t>Why do we have emotions?</w:t>
      </w:r>
    </w:p>
    <w:p w14:paraId="669A277E" w14:textId="57300D3B" w:rsidR="0004637B" w:rsidRPr="00D8467B" w:rsidRDefault="0004637B" w:rsidP="00B6539D">
      <w:pPr>
        <w:pStyle w:val="ListParagraph"/>
        <w:numPr>
          <w:ilvl w:val="0"/>
          <w:numId w:val="36"/>
        </w:numPr>
        <w:spacing w:after="200"/>
        <w:contextualSpacing/>
        <w:jc w:val="left"/>
        <w:rPr>
          <w:rFonts w:cstheme="minorHAnsi"/>
          <w:sz w:val="20"/>
          <w:szCs w:val="20"/>
        </w:rPr>
      </w:pPr>
      <w:r w:rsidRPr="00D8467B">
        <w:rPr>
          <w:rFonts w:cstheme="minorHAnsi"/>
          <w:bCs/>
          <w:sz w:val="20"/>
          <w:szCs w:val="20"/>
        </w:rPr>
        <w:t>How do we define emotions, moods, and other affective states?</w:t>
      </w:r>
    </w:p>
    <w:p w14:paraId="40BD0F8E" w14:textId="183F83BE" w:rsidR="0004637B" w:rsidRPr="00D8467B" w:rsidRDefault="0059420E" w:rsidP="0059420E">
      <w:pPr>
        <w:pStyle w:val="ListParagraph"/>
        <w:numPr>
          <w:ilvl w:val="0"/>
          <w:numId w:val="36"/>
        </w:numPr>
        <w:spacing w:after="200"/>
        <w:contextualSpacing/>
        <w:jc w:val="left"/>
        <w:rPr>
          <w:rFonts w:cstheme="minorHAnsi"/>
          <w:bCs/>
          <w:sz w:val="20"/>
          <w:szCs w:val="20"/>
          <w:u w:val="single"/>
        </w:rPr>
      </w:pPr>
      <w:r w:rsidRPr="00D8467B">
        <w:rPr>
          <w:rFonts w:cstheme="minorHAnsi"/>
          <w:sz w:val="20"/>
          <w:szCs w:val="20"/>
        </w:rPr>
        <w:t xml:space="preserve">How are emotions intelligent? </w:t>
      </w:r>
    </w:p>
    <w:p w14:paraId="5892BAEF" w14:textId="0793FAC0" w:rsidR="0004637B" w:rsidRPr="00D8467B" w:rsidRDefault="00DE073C" w:rsidP="00504648">
      <w:pPr>
        <w:pStyle w:val="ListParagraph"/>
        <w:numPr>
          <w:ilvl w:val="0"/>
          <w:numId w:val="35"/>
        </w:numPr>
        <w:rPr>
          <w:rFonts w:cstheme="minorHAnsi"/>
          <w:bCs/>
          <w:sz w:val="20"/>
          <w:szCs w:val="20"/>
        </w:rPr>
      </w:pPr>
      <w:r w:rsidRPr="00D8467B">
        <w:rPr>
          <w:rFonts w:cstheme="minorHAnsi"/>
          <w:bCs/>
          <w:sz w:val="20"/>
          <w:szCs w:val="20"/>
        </w:rPr>
        <w:t>How to organize an</w:t>
      </w:r>
      <w:r w:rsidR="00DC0628" w:rsidRPr="00D8467B">
        <w:rPr>
          <w:rFonts w:cstheme="minorHAnsi"/>
          <w:bCs/>
          <w:sz w:val="20"/>
          <w:szCs w:val="20"/>
        </w:rPr>
        <w:t xml:space="preserve">d </w:t>
      </w:r>
      <w:r w:rsidRPr="00D8467B">
        <w:rPr>
          <w:rFonts w:cstheme="minorHAnsi"/>
          <w:bCs/>
          <w:sz w:val="20"/>
          <w:szCs w:val="20"/>
        </w:rPr>
        <w:t xml:space="preserve">conceptualize emotions </w:t>
      </w:r>
    </w:p>
    <w:p w14:paraId="59A2B829" w14:textId="77777777" w:rsidR="00CE2C9D" w:rsidRPr="00D8467B" w:rsidRDefault="00CE2C9D" w:rsidP="00CE2C9D">
      <w:pPr>
        <w:autoSpaceDE w:val="0"/>
        <w:autoSpaceDN w:val="0"/>
        <w:adjustRightInd w:val="0"/>
        <w:spacing w:after="0" w:line="240" w:lineRule="auto"/>
        <w:jc w:val="left"/>
        <w:rPr>
          <w:rFonts w:asciiTheme="minorHAnsi" w:hAnsiTheme="minorHAnsi" w:cstheme="minorHAnsi"/>
          <w:b/>
          <w:color w:val="FF0000"/>
          <w:sz w:val="20"/>
        </w:rPr>
      </w:pPr>
    </w:p>
    <w:p w14:paraId="12E59EE1" w14:textId="77777777" w:rsidR="00D8467B" w:rsidRDefault="00D8467B" w:rsidP="00CE2C9D">
      <w:pPr>
        <w:autoSpaceDE w:val="0"/>
        <w:autoSpaceDN w:val="0"/>
        <w:adjustRightInd w:val="0"/>
        <w:spacing w:after="0" w:line="240" w:lineRule="auto"/>
        <w:jc w:val="left"/>
        <w:rPr>
          <w:rFonts w:asciiTheme="minorHAnsi" w:hAnsiTheme="minorHAnsi" w:cstheme="minorHAnsi"/>
          <w:b/>
          <w:color w:val="FF0000"/>
          <w:sz w:val="20"/>
        </w:rPr>
      </w:pPr>
    </w:p>
    <w:p w14:paraId="1E978793" w14:textId="77777777" w:rsidR="00D8467B" w:rsidRDefault="00D8467B" w:rsidP="00CE2C9D">
      <w:pPr>
        <w:autoSpaceDE w:val="0"/>
        <w:autoSpaceDN w:val="0"/>
        <w:adjustRightInd w:val="0"/>
        <w:spacing w:after="0" w:line="240" w:lineRule="auto"/>
        <w:jc w:val="left"/>
        <w:rPr>
          <w:rFonts w:asciiTheme="minorHAnsi" w:hAnsiTheme="minorHAnsi" w:cstheme="minorHAnsi"/>
          <w:b/>
          <w:color w:val="FF0000"/>
          <w:sz w:val="20"/>
        </w:rPr>
      </w:pPr>
    </w:p>
    <w:p w14:paraId="527FDCBA" w14:textId="0E0CDD6E" w:rsidR="00CE2C9D" w:rsidRPr="00D8467B" w:rsidRDefault="00CE2C9D" w:rsidP="00CE2C9D">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lastRenderedPageBreak/>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2: </w:t>
      </w:r>
    </w:p>
    <w:p w14:paraId="0E43B1A0" w14:textId="77777777" w:rsidR="00CE2C9D" w:rsidRPr="00D8467B" w:rsidRDefault="00CE2C9D" w:rsidP="00CE2C9D">
      <w:pPr>
        <w:jc w:val="left"/>
        <w:rPr>
          <w:rFonts w:asciiTheme="minorHAnsi" w:hAnsiTheme="minorHAnsi" w:cstheme="minorHAnsi"/>
          <w:b/>
          <w:color w:val="FF0000"/>
          <w:sz w:val="20"/>
        </w:rPr>
      </w:pPr>
    </w:p>
    <w:p w14:paraId="6B85B917" w14:textId="0EB853EF" w:rsidR="005A449B" w:rsidRPr="00D8467B" w:rsidRDefault="005A449B" w:rsidP="005A449B">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s-ES" w:eastAsia="en-GB"/>
        </w:rPr>
        <w:t xml:space="preserve">van </w:t>
      </w:r>
      <w:proofErr w:type="spellStart"/>
      <w:r w:rsidRPr="00D8467B">
        <w:rPr>
          <w:rFonts w:asciiTheme="minorHAnsi" w:hAnsiTheme="minorHAnsi" w:cstheme="minorHAnsi"/>
          <w:color w:val="auto"/>
          <w:sz w:val="20"/>
          <w:lang w:val="es-ES" w:eastAsia="en-GB"/>
        </w:rPr>
        <w:t>Kleef</w:t>
      </w:r>
      <w:proofErr w:type="spellEnd"/>
      <w:r w:rsidRPr="00D8467B">
        <w:rPr>
          <w:rFonts w:asciiTheme="minorHAnsi" w:hAnsiTheme="minorHAnsi" w:cstheme="minorHAnsi"/>
          <w:color w:val="auto"/>
          <w:sz w:val="20"/>
          <w:lang w:val="es-ES" w:eastAsia="en-GB"/>
        </w:rPr>
        <w:t xml:space="preserve">, G. A., &amp; Côté, S. (2021). </w:t>
      </w:r>
      <w:r w:rsidRPr="00D8467B">
        <w:rPr>
          <w:rFonts w:asciiTheme="minorHAnsi" w:hAnsiTheme="minorHAnsi" w:cstheme="minorHAnsi"/>
          <w:i/>
          <w:iCs/>
          <w:color w:val="auto"/>
          <w:sz w:val="20"/>
          <w:lang w:val="en-GB" w:eastAsia="en-GB"/>
        </w:rPr>
        <w:t>The Social Effects of Emotions</w:t>
      </w:r>
      <w:r w:rsidRPr="00D8467B">
        <w:rPr>
          <w:rFonts w:asciiTheme="minorHAnsi" w:hAnsiTheme="minorHAnsi" w:cstheme="minorHAnsi"/>
          <w:color w:val="auto"/>
          <w:sz w:val="20"/>
          <w:lang w:val="en-GB" w:eastAsia="en-GB"/>
        </w:rPr>
        <w:t xml:space="preserve">. </w:t>
      </w:r>
      <w:hyperlink r:id="rId14" w:history="1">
        <w:r w:rsidR="007D1DED" w:rsidRPr="00D8467B">
          <w:rPr>
            <w:rStyle w:val="Hyperlink"/>
            <w:rFonts w:asciiTheme="minorHAnsi" w:hAnsiTheme="minorHAnsi" w:cstheme="minorHAnsi"/>
            <w:sz w:val="20"/>
            <w:lang w:val="en-GB" w:eastAsia="en-GB"/>
          </w:rPr>
          <w:t>https://doi.org/10.1146/annurev-psych-020821</w:t>
        </w:r>
      </w:hyperlink>
    </w:p>
    <w:p w14:paraId="735F919E" w14:textId="77777777" w:rsidR="007D1DED" w:rsidRPr="00D8467B" w:rsidRDefault="007D1DED" w:rsidP="005A449B">
      <w:pPr>
        <w:spacing w:after="0" w:line="240" w:lineRule="auto"/>
        <w:jc w:val="left"/>
        <w:rPr>
          <w:rFonts w:asciiTheme="minorHAnsi" w:hAnsiTheme="minorHAnsi" w:cstheme="minorHAnsi"/>
          <w:color w:val="auto"/>
          <w:sz w:val="20"/>
          <w:lang w:val="en-GB" w:eastAsia="en-GB"/>
        </w:rPr>
      </w:pPr>
    </w:p>
    <w:p w14:paraId="1EA85149" w14:textId="62DF256F" w:rsidR="007D1DED" w:rsidRPr="00D8467B" w:rsidRDefault="00B77123" w:rsidP="005A449B">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Ashkanasy, N. M., &amp; </w:t>
      </w:r>
      <w:proofErr w:type="spellStart"/>
      <w:r w:rsidRPr="00D8467B">
        <w:rPr>
          <w:rFonts w:asciiTheme="minorHAnsi" w:hAnsiTheme="minorHAnsi" w:cstheme="minorHAnsi"/>
          <w:color w:val="auto"/>
          <w:sz w:val="20"/>
          <w:lang w:val="en-GB" w:eastAsia="en-GB"/>
        </w:rPr>
        <w:t>Dorris</w:t>
      </w:r>
      <w:proofErr w:type="spellEnd"/>
      <w:r w:rsidRPr="00D8467B">
        <w:rPr>
          <w:rFonts w:asciiTheme="minorHAnsi" w:hAnsiTheme="minorHAnsi" w:cstheme="minorHAnsi"/>
          <w:color w:val="auto"/>
          <w:sz w:val="20"/>
          <w:lang w:val="en-GB" w:eastAsia="en-GB"/>
        </w:rPr>
        <w:t xml:space="preserve">, A. D. (2017). Emotions in the Workplace. </w:t>
      </w:r>
      <w:proofErr w:type="spellStart"/>
      <w:r w:rsidRPr="00D8467B">
        <w:rPr>
          <w:rFonts w:asciiTheme="minorHAnsi" w:hAnsiTheme="minorHAnsi" w:cstheme="minorHAnsi"/>
          <w:i/>
          <w:iCs/>
          <w:color w:val="auto"/>
          <w:sz w:val="20"/>
          <w:lang w:val="en-GB" w:eastAsia="en-GB"/>
        </w:rPr>
        <w:t>Annu</w:t>
      </w:r>
      <w:proofErr w:type="spellEnd"/>
      <w:r w:rsidRPr="00D8467B">
        <w:rPr>
          <w:rFonts w:asciiTheme="minorHAnsi" w:hAnsiTheme="minorHAnsi" w:cstheme="minorHAnsi"/>
          <w:i/>
          <w:iCs/>
          <w:color w:val="auto"/>
          <w:sz w:val="20"/>
          <w:lang w:val="en-GB" w:eastAsia="en-GB"/>
        </w:rPr>
        <w:t xml:space="preserve">. Rev. Organ. Psychol. Organ. </w:t>
      </w:r>
      <w:proofErr w:type="spellStart"/>
      <w:r w:rsidRPr="00D8467B">
        <w:rPr>
          <w:rFonts w:asciiTheme="minorHAnsi" w:hAnsiTheme="minorHAnsi" w:cstheme="minorHAnsi"/>
          <w:i/>
          <w:iCs/>
          <w:color w:val="auto"/>
          <w:sz w:val="20"/>
          <w:lang w:val="en-GB" w:eastAsia="en-GB"/>
        </w:rPr>
        <w:t>Behav</w:t>
      </w:r>
      <w:proofErr w:type="spellEnd"/>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4</w:t>
      </w:r>
      <w:r w:rsidRPr="00D8467B">
        <w:rPr>
          <w:rFonts w:asciiTheme="minorHAnsi" w:hAnsiTheme="minorHAnsi" w:cstheme="minorHAnsi"/>
          <w:color w:val="auto"/>
          <w:sz w:val="20"/>
          <w:lang w:val="en-GB" w:eastAsia="en-GB"/>
        </w:rPr>
        <w:t xml:space="preserve">, 67–90. </w:t>
      </w:r>
      <w:hyperlink r:id="rId15" w:history="1">
        <w:r w:rsidRPr="00D8467B">
          <w:rPr>
            <w:rStyle w:val="Hyperlink"/>
            <w:rFonts w:asciiTheme="minorHAnsi" w:hAnsiTheme="minorHAnsi" w:cstheme="minorHAnsi"/>
            <w:sz w:val="20"/>
            <w:lang w:val="en-GB" w:eastAsia="en-GB"/>
          </w:rPr>
          <w:t>https://doi.org/10.1146/annurev-orgpsych</w:t>
        </w:r>
      </w:hyperlink>
    </w:p>
    <w:p w14:paraId="560209BC" w14:textId="77777777" w:rsidR="00CE2C9D" w:rsidRPr="00D8467B" w:rsidRDefault="00CE2C9D" w:rsidP="00CE2C9D">
      <w:pPr>
        <w:jc w:val="left"/>
        <w:rPr>
          <w:rFonts w:asciiTheme="minorHAnsi" w:hAnsiTheme="minorHAnsi" w:cstheme="minorHAnsi"/>
          <w:b/>
          <w:color w:val="FF0000"/>
          <w:sz w:val="20"/>
          <w:lang w:val="en-GB"/>
        </w:rPr>
      </w:pPr>
    </w:p>
    <w:p w14:paraId="273C5D7F" w14:textId="5CBFC827" w:rsidR="00CE2C9D" w:rsidRPr="00D8467B" w:rsidRDefault="00CE2C9D" w:rsidP="00CE2C9D">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00D0220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2:</w:t>
      </w:r>
      <w:r w:rsidRPr="00D8467B">
        <w:rPr>
          <w:rFonts w:asciiTheme="minorHAnsi" w:hAnsiTheme="minorHAnsi" w:cstheme="minorHAnsi"/>
          <w:color w:val="FF0000"/>
          <w:sz w:val="20"/>
        </w:rPr>
        <w:t xml:space="preserve"> </w:t>
      </w:r>
    </w:p>
    <w:p w14:paraId="3777B2AA" w14:textId="58D603D5" w:rsidR="00AE799D" w:rsidRPr="00D8467B" w:rsidRDefault="009A0FEC" w:rsidP="00996253">
      <w:pPr>
        <w:jc w:val="left"/>
        <w:rPr>
          <w:rFonts w:asciiTheme="minorHAnsi" w:hAnsiTheme="minorHAnsi" w:cstheme="minorHAnsi"/>
          <w:color w:val="auto"/>
          <w:sz w:val="20"/>
        </w:rPr>
      </w:pPr>
      <w:r w:rsidRPr="00D8467B">
        <w:rPr>
          <w:rFonts w:asciiTheme="minorHAnsi" w:hAnsiTheme="minorHAnsi" w:cstheme="minorHAnsi"/>
          <w:color w:val="auto"/>
          <w:sz w:val="20"/>
        </w:rPr>
        <w:t xml:space="preserve">Weekly </w:t>
      </w:r>
      <w:r w:rsidR="00AE799D" w:rsidRPr="00D8467B">
        <w:rPr>
          <w:rFonts w:asciiTheme="minorHAnsi" w:hAnsiTheme="minorHAnsi" w:cstheme="minorHAnsi"/>
          <w:color w:val="auto"/>
          <w:sz w:val="20"/>
        </w:rPr>
        <w:t>Discussion Submission</w:t>
      </w:r>
    </w:p>
    <w:p w14:paraId="6F24B990" w14:textId="6CC75E40" w:rsidR="00CE2C9D" w:rsidRPr="00D8467B" w:rsidRDefault="00BB165B" w:rsidP="00996253">
      <w:pPr>
        <w:jc w:val="left"/>
        <w:rPr>
          <w:rFonts w:asciiTheme="minorHAnsi" w:hAnsiTheme="minorHAnsi" w:cstheme="minorHAnsi"/>
          <w:b/>
          <w:color w:val="FF0000"/>
          <w:sz w:val="20"/>
        </w:rPr>
      </w:pPr>
      <w:r w:rsidRPr="00D8467B">
        <w:rPr>
          <w:rFonts w:asciiTheme="minorHAnsi" w:hAnsiTheme="minorHAnsi" w:cstheme="minorHAnsi"/>
          <w:color w:val="auto"/>
          <w:sz w:val="20"/>
        </w:rPr>
        <w:t xml:space="preserve">Submit </w:t>
      </w:r>
      <w:r w:rsidR="00EB0D8A" w:rsidRPr="00D8467B">
        <w:rPr>
          <w:rFonts w:asciiTheme="minorHAnsi" w:hAnsiTheme="minorHAnsi" w:cstheme="minorHAnsi"/>
          <w:color w:val="auto"/>
          <w:sz w:val="20"/>
        </w:rPr>
        <w:t>committee preferences</w:t>
      </w:r>
      <w:r w:rsidR="00996253" w:rsidRPr="00D8467B">
        <w:rPr>
          <w:rFonts w:asciiTheme="minorHAnsi" w:hAnsiTheme="minorHAnsi" w:cstheme="minorHAnsi"/>
          <w:color w:val="auto"/>
          <w:sz w:val="20"/>
        </w:rPr>
        <w:br/>
      </w:r>
    </w:p>
    <w:p w14:paraId="7BA021EE" w14:textId="77777777" w:rsidR="00CD770F" w:rsidRPr="00D8467B" w:rsidRDefault="00CE2C9D" w:rsidP="00CE2C9D">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Optional Readings:</w:t>
      </w:r>
    </w:p>
    <w:p w14:paraId="6EEFCCF5" w14:textId="789470F3" w:rsidR="00CE2C9D" w:rsidRPr="00D8467B" w:rsidRDefault="00CD770F" w:rsidP="00CE2C9D">
      <w:pPr>
        <w:spacing w:after="200"/>
        <w:contextualSpacing/>
        <w:jc w:val="left"/>
        <w:rPr>
          <w:rFonts w:asciiTheme="minorHAnsi" w:hAnsiTheme="minorHAnsi" w:cstheme="minorHAnsi"/>
          <w:sz w:val="20"/>
        </w:rPr>
      </w:pPr>
      <w:r w:rsidRPr="00D8467B">
        <w:rPr>
          <w:rFonts w:asciiTheme="minorHAnsi" w:hAnsiTheme="minorHAnsi" w:cstheme="minorHAnsi"/>
          <w:sz w:val="20"/>
        </w:rPr>
        <w:t>Ekman, P. (</w:t>
      </w:r>
      <w:r w:rsidR="00BB4DC5" w:rsidRPr="00D8467B">
        <w:rPr>
          <w:rFonts w:asciiTheme="minorHAnsi" w:hAnsiTheme="minorHAnsi" w:cstheme="minorHAnsi"/>
          <w:sz w:val="20"/>
        </w:rPr>
        <w:t xml:space="preserve">2007). </w:t>
      </w:r>
      <w:r w:rsidR="00BB4DC5" w:rsidRPr="00D8467B">
        <w:rPr>
          <w:rFonts w:asciiTheme="minorHAnsi" w:hAnsiTheme="minorHAnsi" w:cstheme="minorHAnsi"/>
          <w:i/>
          <w:iCs/>
          <w:sz w:val="20"/>
        </w:rPr>
        <w:t>Emotions Revealed: Recognizing Faces and Feelings to Improve Communication and Emotional Life</w:t>
      </w:r>
      <w:r w:rsidR="009C48ED" w:rsidRPr="00D8467B">
        <w:rPr>
          <w:rFonts w:asciiTheme="minorHAnsi" w:hAnsiTheme="minorHAnsi" w:cstheme="minorHAnsi"/>
          <w:b/>
          <w:bCs/>
          <w:i/>
          <w:iCs/>
          <w:sz w:val="20"/>
        </w:rPr>
        <w:t xml:space="preserve">. </w:t>
      </w:r>
      <w:r w:rsidR="009C48ED" w:rsidRPr="00D8467B">
        <w:rPr>
          <w:rFonts w:asciiTheme="minorHAnsi" w:hAnsiTheme="minorHAnsi" w:cstheme="minorHAnsi"/>
          <w:sz w:val="20"/>
        </w:rPr>
        <w:t>2</w:t>
      </w:r>
      <w:r w:rsidR="009C48ED" w:rsidRPr="00D8467B">
        <w:rPr>
          <w:rFonts w:asciiTheme="minorHAnsi" w:hAnsiTheme="minorHAnsi" w:cstheme="minorHAnsi"/>
          <w:sz w:val="20"/>
          <w:vertAlign w:val="superscript"/>
        </w:rPr>
        <w:t>nd</w:t>
      </w:r>
      <w:r w:rsidR="009C48ED" w:rsidRPr="00D8467B">
        <w:rPr>
          <w:rFonts w:asciiTheme="minorHAnsi" w:hAnsiTheme="minorHAnsi" w:cstheme="minorHAnsi"/>
          <w:sz w:val="20"/>
        </w:rPr>
        <w:t xml:space="preserve"> Edition. </w:t>
      </w:r>
    </w:p>
    <w:p w14:paraId="3F26F6CD" w14:textId="77777777" w:rsidR="00A73FC1" w:rsidRPr="00D8467B" w:rsidRDefault="00A73FC1" w:rsidP="00DD5620">
      <w:pPr>
        <w:spacing w:after="200"/>
        <w:contextualSpacing/>
        <w:jc w:val="left"/>
        <w:rPr>
          <w:rFonts w:asciiTheme="minorHAnsi" w:hAnsiTheme="minorHAnsi" w:cstheme="minorHAnsi"/>
          <w:b/>
          <w:bCs/>
          <w:i/>
          <w:iCs/>
          <w:sz w:val="20"/>
        </w:rPr>
      </w:pPr>
    </w:p>
    <w:p w14:paraId="564ADEBE" w14:textId="3102F251" w:rsidR="0093503B" w:rsidRPr="00D8467B" w:rsidRDefault="0093503B" w:rsidP="0093503B">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185816" w:rsidRPr="00D8467B">
        <w:rPr>
          <w:rFonts w:asciiTheme="minorHAnsi" w:hAnsiTheme="minorHAnsi" w:cstheme="minorHAnsi"/>
          <w:b/>
          <w:sz w:val="20"/>
          <w:u w:val="single"/>
        </w:rPr>
        <w:t>3</w:t>
      </w:r>
      <w:r w:rsidRPr="00D8467B">
        <w:rPr>
          <w:rFonts w:asciiTheme="minorHAnsi" w:hAnsiTheme="minorHAnsi" w:cstheme="minorHAnsi"/>
          <w:b/>
          <w:sz w:val="20"/>
          <w:u w:val="single"/>
        </w:rPr>
        <w:t xml:space="preserve">: (Oct </w:t>
      </w:r>
      <w:r w:rsidR="00B21AE9" w:rsidRPr="00D8467B">
        <w:rPr>
          <w:rFonts w:asciiTheme="minorHAnsi" w:hAnsiTheme="minorHAnsi" w:cstheme="minorHAnsi"/>
          <w:b/>
          <w:sz w:val="20"/>
          <w:u w:val="single"/>
        </w:rPr>
        <w:t xml:space="preserve">3) </w:t>
      </w:r>
      <w:r w:rsidRPr="00D8467B">
        <w:rPr>
          <w:rFonts w:asciiTheme="minorHAnsi" w:hAnsiTheme="minorHAnsi" w:cstheme="minorHAnsi"/>
          <w:b/>
          <w:sz w:val="20"/>
          <w:u w:val="single"/>
        </w:rPr>
        <w:t>Social and Emotional Intelligence Competencies (Steve Kelner)</w:t>
      </w:r>
    </w:p>
    <w:p w14:paraId="1F2D647E" w14:textId="02A1838F" w:rsidR="00F565C1" w:rsidRPr="00D8467B" w:rsidRDefault="00F565C1" w:rsidP="0093503B">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What are social motives?</w:t>
      </w:r>
    </w:p>
    <w:p w14:paraId="1150071B" w14:textId="048C867A" w:rsidR="0093503B" w:rsidRPr="00D8467B" w:rsidRDefault="00C33591" w:rsidP="0093503B">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Competencies as behavioral manifestation of </w:t>
      </w:r>
      <w:r w:rsidR="00052003" w:rsidRPr="00D8467B">
        <w:rPr>
          <w:rFonts w:cstheme="minorHAnsi"/>
          <w:sz w:val="20"/>
          <w:szCs w:val="20"/>
        </w:rPr>
        <w:t>social motives</w:t>
      </w:r>
    </w:p>
    <w:p w14:paraId="41819DED" w14:textId="7138C82B" w:rsidR="00D81F4C" w:rsidRPr="00D8467B" w:rsidRDefault="00861836" w:rsidP="0093503B">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Initial committee presentation of </w:t>
      </w:r>
      <w:r w:rsidR="00BB7568" w:rsidRPr="00D8467B">
        <w:rPr>
          <w:rFonts w:cstheme="minorHAnsi"/>
          <w:sz w:val="20"/>
          <w:szCs w:val="20"/>
        </w:rPr>
        <w:t>goals and deliverables</w:t>
      </w:r>
    </w:p>
    <w:p w14:paraId="526542E0" w14:textId="47C7E592" w:rsidR="0093503B" w:rsidRPr="00D8467B" w:rsidRDefault="0093503B" w:rsidP="0093503B">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170B0D" w:rsidRPr="00D8467B">
        <w:rPr>
          <w:rFonts w:asciiTheme="minorHAnsi" w:hAnsiTheme="minorHAnsi" w:cstheme="minorHAnsi"/>
          <w:b/>
          <w:color w:val="FF0000"/>
          <w:sz w:val="20"/>
        </w:rPr>
        <w:t>3</w:t>
      </w:r>
      <w:r w:rsidRPr="00D8467B">
        <w:rPr>
          <w:rFonts w:asciiTheme="minorHAnsi" w:hAnsiTheme="minorHAnsi" w:cstheme="minorHAnsi"/>
          <w:b/>
          <w:color w:val="FF0000"/>
          <w:sz w:val="20"/>
        </w:rPr>
        <w:t xml:space="preserve">: </w:t>
      </w:r>
    </w:p>
    <w:p w14:paraId="11C36C7C" w14:textId="77777777" w:rsidR="0093503B" w:rsidRPr="00D8467B" w:rsidRDefault="0093503B" w:rsidP="0093503B">
      <w:pPr>
        <w:jc w:val="left"/>
        <w:rPr>
          <w:rFonts w:asciiTheme="minorHAnsi" w:hAnsiTheme="minorHAnsi" w:cstheme="minorHAnsi"/>
          <w:b/>
          <w:color w:val="FF0000"/>
          <w:sz w:val="20"/>
        </w:rPr>
      </w:pPr>
    </w:p>
    <w:p w14:paraId="7BCC7D19" w14:textId="3A098C35" w:rsidR="00FD384B" w:rsidRPr="00D8467B" w:rsidRDefault="00FD384B" w:rsidP="00FD384B">
      <w:pPr>
        <w:spacing w:after="0" w:line="240" w:lineRule="auto"/>
        <w:jc w:val="left"/>
        <w:rPr>
          <w:rFonts w:asciiTheme="minorHAnsi" w:hAnsiTheme="minorHAnsi" w:cstheme="minorHAnsi"/>
          <w:color w:val="auto"/>
          <w:sz w:val="20"/>
          <w:lang w:val="en-GB" w:eastAsia="en-GB"/>
        </w:rPr>
      </w:pPr>
      <w:proofErr w:type="spellStart"/>
      <w:r w:rsidRPr="00D8467B">
        <w:rPr>
          <w:rFonts w:asciiTheme="minorHAnsi" w:hAnsiTheme="minorHAnsi" w:cstheme="minorHAnsi"/>
          <w:color w:val="auto"/>
          <w:sz w:val="20"/>
          <w:lang w:val="en-GB" w:eastAsia="en-GB"/>
        </w:rPr>
        <w:t>Schultheiss</w:t>
      </w:r>
      <w:proofErr w:type="spellEnd"/>
      <w:r w:rsidRPr="00D8467B">
        <w:rPr>
          <w:rFonts w:asciiTheme="minorHAnsi" w:hAnsiTheme="minorHAnsi" w:cstheme="minorHAnsi"/>
          <w:color w:val="auto"/>
          <w:sz w:val="20"/>
          <w:lang w:val="en-GB" w:eastAsia="en-GB"/>
        </w:rPr>
        <w:t xml:space="preserve">, O. C., &amp; </w:t>
      </w:r>
      <w:proofErr w:type="spellStart"/>
      <w:r w:rsidRPr="00D8467B">
        <w:rPr>
          <w:rFonts w:asciiTheme="minorHAnsi" w:hAnsiTheme="minorHAnsi" w:cstheme="minorHAnsi"/>
          <w:color w:val="auto"/>
          <w:sz w:val="20"/>
          <w:lang w:val="en-GB" w:eastAsia="en-GB"/>
        </w:rPr>
        <w:t>Kollner</w:t>
      </w:r>
      <w:proofErr w:type="spellEnd"/>
      <w:r w:rsidRPr="00D8467B">
        <w:rPr>
          <w:rFonts w:asciiTheme="minorHAnsi" w:hAnsiTheme="minorHAnsi" w:cstheme="minorHAnsi"/>
          <w:color w:val="auto"/>
          <w:sz w:val="20"/>
          <w:lang w:val="en-GB" w:eastAsia="en-GB"/>
        </w:rPr>
        <w:t xml:space="preserve">, M. G. (2021). Implicit Motives. In O. P. John &amp; R. W. Robins (Eds.), </w:t>
      </w:r>
      <w:r w:rsidRPr="00D8467B">
        <w:rPr>
          <w:rFonts w:asciiTheme="minorHAnsi" w:hAnsiTheme="minorHAnsi" w:cstheme="minorHAnsi"/>
          <w:i/>
          <w:iCs/>
          <w:color w:val="auto"/>
          <w:sz w:val="20"/>
          <w:lang w:val="en-GB" w:eastAsia="en-GB"/>
        </w:rPr>
        <w:t>Handbook of personality: Theory and research: Vol. fourth edition</w:t>
      </w:r>
      <w:r w:rsidRPr="00D8467B">
        <w:rPr>
          <w:rFonts w:asciiTheme="minorHAnsi" w:hAnsiTheme="minorHAnsi" w:cstheme="minorHAnsi"/>
          <w:color w:val="auto"/>
          <w:sz w:val="20"/>
          <w:lang w:val="en-GB" w:eastAsia="en-GB"/>
        </w:rPr>
        <w:t xml:space="preserve"> (pp. 385–410).</w:t>
      </w:r>
    </w:p>
    <w:p w14:paraId="02C3FA39" w14:textId="77777777" w:rsidR="00FD384B" w:rsidRPr="00D8467B" w:rsidRDefault="00FD384B" w:rsidP="0087624F">
      <w:pPr>
        <w:spacing w:after="0" w:line="240" w:lineRule="auto"/>
        <w:jc w:val="left"/>
        <w:rPr>
          <w:rFonts w:asciiTheme="minorHAnsi" w:hAnsiTheme="minorHAnsi" w:cstheme="minorHAnsi"/>
          <w:color w:val="auto"/>
          <w:sz w:val="20"/>
          <w:lang w:val="en-GB" w:eastAsia="en-GB"/>
        </w:rPr>
      </w:pPr>
    </w:p>
    <w:p w14:paraId="47B1233F" w14:textId="5925308A" w:rsidR="0087624F" w:rsidRPr="00D8467B" w:rsidRDefault="0087624F" w:rsidP="0087624F">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Boyatzis, R. E., &amp; Kelner, S. (2010). Competencies as </w:t>
      </w:r>
      <w:proofErr w:type="spellStart"/>
      <w:r w:rsidRPr="00D8467B">
        <w:rPr>
          <w:rFonts w:asciiTheme="minorHAnsi" w:hAnsiTheme="minorHAnsi" w:cstheme="minorHAnsi"/>
          <w:color w:val="auto"/>
          <w:sz w:val="20"/>
          <w:lang w:val="en-GB" w:eastAsia="en-GB"/>
        </w:rPr>
        <w:t>behavioral</w:t>
      </w:r>
      <w:proofErr w:type="spellEnd"/>
      <w:r w:rsidRPr="00D8467B">
        <w:rPr>
          <w:rFonts w:asciiTheme="minorHAnsi" w:hAnsiTheme="minorHAnsi" w:cstheme="minorHAnsi"/>
          <w:color w:val="auto"/>
          <w:sz w:val="20"/>
          <w:lang w:val="en-GB" w:eastAsia="en-GB"/>
        </w:rPr>
        <w:t xml:space="preserve"> manifestations of social motives. In </w:t>
      </w:r>
      <w:r w:rsidRPr="00D8467B">
        <w:rPr>
          <w:rFonts w:asciiTheme="minorHAnsi" w:hAnsiTheme="minorHAnsi" w:cstheme="minorHAnsi"/>
          <w:i/>
          <w:iCs/>
          <w:color w:val="auto"/>
          <w:sz w:val="20"/>
          <w:lang w:val="en-GB" w:eastAsia="en-GB"/>
        </w:rPr>
        <w:t>Implicit Motives</w:t>
      </w:r>
      <w:r w:rsidRPr="00D8467B">
        <w:rPr>
          <w:rFonts w:asciiTheme="minorHAnsi" w:hAnsiTheme="minorHAnsi" w:cstheme="minorHAnsi"/>
          <w:color w:val="auto"/>
          <w:sz w:val="20"/>
          <w:lang w:val="en-GB" w:eastAsia="en-GB"/>
        </w:rPr>
        <w:t xml:space="preserve"> (pp. 1–592). Oxford University Press. https://doi.org/10.1093/acprof:oso/9780195335156.001.0001</w:t>
      </w:r>
    </w:p>
    <w:p w14:paraId="5B21676E" w14:textId="77777777" w:rsidR="00E12D57" w:rsidRPr="00D8467B" w:rsidRDefault="00E12D57" w:rsidP="00E12D57">
      <w:pPr>
        <w:spacing w:after="0" w:line="240" w:lineRule="auto"/>
        <w:jc w:val="left"/>
        <w:rPr>
          <w:rFonts w:asciiTheme="minorHAnsi" w:hAnsiTheme="minorHAnsi" w:cstheme="minorHAnsi"/>
          <w:color w:val="auto"/>
          <w:sz w:val="20"/>
          <w:lang w:val="en-GB" w:eastAsia="en-GB"/>
        </w:rPr>
      </w:pPr>
    </w:p>
    <w:p w14:paraId="69AFBF73" w14:textId="3BEC6495" w:rsidR="0093503B" w:rsidRPr="00D8467B" w:rsidRDefault="0093503B" w:rsidP="0093503B">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00170B0D"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w:t>
      </w:r>
      <w:r w:rsidR="00614A65" w:rsidRPr="00D8467B">
        <w:rPr>
          <w:rFonts w:asciiTheme="minorHAnsi" w:hAnsiTheme="minorHAnsi" w:cstheme="minorHAnsi"/>
          <w:b/>
          <w:color w:val="FF0000"/>
          <w:sz w:val="20"/>
        </w:rPr>
        <w:t>3</w:t>
      </w:r>
      <w:r w:rsidRPr="00D8467B">
        <w:rPr>
          <w:rFonts w:asciiTheme="minorHAnsi" w:hAnsiTheme="minorHAnsi" w:cstheme="minorHAnsi"/>
          <w:b/>
          <w:color w:val="FF0000"/>
          <w:sz w:val="20"/>
        </w:rPr>
        <w:t>:</w:t>
      </w:r>
      <w:r w:rsidRPr="00D8467B">
        <w:rPr>
          <w:rFonts w:asciiTheme="minorHAnsi" w:hAnsiTheme="minorHAnsi" w:cstheme="minorHAnsi"/>
          <w:color w:val="FF0000"/>
          <w:sz w:val="20"/>
        </w:rPr>
        <w:t xml:space="preserve"> </w:t>
      </w:r>
    </w:p>
    <w:p w14:paraId="059C2158" w14:textId="11C312F8" w:rsidR="00C75FF7" w:rsidRPr="00D8467B" w:rsidRDefault="002C3B89" w:rsidP="0093503B">
      <w:pPr>
        <w:jc w:val="left"/>
        <w:rPr>
          <w:rFonts w:asciiTheme="minorHAnsi" w:hAnsiTheme="minorHAnsi" w:cstheme="minorHAnsi"/>
          <w:color w:val="auto"/>
          <w:sz w:val="20"/>
        </w:rPr>
      </w:pPr>
      <w:r w:rsidRPr="00D8467B">
        <w:rPr>
          <w:rFonts w:asciiTheme="minorHAnsi" w:hAnsiTheme="minorHAnsi" w:cstheme="minorHAnsi"/>
          <w:color w:val="auto"/>
          <w:sz w:val="20"/>
        </w:rPr>
        <w:t>Complete initial committee meeting</w:t>
      </w:r>
      <w:r w:rsidR="00F22E51" w:rsidRPr="00D8467B">
        <w:rPr>
          <w:rFonts w:asciiTheme="minorHAnsi" w:hAnsiTheme="minorHAnsi" w:cstheme="minorHAnsi"/>
          <w:color w:val="auto"/>
          <w:sz w:val="20"/>
        </w:rPr>
        <w:t>s with instructor</w:t>
      </w:r>
    </w:p>
    <w:p w14:paraId="16509158" w14:textId="3A08FB44" w:rsidR="0093503B" w:rsidRPr="00D8467B" w:rsidRDefault="0093503B" w:rsidP="0093503B">
      <w:pPr>
        <w:jc w:val="left"/>
        <w:rPr>
          <w:rFonts w:asciiTheme="minorHAnsi" w:hAnsiTheme="minorHAnsi" w:cstheme="minorHAnsi"/>
          <w:color w:val="auto"/>
          <w:sz w:val="20"/>
        </w:rPr>
      </w:pPr>
      <w:r w:rsidRPr="00D8467B">
        <w:rPr>
          <w:rFonts w:asciiTheme="minorHAnsi" w:hAnsiTheme="minorHAnsi" w:cstheme="minorHAnsi"/>
          <w:color w:val="auto"/>
          <w:sz w:val="20"/>
        </w:rPr>
        <w:t>Complete Picture Story Exercise</w:t>
      </w:r>
    </w:p>
    <w:p w14:paraId="1394FA52" w14:textId="5CA0BDD2" w:rsidR="00614A65" w:rsidRPr="00D8467B" w:rsidRDefault="00614A65" w:rsidP="0093503B">
      <w:pPr>
        <w:jc w:val="left"/>
        <w:rPr>
          <w:rFonts w:asciiTheme="minorHAnsi" w:hAnsiTheme="minorHAnsi" w:cstheme="minorHAnsi"/>
          <w:color w:val="auto"/>
          <w:sz w:val="20"/>
        </w:rPr>
      </w:pPr>
      <w:r w:rsidRPr="00D8467B">
        <w:rPr>
          <w:rFonts w:asciiTheme="minorHAnsi" w:hAnsiTheme="minorHAnsi" w:cstheme="minorHAnsi"/>
          <w:color w:val="auto"/>
          <w:sz w:val="20"/>
        </w:rPr>
        <w:t xml:space="preserve">Finalize </w:t>
      </w:r>
      <w:r w:rsidR="004239B2" w:rsidRPr="00D8467B">
        <w:rPr>
          <w:rFonts w:asciiTheme="minorHAnsi" w:hAnsiTheme="minorHAnsi" w:cstheme="minorHAnsi"/>
          <w:color w:val="auto"/>
          <w:sz w:val="20"/>
        </w:rPr>
        <w:t>goals and deliverables for working committees</w:t>
      </w:r>
    </w:p>
    <w:p w14:paraId="605F6960" w14:textId="77777777" w:rsidR="00DD5620" w:rsidRPr="00D8467B" w:rsidRDefault="00DD5620" w:rsidP="007333DD">
      <w:pPr>
        <w:rPr>
          <w:rFonts w:asciiTheme="minorHAnsi" w:hAnsiTheme="minorHAnsi" w:cstheme="minorHAnsi"/>
          <w:b/>
          <w:color w:val="FF0000"/>
          <w:sz w:val="20"/>
        </w:rPr>
      </w:pPr>
    </w:p>
    <w:p w14:paraId="74587B4A" w14:textId="77777777" w:rsidR="003D3C41" w:rsidRPr="00D8467B" w:rsidRDefault="003D3C41" w:rsidP="003D3C41">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 xml:space="preserve">Optional Readings: </w:t>
      </w:r>
    </w:p>
    <w:p w14:paraId="5D54C33B" w14:textId="6E54A64D" w:rsidR="00402B81" w:rsidRPr="00D8467B" w:rsidRDefault="001C46D7" w:rsidP="003D3C41">
      <w:pPr>
        <w:spacing w:after="200"/>
        <w:contextualSpacing/>
        <w:jc w:val="left"/>
        <w:rPr>
          <w:rFonts w:asciiTheme="minorHAnsi" w:hAnsiTheme="minorHAnsi" w:cstheme="minorHAnsi"/>
          <w:sz w:val="20"/>
        </w:rPr>
      </w:pPr>
      <w:r w:rsidRPr="00D8467B">
        <w:rPr>
          <w:rFonts w:asciiTheme="minorHAnsi" w:hAnsiTheme="minorHAnsi" w:cstheme="minorHAnsi"/>
          <w:sz w:val="20"/>
        </w:rPr>
        <w:t xml:space="preserve">Kelner, S.P. (2006). </w:t>
      </w:r>
      <w:r w:rsidRPr="00D8467B">
        <w:rPr>
          <w:rFonts w:asciiTheme="minorHAnsi" w:hAnsiTheme="minorHAnsi" w:cstheme="minorHAnsi"/>
          <w:i/>
          <w:iCs/>
          <w:sz w:val="20"/>
        </w:rPr>
        <w:t xml:space="preserve">Motivate your writing: </w:t>
      </w:r>
      <w:r w:rsidR="00366240" w:rsidRPr="00D8467B">
        <w:rPr>
          <w:rFonts w:asciiTheme="minorHAnsi" w:hAnsiTheme="minorHAnsi" w:cstheme="minorHAnsi"/>
          <w:i/>
          <w:iCs/>
          <w:sz w:val="20"/>
        </w:rPr>
        <w:t>using motivational psychology to energize your writing life</w:t>
      </w:r>
      <w:r w:rsidR="00366240" w:rsidRPr="00D8467B">
        <w:rPr>
          <w:rFonts w:asciiTheme="minorHAnsi" w:hAnsiTheme="minorHAnsi" w:cstheme="minorHAnsi"/>
          <w:sz w:val="20"/>
        </w:rPr>
        <w:t xml:space="preserve">. </w:t>
      </w:r>
      <w:r w:rsidR="003265DE" w:rsidRPr="00D8467B">
        <w:rPr>
          <w:rFonts w:asciiTheme="minorHAnsi" w:hAnsiTheme="minorHAnsi" w:cstheme="minorHAnsi"/>
          <w:sz w:val="20"/>
        </w:rPr>
        <w:t>University Press of New England: Hanover &amp; London.</w:t>
      </w:r>
    </w:p>
    <w:p w14:paraId="1B1E4C0E" w14:textId="77777777" w:rsidR="003D3C41" w:rsidRPr="00D8467B" w:rsidRDefault="003D3C41" w:rsidP="007333DD">
      <w:pPr>
        <w:rPr>
          <w:rFonts w:asciiTheme="minorHAnsi" w:hAnsiTheme="minorHAnsi" w:cstheme="minorHAnsi"/>
          <w:b/>
          <w:color w:val="FF0000"/>
          <w:sz w:val="20"/>
          <w:lang w:val="en-GB"/>
        </w:rPr>
      </w:pPr>
    </w:p>
    <w:p w14:paraId="42850984" w14:textId="5D189D1E" w:rsidR="004B1657" w:rsidRPr="00D8467B" w:rsidRDefault="004B1657" w:rsidP="004B1657">
      <w:pPr>
        <w:rPr>
          <w:rFonts w:asciiTheme="minorHAnsi" w:hAnsiTheme="minorHAnsi" w:cstheme="minorHAnsi"/>
          <w:b/>
          <w:sz w:val="20"/>
          <w:u w:val="single"/>
        </w:rPr>
      </w:pPr>
      <w:r w:rsidRPr="00D8467B">
        <w:rPr>
          <w:rFonts w:asciiTheme="minorHAnsi" w:hAnsiTheme="minorHAnsi" w:cstheme="minorHAnsi"/>
          <w:b/>
          <w:sz w:val="20"/>
          <w:u w:val="single"/>
        </w:rPr>
        <w:t>Session 4 (Oct 10): Social and Emotional Intelligence Competencies</w:t>
      </w:r>
    </w:p>
    <w:p w14:paraId="65A0B9CC" w14:textId="6B21F39F" w:rsidR="00AF02E9" w:rsidRPr="00D8467B" w:rsidRDefault="00AF02E9" w:rsidP="004B1657">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The Goleman and Boyatzis Model of Social </w:t>
      </w:r>
      <w:r w:rsidR="00D07D92" w:rsidRPr="00D8467B">
        <w:rPr>
          <w:rFonts w:cstheme="minorHAnsi"/>
          <w:sz w:val="20"/>
          <w:szCs w:val="20"/>
        </w:rPr>
        <w:t>and</w:t>
      </w:r>
      <w:r w:rsidRPr="00D8467B">
        <w:rPr>
          <w:rFonts w:cstheme="minorHAnsi"/>
          <w:sz w:val="20"/>
          <w:szCs w:val="20"/>
        </w:rPr>
        <w:t xml:space="preserve"> Emotional Competencies</w:t>
      </w:r>
    </w:p>
    <w:p w14:paraId="5D34F88E" w14:textId="33CFF106" w:rsidR="00AF02E9" w:rsidRPr="00D8467B" w:rsidRDefault="00AF02E9" w:rsidP="004B1657">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Assessing Social and Emotional Competencies</w:t>
      </w:r>
    </w:p>
    <w:p w14:paraId="66D90784" w14:textId="2C525ED8" w:rsidR="00D07D92" w:rsidRPr="00D8467B" w:rsidRDefault="00F56356" w:rsidP="004B1657">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Competency Modeling and Scaled Competencies</w:t>
      </w:r>
    </w:p>
    <w:p w14:paraId="20A9AE3F" w14:textId="7BFAE890" w:rsidR="004B1657" w:rsidRPr="00D8467B" w:rsidRDefault="004B1657" w:rsidP="004B1657">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D07A31" w:rsidRPr="00D8467B">
        <w:rPr>
          <w:rFonts w:asciiTheme="minorHAnsi" w:hAnsiTheme="minorHAnsi" w:cstheme="minorHAnsi"/>
          <w:b/>
          <w:color w:val="FF0000"/>
          <w:sz w:val="20"/>
        </w:rPr>
        <w:t>4</w:t>
      </w:r>
      <w:r w:rsidRPr="00D8467B">
        <w:rPr>
          <w:rFonts w:asciiTheme="minorHAnsi" w:hAnsiTheme="minorHAnsi" w:cstheme="minorHAnsi"/>
          <w:b/>
          <w:color w:val="FF0000"/>
          <w:sz w:val="20"/>
        </w:rPr>
        <w:t xml:space="preserve">: </w:t>
      </w:r>
    </w:p>
    <w:p w14:paraId="288E6635" w14:textId="77777777" w:rsidR="004B1657" w:rsidRPr="00D8467B" w:rsidRDefault="004B1657" w:rsidP="004B1657">
      <w:pPr>
        <w:autoSpaceDE w:val="0"/>
        <w:autoSpaceDN w:val="0"/>
        <w:adjustRightInd w:val="0"/>
        <w:spacing w:after="0" w:line="240" w:lineRule="auto"/>
        <w:jc w:val="left"/>
        <w:rPr>
          <w:rFonts w:asciiTheme="minorHAnsi" w:hAnsiTheme="minorHAnsi" w:cstheme="minorHAnsi"/>
          <w:b/>
          <w:color w:val="FF0000"/>
          <w:sz w:val="20"/>
        </w:rPr>
      </w:pPr>
    </w:p>
    <w:p w14:paraId="5C1E6D6E" w14:textId="70FEA1B3" w:rsidR="00D10358" w:rsidRPr="00D8467B" w:rsidRDefault="00D10358" w:rsidP="00D10358">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Boyatzis, R. E. (2018). The </w:t>
      </w:r>
      <w:proofErr w:type="spellStart"/>
      <w:r w:rsidRPr="00D8467B">
        <w:rPr>
          <w:rFonts w:asciiTheme="minorHAnsi" w:hAnsiTheme="minorHAnsi" w:cstheme="minorHAnsi"/>
          <w:color w:val="auto"/>
          <w:sz w:val="20"/>
          <w:lang w:val="en-GB" w:eastAsia="en-GB"/>
        </w:rPr>
        <w:t>behavioral</w:t>
      </w:r>
      <w:proofErr w:type="spellEnd"/>
      <w:r w:rsidRPr="00D8467B">
        <w:rPr>
          <w:rFonts w:asciiTheme="minorHAnsi" w:hAnsiTheme="minorHAnsi" w:cstheme="minorHAnsi"/>
          <w:color w:val="auto"/>
          <w:sz w:val="20"/>
          <w:lang w:val="en-GB" w:eastAsia="en-GB"/>
        </w:rPr>
        <w:t xml:space="preserve"> level of emotional intelligence and its measurement. In </w:t>
      </w:r>
      <w:r w:rsidRPr="00D8467B">
        <w:rPr>
          <w:rFonts w:asciiTheme="minorHAnsi" w:hAnsiTheme="minorHAnsi" w:cstheme="minorHAnsi"/>
          <w:i/>
          <w:iCs/>
          <w:color w:val="auto"/>
          <w:sz w:val="20"/>
          <w:lang w:val="en-GB" w:eastAsia="en-GB"/>
        </w:rPr>
        <w:t>Frontiers in Psychology</w:t>
      </w:r>
      <w:r w:rsidRPr="00D8467B">
        <w:rPr>
          <w:rFonts w:asciiTheme="minorHAnsi" w:hAnsiTheme="minorHAnsi" w:cstheme="minorHAnsi"/>
          <w:color w:val="auto"/>
          <w:sz w:val="20"/>
          <w:lang w:val="en-GB" w:eastAsia="en-GB"/>
        </w:rPr>
        <w:t xml:space="preserve"> (Vol. 9, Issue AUG). Frontiers Media S.A. </w:t>
      </w:r>
      <w:hyperlink r:id="rId16" w:history="1">
        <w:r w:rsidRPr="00D8467B">
          <w:rPr>
            <w:rStyle w:val="Hyperlink"/>
            <w:rFonts w:asciiTheme="minorHAnsi" w:hAnsiTheme="minorHAnsi" w:cstheme="minorHAnsi"/>
            <w:sz w:val="20"/>
            <w:lang w:val="en-GB" w:eastAsia="en-GB"/>
          </w:rPr>
          <w:t>https://doi.org/10.3389/fpsyg.2018.01438</w:t>
        </w:r>
      </w:hyperlink>
      <w:r w:rsidRPr="00D8467B">
        <w:rPr>
          <w:rFonts w:asciiTheme="minorHAnsi" w:hAnsiTheme="minorHAnsi" w:cstheme="minorHAnsi"/>
          <w:color w:val="auto"/>
          <w:sz w:val="20"/>
          <w:lang w:val="en-GB" w:eastAsia="en-GB"/>
        </w:rPr>
        <w:t>.</w:t>
      </w:r>
    </w:p>
    <w:p w14:paraId="5ADCCEE1" w14:textId="77777777" w:rsidR="00555824" w:rsidRPr="00D8467B" w:rsidRDefault="00555824" w:rsidP="00D10358">
      <w:pPr>
        <w:spacing w:after="0" w:line="240" w:lineRule="auto"/>
        <w:jc w:val="left"/>
        <w:rPr>
          <w:rFonts w:asciiTheme="minorHAnsi" w:hAnsiTheme="minorHAnsi" w:cstheme="minorHAnsi"/>
          <w:color w:val="auto"/>
          <w:sz w:val="20"/>
          <w:lang w:val="en-GB" w:eastAsia="en-GB"/>
        </w:rPr>
      </w:pPr>
    </w:p>
    <w:p w14:paraId="4A24284F" w14:textId="05DBB1ED" w:rsidR="00555824" w:rsidRPr="00D8467B" w:rsidRDefault="00555824" w:rsidP="00555824">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Ryan, G., Emmerling, R. J., &amp; Spencer, L. M. (2009). Distinguishing high-performing European executives: The role of emotional, </w:t>
      </w:r>
      <w:proofErr w:type="gramStart"/>
      <w:r w:rsidRPr="00D8467B">
        <w:rPr>
          <w:rFonts w:asciiTheme="minorHAnsi" w:hAnsiTheme="minorHAnsi" w:cstheme="minorHAnsi"/>
          <w:color w:val="auto"/>
          <w:sz w:val="20"/>
          <w:lang w:val="en-GB" w:eastAsia="en-GB"/>
        </w:rPr>
        <w:t>social</w:t>
      </w:r>
      <w:proofErr w:type="gramEnd"/>
      <w:r w:rsidRPr="00D8467B">
        <w:rPr>
          <w:rFonts w:asciiTheme="minorHAnsi" w:hAnsiTheme="minorHAnsi" w:cstheme="minorHAnsi"/>
          <w:color w:val="auto"/>
          <w:sz w:val="20"/>
          <w:lang w:val="en-GB" w:eastAsia="en-GB"/>
        </w:rPr>
        <w:t xml:space="preserve"> and cognitive competencies. </w:t>
      </w:r>
      <w:r w:rsidRPr="00D8467B">
        <w:rPr>
          <w:rFonts w:asciiTheme="minorHAnsi" w:hAnsiTheme="minorHAnsi" w:cstheme="minorHAnsi"/>
          <w:i/>
          <w:iCs/>
          <w:color w:val="auto"/>
          <w:sz w:val="20"/>
          <w:lang w:val="en-GB" w:eastAsia="en-GB"/>
        </w:rPr>
        <w:t>Journal of Management Development</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28</w:t>
      </w:r>
      <w:r w:rsidRPr="00D8467B">
        <w:rPr>
          <w:rFonts w:asciiTheme="minorHAnsi" w:hAnsiTheme="minorHAnsi" w:cstheme="minorHAnsi"/>
          <w:color w:val="auto"/>
          <w:sz w:val="20"/>
          <w:lang w:val="en-GB" w:eastAsia="en-GB"/>
        </w:rPr>
        <w:t xml:space="preserve">(9), 859–875. </w:t>
      </w:r>
      <w:hyperlink r:id="rId17" w:history="1">
        <w:r w:rsidR="00292758" w:rsidRPr="00D8467B">
          <w:rPr>
            <w:rStyle w:val="Hyperlink"/>
            <w:rFonts w:asciiTheme="minorHAnsi" w:hAnsiTheme="minorHAnsi" w:cstheme="minorHAnsi"/>
            <w:sz w:val="20"/>
            <w:lang w:val="en-GB" w:eastAsia="en-GB"/>
          </w:rPr>
          <w:t>https://doi.org/10.1108/02621710910987692</w:t>
        </w:r>
      </w:hyperlink>
    </w:p>
    <w:p w14:paraId="04D31CE9" w14:textId="77777777" w:rsidR="00292758" w:rsidRPr="00D8467B" w:rsidRDefault="00292758" w:rsidP="00555824">
      <w:pPr>
        <w:spacing w:after="0" w:line="240" w:lineRule="auto"/>
        <w:jc w:val="left"/>
        <w:rPr>
          <w:rFonts w:asciiTheme="minorHAnsi" w:hAnsiTheme="minorHAnsi" w:cstheme="minorHAnsi"/>
          <w:color w:val="auto"/>
          <w:sz w:val="20"/>
          <w:lang w:val="en-GB" w:eastAsia="en-GB"/>
        </w:rPr>
      </w:pPr>
    </w:p>
    <w:p w14:paraId="17782AD7" w14:textId="7CECC9AA" w:rsidR="00292758" w:rsidRPr="00D8467B" w:rsidRDefault="00292758" w:rsidP="00555824">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lastRenderedPageBreak/>
        <w:t xml:space="preserve">Goleman, D. &amp; Boyatzis, </w:t>
      </w:r>
      <w:r w:rsidR="00B147A0" w:rsidRPr="00D8467B">
        <w:rPr>
          <w:rFonts w:asciiTheme="minorHAnsi" w:hAnsiTheme="minorHAnsi" w:cstheme="minorHAnsi"/>
          <w:color w:val="auto"/>
          <w:sz w:val="20"/>
          <w:lang w:val="en-GB" w:eastAsia="en-GB"/>
        </w:rPr>
        <w:t xml:space="preserve">R.E. (2017). </w:t>
      </w:r>
      <w:r w:rsidR="00C27D34" w:rsidRPr="00D8467B">
        <w:rPr>
          <w:rFonts w:asciiTheme="minorHAnsi" w:hAnsiTheme="minorHAnsi" w:cstheme="minorHAnsi"/>
          <w:color w:val="auto"/>
          <w:sz w:val="20"/>
          <w:lang w:val="en-GB" w:eastAsia="en-GB"/>
        </w:rPr>
        <w:t xml:space="preserve">Emotional Intelligence Has 12 Elements. Which Do You Need to Work On? </w:t>
      </w:r>
      <w:r w:rsidR="00C27D34" w:rsidRPr="00D8467B">
        <w:rPr>
          <w:rFonts w:asciiTheme="minorHAnsi" w:hAnsiTheme="minorHAnsi" w:cstheme="minorHAnsi"/>
          <w:i/>
          <w:iCs/>
          <w:color w:val="auto"/>
          <w:sz w:val="20"/>
          <w:lang w:val="en-GB" w:eastAsia="en-GB"/>
        </w:rPr>
        <w:t>Harvard Business Review – Online</w:t>
      </w:r>
      <w:r w:rsidR="00C27D34" w:rsidRPr="00D8467B">
        <w:rPr>
          <w:rFonts w:asciiTheme="minorHAnsi" w:hAnsiTheme="minorHAnsi" w:cstheme="minorHAnsi"/>
          <w:color w:val="auto"/>
          <w:sz w:val="20"/>
          <w:lang w:val="en-GB" w:eastAsia="en-GB"/>
        </w:rPr>
        <w:t xml:space="preserve">. </w:t>
      </w:r>
      <w:hyperlink r:id="rId18" w:history="1">
        <w:r w:rsidR="000B5B8F" w:rsidRPr="00D8467B">
          <w:rPr>
            <w:rStyle w:val="Hyperlink"/>
            <w:rFonts w:asciiTheme="minorHAnsi" w:hAnsiTheme="minorHAnsi" w:cstheme="minorHAnsi"/>
            <w:sz w:val="20"/>
            <w:lang w:val="en-GB" w:eastAsia="en-GB"/>
          </w:rPr>
          <w:t>https://hbr.org/2017/02/emotional-intelligence-has-12-elements-which-do-you-need-to-work-on</w:t>
        </w:r>
      </w:hyperlink>
    </w:p>
    <w:p w14:paraId="6523C95C" w14:textId="77777777" w:rsidR="00170B0D" w:rsidRPr="00D8467B" w:rsidRDefault="00170B0D" w:rsidP="00555824">
      <w:pPr>
        <w:spacing w:after="0" w:line="240" w:lineRule="auto"/>
        <w:jc w:val="left"/>
        <w:rPr>
          <w:rFonts w:asciiTheme="minorHAnsi" w:hAnsiTheme="minorHAnsi" w:cstheme="minorHAnsi"/>
          <w:color w:val="auto"/>
          <w:sz w:val="20"/>
          <w:lang w:val="en-GB" w:eastAsia="en-GB"/>
        </w:rPr>
      </w:pPr>
    </w:p>
    <w:p w14:paraId="5841B7B4" w14:textId="4581B52D" w:rsidR="00170B0D" w:rsidRPr="00D8467B" w:rsidRDefault="00170B0D" w:rsidP="00170B0D">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Pr="00D8467B">
        <w:rPr>
          <w:rFonts w:asciiTheme="minorHAnsi" w:hAnsiTheme="minorHAnsi" w:cstheme="minorHAnsi"/>
          <w:b/>
          <w:color w:val="FF0000"/>
          <w:sz w:val="20"/>
        </w:rPr>
        <w:t>Session 4:</w:t>
      </w:r>
      <w:r w:rsidRPr="00D8467B">
        <w:rPr>
          <w:rFonts w:asciiTheme="minorHAnsi" w:hAnsiTheme="minorHAnsi" w:cstheme="minorHAnsi"/>
          <w:color w:val="FF0000"/>
          <w:sz w:val="20"/>
        </w:rPr>
        <w:t xml:space="preserve"> </w:t>
      </w:r>
    </w:p>
    <w:p w14:paraId="35960B71" w14:textId="2195C958" w:rsidR="00170B0D" w:rsidRPr="00D8467B" w:rsidRDefault="001119B1" w:rsidP="003E592E">
      <w:pPr>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rPr>
        <w:t xml:space="preserve">Weekly </w:t>
      </w:r>
      <w:r w:rsidR="003E592E" w:rsidRPr="00D8467B">
        <w:rPr>
          <w:rFonts w:asciiTheme="minorHAnsi" w:hAnsiTheme="minorHAnsi" w:cstheme="minorHAnsi"/>
          <w:color w:val="auto"/>
          <w:sz w:val="20"/>
        </w:rPr>
        <w:t>Discussion Submission</w:t>
      </w:r>
    </w:p>
    <w:p w14:paraId="61978EC9" w14:textId="77777777" w:rsidR="00BB0E34" w:rsidRPr="00D8467B" w:rsidRDefault="00BB0E34" w:rsidP="00555824">
      <w:pPr>
        <w:spacing w:after="0" w:line="240" w:lineRule="auto"/>
        <w:jc w:val="left"/>
        <w:rPr>
          <w:rFonts w:asciiTheme="minorHAnsi" w:hAnsiTheme="minorHAnsi" w:cstheme="minorHAnsi"/>
          <w:color w:val="auto"/>
          <w:sz w:val="20"/>
          <w:lang w:val="en-GB" w:eastAsia="en-GB"/>
        </w:rPr>
      </w:pPr>
    </w:p>
    <w:p w14:paraId="065DF5FA" w14:textId="77777777" w:rsidR="004B1657" w:rsidRPr="00D8467B" w:rsidRDefault="004B1657" w:rsidP="004B1657">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 xml:space="preserve">Optional Readings: </w:t>
      </w:r>
    </w:p>
    <w:p w14:paraId="5DB22A52" w14:textId="77777777" w:rsidR="004B1657" w:rsidRPr="00D8467B" w:rsidRDefault="004B1657" w:rsidP="004B1657">
      <w:pPr>
        <w:ind w:left="708" w:hanging="708"/>
        <w:rPr>
          <w:rFonts w:asciiTheme="minorHAnsi" w:hAnsiTheme="minorHAnsi" w:cstheme="minorHAnsi"/>
          <w:sz w:val="20"/>
        </w:rPr>
      </w:pPr>
    </w:p>
    <w:p w14:paraId="737D18AA" w14:textId="0017D398" w:rsidR="00253627" w:rsidRPr="00D8467B" w:rsidRDefault="003177DA" w:rsidP="00AE799D">
      <w:pPr>
        <w:spacing w:after="0" w:line="240" w:lineRule="auto"/>
        <w:jc w:val="left"/>
        <w:rPr>
          <w:rFonts w:asciiTheme="minorHAnsi" w:hAnsiTheme="minorHAnsi" w:cstheme="minorHAnsi"/>
          <w:sz w:val="20"/>
          <w:lang w:val="es-ES"/>
        </w:rPr>
      </w:pPr>
      <w:r w:rsidRPr="00D8467B">
        <w:rPr>
          <w:rFonts w:asciiTheme="minorHAnsi" w:hAnsiTheme="minorHAnsi" w:cstheme="minorHAnsi"/>
          <w:color w:val="auto"/>
          <w:sz w:val="20"/>
          <w:lang w:val="en-GB" w:eastAsia="en-GB"/>
        </w:rPr>
        <w:t xml:space="preserve">Emmerling, R. J., &amp; Boyatzis, R. E. (2012). Emotional and social intelligence competencies: cross cultural implications. </w:t>
      </w:r>
      <w:r w:rsidRPr="00D8467B">
        <w:rPr>
          <w:rFonts w:asciiTheme="minorHAnsi" w:hAnsiTheme="minorHAnsi" w:cstheme="minorHAnsi"/>
          <w:i/>
          <w:iCs/>
          <w:color w:val="auto"/>
          <w:sz w:val="20"/>
          <w:lang w:val="en-GB" w:eastAsia="en-GB"/>
        </w:rPr>
        <w:t>Cross Cultural Management: An International Journal</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19</w:t>
      </w:r>
      <w:r w:rsidRPr="00D8467B">
        <w:rPr>
          <w:rFonts w:asciiTheme="minorHAnsi" w:hAnsiTheme="minorHAnsi" w:cstheme="minorHAnsi"/>
          <w:color w:val="auto"/>
          <w:sz w:val="20"/>
          <w:lang w:val="en-GB" w:eastAsia="en-GB"/>
        </w:rPr>
        <w:t xml:space="preserve">(1), 4–18. </w:t>
      </w:r>
      <w:hyperlink r:id="rId19" w:history="1">
        <w:r w:rsidR="00556228" w:rsidRPr="00D8467B">
          <w:rPr>
            <w:rStyle w:val="Hyperlink"/>
            <w:rFonts w:asciiTheme="minorHAnsi" w:hAnsiTheme="minorHAnsi" w:cstheme="minorHAnsi"/>
            <w:sz w:val="20"/>
            <w:lang w:val="en-GB" w:eastAsia="en-GB"/>
          </w:rPr>
          <w:t>https://doi.org/10.1108/13527601211195592</w:t>
        </w:r>
      </w:hyperlink>
      <w:r w:rsidR="00556228" w:rsidRPr="00D8467B">
        <w:rPr>
          <w:rFonts w:asciiTheme="minorHAnsi" w:hAnsiTheme="minorHAnsi" w:cstheme="minorHAnsi"/>
          <w:color w:val="auto"/>
          <w:sz w:val="20"/>
          <w:lang w:val="en-GB" w:eastAsia="en-GB"/>
        </w:rPr>
        <w:br/>
      </w:r>
    </w:p>
    <w:p w14:paraId="20D046F8" w14:textId="28291CCD" w:rsidR="004B1657" w:rsidRPr="00D8467B" w:rsidRDefault="002B7B07" w:rsidP="00AE799D">
      <w:pPr>
        <w:jc w:val="left"/>
        <w:rPr>
          <w:rFonts w:asciiTheme="minorHAnsi" w:hAnsiTheme="minorHAnsi" w:cstheme="minorHAnsi"/>
          <w:sz w:val="20"/>
        </w:rPr>
      </w:pPr>
      <w:r w:rsidRPr="00D8467B">
        <w:rPr>
          <w:rFonts w:asciiTheme="minorHAnsi" w:hAnsiTheme="minorHAnsi" w:cstheme="minorHAnsi"/>
          <w:sz w:val="20"/>
          <w:lang w:val="es-ES"/>
        </w:rPr>
        <w:t xml:space="preserve">Goleman. </w:t>
      </w:r>
      <w:r w:rsidRPr="00D8467B">
        <w:rPr>
          <w:rFonts w:asciiTheme="minorHAnsi" w:hAnsiTheme="minorHAnsi" w:cstheme="minorHAnsi"/>
          <w:sz w:val="20"/>
          <w:lang w:val="en-GB"/>
        </w:rPr>
        <w:t xml:space="preserve">D., </w:t>
      </w:r>
      <w:r w:rsidR="00D13F45" w:rsidRPr="00D8467B">
        <w:rPr>
          <w:rFonts w:asciiTheme="minorHAnsi" w:hAnsiTheme="minorHAnsi" w:cstheme="minorHAnsi"/>
          <w:sz w:val="20"/>
          <w:lang w:val="en-GB"/>
        </w:rPr>
        <w:t>Boyatzis, R., &amp; McKee, A. (200</w:t>
      </w:r>
      <w:r w:rsidR="007D1355" w:rsidRPr="00D8467B">
        <w:rPr>
          <w:rFonts w:asciiTheme="minorHAnsi" w:hAnsiTheme="minorHAnsi" w:cstheme="minorHAnsi"/>
          <w:sz w:val="20"/>
          <w:lang w:val="en-GB"/>
        </w:rPr>
        <w:t xml:space="preserve">8). </w:t>
      </w:r>
      <w:r w:rsidR="007D1355" w:rsidRPr="00D8467B">
        <w:rPr>
          <w:rFonts w:asciiTheme="minorHAnsi" w:hAnsiTheme="minorHAnsi" w:cstheme="minorHAnsi"/>
          <w:i/>
          <w:iCs/>
          <w:sz w:val="20"/>
          <w:lang w:val="en-GB"/>
        </w:rPr>
        <w:t>Becoming a resonant leader</w:t>
      </w:r>
      <w:r w:rsidR="007D1355" w:rsidRPr="00D8467B">
        <w:rPr>
          <w:rFonts w:asciiTheme="minorHAnsi" w:hAnsiTheme="minorHAnsi" w:cstheme="minorHAnsi"/>
          <w:sz w:val="20"/>
          <w:lang w:val="en-GB"/>
        </w:rPr>
        <w:t xml:space="preserve">. </w:t>
      </w:r>
      <w:r w:rsidR="00253627" w:rsidRPr="00D8467B">
        <w:rPr>
          <w:rFonts w:asciiTheme="minorHAnsi" w:hAnsiTheme="minorHAnsi" w:cstheme="minorHAnsi"/>
          <w:sz w:val="20"/>
          <w:lang w:val="en-GB"/>
        </w:rPr>
        <w:t>Harvard</w:t>
      </w:r>
      <w:r w:rsidR="000B5B8F" w:rsidRPr="00D8467B">
        <w:rPr>
          <w:rFonts w:asciiTheme="minorHAnsi" w:hAnsiTheme="minorHAnsi" w:cstheme="minorHAnsi"/>
          <w:sz w:val="20"/>
          <w:lang w:val="en-GB"/>
        </w:rPr>
        <w:t xml:space="preserve"> </w:t>
      </w:r>
      <w:r w:rsidR="00253627" w:rsidRPr="00D8467B">
        <w:rPr>
          <w:rFonts w:asciiTheme="minorHAnsi" w:hAnsiTheme="minorHAnsi" w:cstheme="minorHAnsi"/>
          <w:sz w:val="20"/>
          <w:lang w:val="en-GB"/>
        </w:rPr>
        <w:t>Business School Press.</w:t>
      </w:r>
      <w:r w:rsidR="00556228" w:rsidRPr="00D8467B">
        <w:rPr>
          <w:rFonts w:asciiTheme="minorHAnsi" w:hAnsiTheme="minorHAnsi" w:cstheme="minorHAnsi"/>
          <w:sz w:val="20"/>
          <w:lang w:val="en-GB"/>
        </w:rPr>
        <w:br/>
      </w:r>
      <w:r w:rsidR="00AE799D" w:rsidRPr="00D8467B">
        <w:rPr>
          <w:rFonts w:asciiTheme="minorHAnsi" w:hAnsiTheme="minorHAnsi" w:cstheme="minorHAnsi"/>
          <w:sz w:val="20"/>
          <w:lang w:val="en-GB"/>
        </w:rPr>
        <w:br/>
      </w:r>
      <w:r w:rsidR="000B622B" w:rsidRPr="00D8467B">
        <w:rPr>
          <w:rFonts w:asciiTheme="minorHAnsi" w:hAnsiTheme="minorHAnsi" w:cstheme="minorHAnsi"/>
          <w:sz w:val="20"/>
          <w:lang w:val="en-GB"/>
        </w:rPr>
        <w:t xml:space="preserve">Goleman, D. (1998). </w:t>
      </w:r>
      <w:r w:rsidR="000B622B" w:rsidRPr="00D8467B">
        <w:rPr>
          <w:rFonts w:asciiTheme="minorHAnsi" w:hAnsiTheme="minorHAnsi" w:cstheme="minorHAnsi"/>
          <w:i/>
          <w:iCs/>
          <w:sz w:val="20"/>
        </w:rPr>
        <w:t>Working with emotional intelligence</w:t>
      </w:r>
      <w:r w:rsidRPr="00D8467B">
        <w:rPr>
          <w:rFonts w:asciiTheme="minorHAnsi" w:hAnsiTheme="minorHAnsi" w:cstheme="minorHAnsi"/>
          <w:sz w:val="20"/>
        </w:rPr>
        <w:t>. Bantam Books: New York.</w:t>
      </w:r>
      <w:r w:rsidR="00AE799D" w:rsidRPr="00D8467B">
        <w:rPr>
          <w:rFonts w:asciiTheme="minorHAnsi" w:hAnsiTheme="minorHAnsi" w:cstheme="minorHAnsi"/>
          <w:sz w:val="20"/>
        </w:rPr>
        <w:br/>
      </w:r>
      <w:r w:rsidR="00AE799D" w:rsidRPr="00D8467B">
        <w:rPr>
          <w:rFonts w:asciiTheme="minorHAnsi" w:hAnsiTheme="minorHAnsi" w:cstheme="minorHAnsi"/>
          <w:sz w:val="20"/>
        </w:rPr>
        <w:br/>
      </w:r>
      <w:r w:rsidR="00121315" w:rsidRPr="00D8467B">
        <w:rPr>
          <w:rFonts w:asciiTheme="minorHAnsi" w:hAnsiTheme="minorHAnsi" w:cstheme="minorHAnsi"/>
          <w:sz w:val="20"/>
        </w:rPr>
        <w:t>Spencer</w:t>
      </w:r>
      <w:r w:rsidR="003C789C" w:rsidRPr="00D8467B">
        <w:rPr>
          <w:rFonts w:asciiTheme="minorHAnsi" w:hAnsiTheme="minorHAnsi" w:cstheme="minorHAnsi"/>
          <w:sz w:val="20"/>
        </w:rPr>
        <w:t xml:space="preserve">, L. &amp; Spencer, S. (1993). </w:t>
      </w:r>
      <w:r w:rsidR="003C789C" w:rsidRPr="00D8467B">
        <w:rPr>
          <w:rFonts w:asciiTheme="minorHAnsi" w:hAnsiTheme="minorHAnsi" w:cstheme="minorHAnsi"/>
          <w:i/>
          <w:iCs/>
          <w:sz w:val="20"/>
        </w:rPr>
        <w:t>Competence at work: models for superior performance</w:t>
      </w:r>
      <w:r w:rsidR="00FA1EAA" w:rsidRPr="00D8467B">
        <w:rPr>
          <w:rFonts w:asciiTheme="minorHAnsi" w:hAnsiTheme="minorHAnsi" w:cstheme="minorHAnsi"/>
          <w:sz w:val="20"/>
        </w:rPr>
        <w:t>. John Wiley and Sons: New York.</w:t>
      </w:r>
    </w:p>
    <w:p w14:paraId="54CE191B" w14:textId="77777777" w:rsidR="003D3C41" w:rsidRPr="00D8467B" w:rsidRDefault="003D3C41" w:rsidP="007333DD">
      <w:pPr>
        <w:rPr>
          <w:rFonts w:asciiTheme="minorHAnsi" w:hAnsiTheme="minorHAnsi" w:cstheme="minorHAnsi"/>
          <w:b/>
          <w:color w:val="FF0000"/>
          <w:sz w:val="20"/>
          <w:lang w:val="en-GB"/>
        </w:rPr>
      </w:pPr>
    </w:p>
    <w:p w14:paraId="7BBB1386" w14:textId="28AEB3B7" w:rsidR="00185816" w:rsidRPr="00D8467B" w:rsidRDefault="00185816" w:rsidP="00185816">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EF0910" w:rsidRPr="00D8467B">
        <w:rPr>
          <w:rFonts w:asciiTheme="minorHAnsi" w:hAnsiTheme="minorHAnsi" w:cstheme="minorHAnsi"/>
          <w:b/>
          <w:sz w:val="20"/>
          <w:u w:val="single"/>
        </w:rPr>
        <w:t>5</w:t>
      </w:r>
      <w:r w:rsidRPr="00D8467B">
        <w:rPr>
          <w:rFonts w:asciiTheme="minorHAnsi" w:hAnsiTheme="minorHAnsi" w:cstheme="minorHAnsi"/>
          <w:b/>
          <w:sz w:val="20"/>
          <w:u w:val="single"/>
        </w:rPr>
        <w:t xml:space="preserve"> (Oct 1</w:t>
      </w:r>
      <w:r w:rsidR="00EF0910" w:rsidRPr="00D8467B">
        <w:rPr>
          <w:rFonts w:asciiTheme="minorHAnsi" w:hAnsiTheme="minorHAnsi" w:cstheme="minorHAnsi"/>
          <w:b/>
          <w:sz w:val="20"/>
          <w:u w:val="single"/>
        </w:rPr>
        <w:t>7</w:t>
      </w:r>
      <w:r w:rsidRPr="00D8467B">
        <w:rPr>
          <w:rFonts w:asciiTheme="minorHAnsi" w:hAnsiTheme="minorHAnsi" w:cstheme="minorHAnsi"/>
          <w:b/>
          <w:sz w:val="20"/>
          <w:u w:val="single"/>
        </w:rPr>
        <w:t>): Emotional Intelligence as an Ability</w:t>
      </w:r>
    </w:p>
    <w:p w14:paraId="52E8E88D" w14:textId="77777777" w:rsidR="00185816" w:rsidRPr="00D8467B" w:rsidRDefault="00185816" w:rsidP="0018581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Understand the Mayer, Salovey and Salovey 4 Branch Model of emotional intelligence </w:t>
      </w:r>
    </w:p>
    <w:p w14:paraId="4C2E4037" w14:textId="77777777" w:rsidR="00185816" w:rsidRPr="00D8467B" w:rsidRDefault="00185816" w:rsidP="0018581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Review 3 measures based on the Ability model of emotional intelligence </w:t>
      </w:r>
    </w:p>
    <w:p w14:paraId="25625367" w14:textId="77777777" w:rsidR="00185816" w:rsidRPr="00D8467B" w:rsidRDefault="00185816" w:rsidP="00185816">
      <w:pPr>
        <w:pStyle w:val="ListParagraph"/>
        <w:numPr>
          <w:ilvl w:val="1"/>
          <w:numId w:val="8"/>
        </w:numPr>
        <w:tabs>
          <w:tab w:val="clear" w:pos="851"/>
        </w:tabs>
        <w:spacing w:after="200"/>
        <w:contextualSpacing/>
        <w:jc w:val="left"/>
        <w:rPr>
          <w:rFonts w:cstheme="minorHAnsi"/>
          <w:sz w:val="20"/>
          <w:szCs w:val="20"/>
        </w:rPr>
      </w:pPr>
      <w:r w:rsidRPr="00D8467B">
        <w:rPr>
          <w:rFonts w:cstheme="minorHAnsi"/>
          <w:sz w:val="20"/>
          <w:szCs w:val="20"/>
        </w:rPr>
        <w:t>Mayer, Salovey, Caruso, Emotional Intelligence Test 2.0 (MSCEIT 2.0)</w:t>
      </w:r>
    </w:p>
    <w:p w14:paraId="48264C97" w14:textId="77777777" w:rsidR="00185816" w:rsidRPr="00D8467B" w:rsidRDefault="00185816" w:rsidP="00185816">
      <w:pPr>
        <w:pStyle w:val="ListParagraph"/>
        <w:numPr>
          <w:ilvl w:val="1"/>
          <w:numId w:val="8"/>
        </w:numPr>
        <w:tabs>
          <w:tab w:val="clear" w:pos="851"/>
        </w:tabs>
        <w:spacing w:after="200"/>
        <w:contextualSpacing/>
        <w:jc w:val="left"/>
        <w:rPr>
          <w:rFonts w:cstheme="minorHAnsi"/>
          <w:sz w:val="20"/>
          <w:szCs w:val="20"/>
        </w:rPr>
      </w:pPr>
      <w:r w:rsidRPr="00D8467B">
        <w:rPr>
          <w:rFonts w:cstheme="minorHAnsi"/>
          <w:sz w:val="20"/>
          <w:szCs w:val="20"/>
        </w:rPr>
        <w:t>Geneva Emotional Competence Test (</w:t>
      </w:r>
      <w:proofErr w:type="spellStart"/>
      <w:r w:rsidRPr="00D8467B">
        <w:rPr>
          <w:rFonts w:cstheme="minorHAnsi"/>
          <w:sz w:val="20"/>
          <w:szCs w:val="20"/>
        </w:rPr>
        <w:t>GECo</w:t>
      </w:r>
      <w:proofErr w:type="spellEnd"/>
      <w:r w:rsidRPr="00D8467B">
        <w:rPr>
          <w:rFonts w:cstheme="minorHAnsi"/>
          <w:sz w:val="20"/>
          <w:szCs w:val="20"/>
        </w:rPr>
        <w:t>)</w:t>
      </w:r>
    </w:p>
    <w:p w14:paraId="00552336" w14:textId="77777777" w:rsidR="00185816" w:rsidRPr="00D8467B" w:rsidRDefault="00185816" w:rsidP="00185816">
      <w:pPr>
        <w:pStyle w:val="ListParagraph"/>
        <w:numPr>
          <w:ilvl w:val="1"/>
          <w:numId w:val="8"/>
        </w:numPr>
        <w:tabs>
          <w:tab w:val="clear" w:pos="851"/>
        </w:tabs>
        <w:spacing w:after="200"/>
        <w:contextualSpacing/>
        <w:jc w:val="left"/>
        <w:rPr>
          <w:rFonts w:cstheme="minorHAnsi"/>
          <w:sz w:val="20"/>
          <w:szCs w:val="20"/>
        </w:rPr>
      </w:pPr>
      <w:r w:rsidRPr="00D8467B">
        <w:rPr>
          <w:rFonts w:cstheme="minorHAnsi"/>
          <w:sz w:val="20"/>
          <w:szCs w:val="20"/>
        </w:rPr>
        <w:t>Wong's Emotional Intelligence Scale (WEIS)</w:t>
      </w:r>
    </w:p>
    <w:p w14:paraId="5D3486BD" w14:textId="77777777" w:rsidR="00185816" w:rsidRPr="00D8467B" w:rsidRDefault="00185816" w:rsidP="0018581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Applying the Ability Model to Coaching and Training</w:t>
      </w:r>
    </w:p>
    <w:p w14:paraId="2F088E3D" w14:textId="795E9496" w:rsidR="00183539" w:rsidRPr="00D8467B" w:rsidRDefault="00183539" w:rsidP="0018581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Committee status updates</w:t>
      </w:r>
    </w:p>
    <w:p w14:paraId="4321DC60" w14:textId="181ABE8D" w:rsidR="00185816" w:rsidRPr="00D8467B" w:rsidRDefault="00185816" w:rsidP="00185816">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BB7260" w:rsidRPr="00D8467B">
        <w:rPr>
          <w:rFonts w:asciiTheme="minorHAnsi" w:hAnsiTheme="minorHAnsi" w:cstheme="minorHAnsi"/>
          <w:b/>
          <w:color w:val="FF0000"/>
          <w:sz w:val="20"/>
        </w:rPr>
        <w:t>5</w:t>
      </w:r>
      <w:r w:rsidRPr="00D8467B">
        <w:rPr>
          <w:rFonts w:asciiTheme="minorHAnsi" w:hAnsiTheme="minorHAnsi" w:cstheme="minorHAnsi"/>
          <w:b/>
          <w:color w:val="FF0000"/>
          <w:sz w:val="20"/>
        </w:rPr>
        <w:t xml:space="preserve">: </w:t>
      </w:r>
    </w:p>
    <w:p w14:paraId="05101D54" w14:textId="77777777" w:rsidR="00185816" w:rsidRPr="00D8467B" w:rsidRDefault="00185816" w:rsidP="00185816">
      <w:pPr>
        <w:autoSpaceDE w:val="0"/>
        <w:autoSpaceDN w:val="0"/>
        <w:adjustRightInd w:val="0"/>
        <w:spacing w:after="0" w:line="240" w:lineRule="auto"/>
        <w:jc w:val="left"/>
        <w:rPr>
          <w:rFonts w:asciiTheme="minorHAnsi" w:hAnsiTheme="minorHAnsi" w:cstheme="minorHAnsi"/>
          <w:b/>
          <w:color w:val="FF0000"/>
          <w:sz w:val="20"/>
        </w:rPr>
      </w:pPr>
    </w:p>
    <w:p w14:paraId="4E8D1493" w14:textId="77777777" w:rsidR="005A701B" w:rsidRPr="00D8467B" w:rsidRDefault="00262FA4" w:rsidP="00185816">
      <w:pPr>
        <w:spacing w:after="0" w:line="240" w:lineRule="auto"/>
        <w:jc w:val="left"/>
        <w:rPr>
          <w:rFonts w:asciiTheme="minorHAnsi" w:hAnsiTheme="minorHAnsi" w:cstheme="minorHAnsi"/>
          <w:color w:val="auto"/>
          <w:sz w:val="20"/>
          <w:lang w:eastAsia="en-GB"/>
        </w:rPr>
      </w:pPr>
      <w:r w:rsidRPr="00D8467B">
        <w:rPr>
          <w:rFonts w:asciiTheme="minorHAnsi" w:hAnsiTheme="minorHAnsi" w:cstheme="minorHAnsi"/>
          <w:color w:val="auto"/>
          <w:sz w:val="20"/>
          <w:lang w:eastAsia="en-GB"/>
        </w:rPr>
        <w:t>Wolff</w:t>
      </w:r>
      <w:r w:rsidR="00CD1183" w:rsidRPr="00D8467B">
        <w:rPr>
          <w:rFonts w:asciiTheme="minorHAnsi" w:hAnsiTheme="minorHAnsi" w:cstheme="minorHAnsi"/>
          <w:color w:val="auto"/>
          <w:sz w:val="20"/>
          <w:lang w:eastAsia="en-GB"/>
        </w:rPr>
        <w:t>, C. (</w:t>
      </w:r>
      <w:r w:rsidR="000A36FA" w:rsidRPr="00D8467B">
        <w:rPr>
          <w:rFonts w:asciiTheme="minorHAnsi" w:hAnsiTheme="minorHAnsi" w:cstheme="minorHAnsi"/>
          <w:color w:val="auto"/>
          <w:sz w:val="20"/>
          <w:lang w:eastAsia="en-GB"/>
        </w:rPr>
        <w:t xml:space="preserve">2018). </w:t>
      </w:r>
      <w:r w:rsidR="007B38D0" w:rsidRPr="00D8467B">
        <w:rPr>
          <w:rFonts w:asciiTheme="minorHAnsi" w:hAnsiTheme="minorHAnsi" w:cstheme="minorHAnsi"/>
          <w:color w:val="auto"/>
          <w:sz w:val="20"/>
          <w:lang w:eastAsia="en-GB"/>
        </w:rPr>
        <w:t>Successful coaches influence emotions, thoughts</w:t>
      </w:r>
      <w:r w:rsidR="00324AD1" w:rsidRPr="00D8467B">
        <w:rPr>
          <w:rFonts w:asciiTheme="minorHAnsi" w:hAnsiTheme="minorHAnsi" w:cstheme="minorHAnsi"/>
          <w:color w:val="auto"/>
          <w:sz w:val="20"/>
          <w:lang w:eastAsia="en-GB"/>
        </w:rPr>
        <w:t>,</w:t>
      </w:r>
      <w:r w:rsidR="007B38D0" w:rsidRPr="00D8467B">
        <w:rPr>
          <w:rFonts w:asciiTheme="minorHAnsi" w:hAnsiTheme="minorHAnsi" w:cstheme="minorHAnsi"/>
          <w:color w:val="auto"/>
          <w:sz w:val="20"/>
          <w:lang w:eastAsia="en-GB"/>
        </w:rPr>
        <w:t xml:space="preserve"> and behavior. </w:t>
      </w:r>
      <w:r w:rsidR="003F0305" w:rsidRPr="00D8467B">
        <w:rPr>
          <w:rFonts w:asciiTheme="minorHAnsi" w:hAnsiTheme="minorHAnsi" w:cstheme="minorHAnsi"/>
          <w:color w:val="auto"/>
          <w:sz w:val="20"/>
          <w:lang w:eastAsia="en-GB"/>
        </w:rPr>
        <w:t xml:space="preserve">In </w:t>
      </w:r>
      <w:r w:rsidR="003F0305" w:rsidRPr="00D8467B">
        <w:rPr>
          <w:rFonts w:asciiTheme="minorHAnsi" w:hAnsiTheme="minorHAnsi" w:cstheme="minorHAnsi"/>
          <w:i/>
          <w:iCs/>
          <w:color w:val="auto"/>
          <w:sz w:val="20"/>
          <w:lang w:eastAsia="en-GB"/>
        </w:rPr>
        <w:t>Professional Coaching: Principles and Practices</w:t>
      </w:r>
      <w:r w:rsidR="003F0305" w:rsidRPr="00D8467B">
        <w:rPr>
          <w:rFonts w:asciiTheme="minorHAnsi" w:hAnsiTheme="minorHAnsi" w:cstheme="minorHAnsi"/>
          <w:color w:val="auto"/>
          <w:sz w:val="20"/>
          <w:lang w:eastAsia="en-GB"/>
        </w:rPr>
        <w:t xml:space="preserve">. </w:t>
      </w:r>
      <w:r w:rsidR="003E03AC" w:rsidRPr="00D8467B">
        <w:rPr>
          <w:rFonts w:asciiTheme="minorHAnsi" w:hAnsiTheme="minorHAnsi" w:cstheme="minorHAnsi"/>
          <w:color w:val="auto"/>
          <w:sz w:val="20"/>
          <w:lang w:eastAsia="en-GB"/>
        </w:rPr>
        <w:t>(p</w:t>
      </w:r>
      <w:r w:rsidR="001B1F9D" w:rsidRPr="00D8467B">
        <w:rPr>
          <w:rFonts w:asciiTheme="minorHAnsi" w:hAnsiTheme="minorHAnsi" w:cstheme="minorHAnsi"/>
          <w:color w:val="auto"/>
          <w:sz w:val="20"/>
          <w:lang w:eastAsia="en-GB"/>
        </w:rPr>
        <w:t>g. 163-173).</w:t>
      </w:r>
    </w:p>
    <w:p w14:paraId="62C5034F" w14:textId="77777777" w:rsidR="005A701B" w:rsidRPr="00D8467B" w:rsidRDefault="005A701B" w:rsidP="00185816">
      <w:pPr>
        <w:spacing w:after="0" w:line="240" w:lineRule="auto"/>
        <w:jc w:val="left"/>
        <w:rPr>
          <w:rFonts w:asciiTheme="minorHAnsi" w:hAnsiTheme="minorHAnsi" w:cstheme="minorHAnsi"/>
          <w:color w:val="auto"/>
          <w:sz w:val="20"/>
          <w:lang w:eastAsia="en-GB"/>
        </w:rPr>
      </w:pPr>
    </w:p>
    <w:p w14:paraId="76C76300" w14:textId="6DCB7D78" w:rsidR="00262FA4" w:rsidRPr="00D8467B" w:rsidRDefault="005A701B" w:rsidP="00185816">
      <w:pPr>
        <w:spacing w:after="0" w:line="240" w:lineRule="auto"/>
        <w:jc w:val="left"/>
        <w:rPr>
          <w:rFonts w:asciiTheme="minorHAnsi" w:hAnsiTheme="minorHAnsi" w:cstheme="minorHAnsi"/>
          <w:color w:val="auto"/>
          <w:sz w:val="20"/>
          <w:lang w:eastAsia="en-GB"/>
        </w:rPr>
      </w:pPr>
      <w:r w:rsidRPr="00D8467B">
        <w:rPr>
          <w:rFonts w:asciiTheme="minorHAnsi" w:hAnsiTheme="minorHAnsi" w:cstheme="minorHAnsi"/>
          <w:color w:val="auto"/>
          <w:sz w:val="20"/>
          <w:lang w:eastAsia="en-GB"/>
        </w:rPr>
        <w:t>MSCEIT Resource Report (Sample)</w:t>
      </w:r>
      <w:r w:rsidR="00324AD1" w:rsidRPr="00D8467B">
        <w:rPr>
          <w:rFonts w:asciiTheme="minorHAnsi" w:hAnsiTheme="minorHAnsi" w:cstheme="minorHAnsi"/>
          <w:color w:val="auto"/>
          <w:sz w:val="20"/>
          <w:lang w:eastAsia="en-GB"/>
        </w:rPr>
        <w:br/>
      </w:r>
    </w:p>
    <w:p w14:paraId="5641D9CF" w14:textId="489AD417" w:rsidR="00185816" w:rsidRPr="00D8467B" w:rsidRDefault="00185816" w:rsidP="00185816">
      <w:pPr>
        <w:spacing w:after="0" w:line="240" w:lineRule="auto"/>
        <w:jc w:val="left"/>
        <w:rPr>
          <w:rFonts w:asciiTheme="minorHAnsi" w:hAnsiTheme="minorHAnsi" w:cstheme="minorHAnsi"/>
          <w:color w:val="auto"/>
          <w:sz w:val="20"/>
          <w:lang w:eastAsia="en-GB"/>
        </w:rPr>
      </w:pPr>
      <w:r w:rsidRPr="00D8467B">
        <w:rPr>
          <w:rFonts w:asciiTheme="minorHAnsi" w:hAnsiTheme="minorHAnsi" w:cstheme="minorHAnsi"/>
          <w:color w:val="auto"/>
          <w:sz w:val="20"/>
          <w:lang w:eastAsia="en-GB"/>
        </w:rPr>
        <w:t xml:space="preserve">Mayer, J. D., Salovey, P., &amp; Caruso, D. R. (2012). The validity of the MSCEIT: Additional analyses and evidence. In </w:t>
      </w:r>
      <w:r w:rsidRPr="00D8467B">
        <w:rPr>
          <w:rFonts w:asciiTheme="minorHAnsi" w:hAnsiTheme="minorHAnsi" w:cstheme="minorHAnsi"/>
          <w:i/>
          <w:iCs/>
          <w:color w:val="auto"/>
          <w:sz w:val="20"/>
          <w:lang w:eastAsia="en-GB"/>
        </w:rPr>
        <w:t>Emotion Review</w:t>
      </w:r>
      <w:r w:rsidRPr="00D8467B">
        <w:rPr>
          <w:rFonts w:asciiTheme="minorHAnsi" w:hAnsiTheme="minorHAnsi" w:cstheme="minorHAnsi"/>
          <w:color w:val="auto"/>
          <w:sz w:val="20"/>
          <w:lang w:eastAsia="en-GB"/>
        </w:rPr>
        <w:t xml:space="preserve"> (Vol. 4, Issue 4, pp. 403–408). SAGE Publications Ltd. </w:t>
      </w:r>
      <w:hyperlink r:id="rId20" w:history="1">
        <w:r w:rsidRPr="00D8467B">
          <w:rPr>
            <w:rStyle w:val="Hyperlink"/>
            <w:rFonts w:asciiTheme="minorHAnsi" w:hAnsiTheme="minorHAnsi" w:cstheme="minorHAnsi"/>
            <w:sz w:val="20"/>
            <w:lang w:eastAsia="en-GB"/>
          </w:rPr>
          <w:t>https://doi.org/10.1177/1754073912445815</w:t>
        </w:r>
      </w:hyperlink>
    </w:p>
    <w:p w14:paraId="374DC02D" w14:textId="77777777" w:rsidR="00185816" w:rsidRPr="00D8467B" w:rsidRDefault="00185816" w:rsidP="00185816">
      <w:pPr>
        <w:spacing w:after="0" w:line="240" w:lineRule="auto"/>
        <w:jc w:val="left"/>
        <w:rPr>
          <w:rFonts w:asciiTheme="minorHAnsi" w:hAnsiTheme="minorHAnsi" w:cstheme="minorHAnsi"/>
          <w:color w:val="auto"/>
          <w:sz w:val="20"/>
          <w:lang w:val="en-GB" w:eastAsia="en-GB"/>
        </w:rPr>
      </w:pPr>
    </w:p>
    <w:p w14:paraId="3CD2605B" w14:textId="77777777" w:rsidR="00185816" w:rsidRPr="00D8467B" w:rsidRDefault="00185816" w:rsidP="00185816">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Schlegel, K., &amp; Mortillaro, M. (2019). The Geneva Emotional Competence Test (</w:t>
      </w:r>
      <w:proofErr w:type="spellStart"/>
      <w:r w:rsidRPr="00D8467B">
        <w:rPr>
          <w:rFonts w:asciiTheme="minorHAnsi" w:hAnsiTheme="minorHAnsi" w:cstheme="minorHAnsi"/>
          <w:color w:val="auto"/>
          <w:sz w:val="20"/>
          <w:lang w:val="en-GB" w:eastAsia="en-GB"/>
        </w:rPr>
        <w:t>GECo</w:t>
      </w:r>
      <w:proofErr w:type="spellEnd"/>
      <w:r w:rsidRPr="00D8467B">
        <w:rPr>
          <w:rFonts w:asciiTheme="minorHAnsi" w:hAnsiTheme="minorHAnsi" w:cstheme="minorHAnsi"/>
          <w:color w:val="auto"/>
          <w:sz w:val="20"/>
          <w:lang w:val="en-GB" w:eastAsia="en-GB"/>
        </w:rPr>
        <w:t xml:space="preserve">): An Ability Measure of Workplace Emotional Intelligence. </w:t>
      </w:r>
      <w:r w:rsidRPr="00D8467B">
        <w:rPr>
          <w:rFonts w:asciiTheme="minorHAnsi" w:hAnsiTheme="minorHAnsi" w:cstheme="minorHAnsi"/>
          <w:i/>
          <w:iCs/>
          <w:color w:val="auto"/>
          <w:sz w:val="20"/>
          <w:lang w:val="en-GB" w:eastAsia="en-GB"/>
        </w:rPr>
        <w:t>Journal of Applied Psychology</w:t>
      </w:r>
      <w:r w:rsidRPr="00D8467B">
        <w:rPr>
          <w:rFonts w:asciiTheme="minorHAnsi" w:hAnsiTheme="minorHAnsi" w:cstheme="minorHAnsi"/>
          <w:color w:val="auto"/>
          <w:sz w:val="20"/>
          <w:lang w:val="en-GB" w:eastAsia="en-GB"/>
        </w:rPr>
        <w:t xml:space="preserve">. </w:t>
      </w:r>
      <w:hyperlink r:id="rId21" w:history="1">
        <w:r w:rsidRPr="00D8467B">
          <w:rPr>
            <w:rStyle w:val="Hyperlink"/>
            <w:rFonts w:asciiTheme="minorHAnsi" w:hAnsiTheme="minorHAnsi" w:cstheme="minorHAnsi"/>
            <w:sz w:val="20"/>
            <w:lang w:val="en-GB" w:eastAsia="en-GB"/>
          </w:rPr>
          <w:t>https://doi.org/10.1037/apl0000365.supp</w:t>
        </w:r>
      </w:hyperlink>
    </w:p>
    <w:p w14:paraId="6DC74D03" w14:textId="77777777" w:rsidR="00185816" w:rsidRPr="00D8467B" w:rsidRDefault="00185816" w:rsidP="00185816">
      <w:pPr>
        <w:spacing w:after="0" w:line="240" w:lineRule="auto"/>
        <w:jc w:val="left"/>
        <w:rPr>
          <w:rFonts w:asciiTheme="minorHAnsi" w:hAnsiTheme="minorHAnsi" w:cstheme="minorHAnsi"/>
          <w:b/>
          <w:color w:val="FF0000"/>
          <w:sz w:val="20"/>
        </w:rPr>
      </w:pPr>
    </w:p>
    <w:p w14:paraId="11E250A6" w14:textId="77777777" w:rsidR="00185816" w:rsidRPr="00D8467B" w:rsidRDefault="00185816" w:rsidP="00185816">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Schutte, N. S., </w:t>
      </w:r>
      <w:proofErr w:type="spellStart"/>
      <w:r w:rsidRPr="00D8467B">
        <w:rPr>
          <w:rFonts w:asciiTheme="minorHAnsi" w:hAnsiTheme="minorHAnsi" w:cstheme="minorHAnsi"/>
          <w:color w:val="auto"/>
          <w:sz w:val="20"/>
          <w:lang w:val="en-GB" w:eastAsia="en-GB"/>
        </w:rPr>
        <w:t>Malouff</w:t>
      </w:r>
      <w:proofErr w:type="spellEnd"/>
      <w:r w:rsidRPr="00D8467B">
        <w:rPr>
          <w:rFonts w:asciiTheme="minorHAnsi" w:hAnsiTheme="minorHAnsi" w:cstheme="minorHAnsi"/>
          <w:color w:val="auto"/>
          <w:sz w:val="20"/>
          <w:lang w:val="en-GB" w:eastAsia="en-GB"/>
        </w:rPr>
        <w:t xml:space="preserve">, J. M., Hall, L. E., Haggerty, D. J., Cooper, J. T., Golden, C. J., &amp; </w:t>
      </w:r>
      <w:proofErr w:type="spellStart"/>
      <w:r w:rsidRPr="00D8467B">
        <w:rPr>
          <w:rFonts w:asciiTheme="minorHAnsi" w:hAnsiTheme="minorHAnsi" w:cstheme="minorHAnsi"/>
          <w:color w:val="auto"/>
          <w:sz w:val="20"/>
          <w:lang w:val="en-GB" w:eastAsia="en-GB"/>
        </w:rPr>
        <w:t>Dornheim</w:t>
      </w:r>
      <w:proofErr w:type="spellEnd"/>
      <w:r w:rsidRPr="00D8467B">
        <w:rPr>
          <w:rFonts w:asciiTheme="minorHAnsi" w:hAnsiTheme="minorHAnsi" w:cstheme="minorHAnsi"/>
          <w:color w:val="auto"/>
          <w:sz w:val="20"/>
          <w:lang w:val="en-GB" w:eastAsia="en-GB"/>
        </w:rPr>
        <w:t xml:space="preserve">, L. (1998). Development and validation of a measure of emotional intelligence. </w:t>
      </w:r>
      <w:r w:rsidRPr="00D8467B">
        <w:rPr>
          <w:rFonts w:asciiTheme="minorHAnsi" w:hAnsiTheme="minorHAnsi" w:cstheme="minorHAnsi"/>
          <w:i/>
          <w:iCs/>
          <w:color w:val="auto"/>
          <w:sz w:val="20"/>
          <w:lang w:val="en-GB" w:eastAsia="en-GB"/>
        </w:rPr>
        <w:t>Personality and Individual Differences</w:t>
      </w:r>
      <w:r w:rsidRPr="00D8467B">
        <w:rPr>
          <w:rFonts w:asciiTheme="minorHAnsi" w:hAnsiTheme="minorHAnsi" w:cstheme="minorHAnsi"/>
          <w:color w:val="auto"/>
          <w:sz w:val="20"/>
          <w:lang w:val="en-GB" w:eastAsia="en-GB"/>
        </w:rPr>
        <w:t xml:space="preserve"> (Vol. 25).</w:t>
      </w:r>
    </w:p>
    <w:p w14:paraId="149B87D7" w14:textId="77777777" w:rsidR="00996253" w:rsidRPr="00D8467B" w:rsidRDefault="00996253" w:rsidP="00185816">
      <w:pPr>
        <w:spacing w:after="0" w:line="240" w:lineRule="auto"/>
        <w:jc w:val="left"/>
        <w:rPr>
          <w:rFonts w:asciiTheme="minorHAnsi" w:hAnsiTheme="minorHAnsi" w:cstheme="minorHAnsi"/>
          <w:color w:val="auto"/>
          <w:sz w:val="20"/>
          <w:lang w:val="en-GB" w:eastAsia="en-GB"/>
        </w:rPr>
      </w:pPr>
    </w:p>
    <w:p w14:paraId="74A54697" w14:textId="03D01FBA" w:rsidR="0094181F" w:rsidRPr="00D8467B" w:rsidRDefault="0094181F" w:rsidP="0094181F">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00AD2A3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5:</w:t>
      </w:r>
      <w:r w:rsidRPr="00D8467B">
        <w:rPr>
          <w:rFonts w:asciiTheme="minorHAnsi" w:hAnsiTheme="minorHAnsi" w:cstheme="minorHAnsi"/>
          <w:color w:val="FF0000"/>
          <w:sz w:val="20"/>
        </w:rPr>
        <w:t xml:space="preserve"> </w:t>
      </w:r>
    </w:p>
    <w:p w14:paraId="1C1E39FC" w14:textId="06761F2E" w:rsidR="001B2195" w:rsidRPr="00D8467B" w:rsidRDefault="000755B1" w:rsidP="0094181F">
      <w:pPr>
        <w:jc w:val="left"/>
        <w:rPr>
          <w:rFonts w:asciiTheme="minorHAnsi" w:hAnsiTheme="minorHAnsi" w:cstheme="minorHAnsi"/>
          <w:color w:val="auto"/>
          <w:sz w:val="20"/>
        </w:rPr>
      </w:pPr>
      <w:r w:rsidRPr="00D8467B">
        <w:rPr>
          <w:rFonts w:asciiTheme="minorHAnsi" w:hAnsiTheme="minorHAnsi" w:cstheme="minorHAnsi"/>
          <w:color w:val="auto"/>
          <w:sz w:val="20"/>
        </w:rPr>
        <w:t xml:space="preserve">Weekly </w:t>
      </w:r>
      <w:r w:rsidR="001B2195" w:rsidRPr="00D8467B">
        <w:rPr>
          <w:rFonts w:asciiTheme="minorHAnsi" w:hAnsiTheme="minorHAnsi" w:cstheme="minorHAnsi"/>
          <w:color w:val="auto"/>
          <w:sz w:val="20"/>
        </w:rPr>
        <w:t>Discussion Submission</w:t>
      </w:r>
    </w:p>
    <w:p w14:paraId="03921176" w14:textId="6BF7B1E6" w:rsidR="0094181F" w:rsidRPr="00D8467B" w:rsidRDefault="00B668B6" w:rsidP="0094181F">
      <w:pPr>
        <w:jc w:val="left"/>
        <w:rPr>
          <w:rFonts w:asciiTheme="minorHAnsi" w:hAnsiTheme="minorHAnsi" w:cstheme="minorHAnsi"/>
          <w:color w:val="auto"/>
          <w:sz w:val="20"/>
        </w:rPr>
      </w:pPr>
      <w:r w:rsidRPr="00D8467B">
        <w:rPr>
          <w:rFonts w:asciiTheme="minorHAnsi" w:hAnsiTheme="minorHAnsi" w:cstheme="minorHAnsi"/>
          <w:color w:val="auto"/>
          <w:sz w:val="20"/>
        </w:rPr>
        <w:t xml:space="preserve">Prepare </w:t>
      </w:r>
      <w:r w:rsidR="00751C17" w:rsidRPr="00D8467B">
        <w:rPr>
          <w:rFonts w:asciiTheme="minorHAnsi" w:hAnsiTheme="minorHAnsi" w:cstheme="minorHAnsi"/>
          <w:color w:val="auto"/>
          <w:sz w:val="20"/>
        </w:rPr>
        <w:t>and Turn in C</w:t>
      </w:r>
      <w:r w:rsidR="0094181F" w:rsidRPr="00D8467B">
        <w:rPr>
          <w:rFonts w:asciiTheme="minorHAnsi" w:hAnsiTheme="minorHAnsi" w:cstheme="minorHAnsi"/>
          <w:color w:val="auto"/>
          <w:sz w:val="20"/>
        </w:rPr>
        <w:t xml:space="preserve">ommittee </w:t>
      </w:r>
      <w:r w:rsidR="00751C17" w:rsidRPr="00D8467B">
        <w:rPr>
          <w:rFonts w:asciiTheme="minorHAnsi" w:hAnsiTheme="minorHAnsi" w:cstheme="minorHAnsi"/>
          <w:color w:val="auto"/>
          <w:sz w:val="20"/>
        </w:rPr>
        <w:t>U</w:t>
      </w:r>
      <w:r w:rsidR="0094181F" w:rsidRPr="00D8467B">
        <w:rPr>
          <w:rFonts w:asciiTheme="minorHAnsi" w:hAnsiTheme="minorHAnsi" w:cstheme="minorHAnsi"/>
          <w:color w:val="auto"/>
          <w:sz w:val="20"/>
        </w:rPr>
        <w:t>pdates</w:t>
      </w:r>
    </w:p>
    <w:p w14:paraId="5B7D6555" w14:textId="77777777" w:rsidR="0094181F" w:rsidRPr="00D8467B" w:rsidRDefault="0094181F" w:rsidP="00996253">
      <w:pPr>
        <w:spacing w:after="200"/>
        <w:contextualSpacing/>
        <w:jc w:val="left"/>
        <w:rPr>
          <w:rFonts w:asciiTheme="minorHAnsi" w:hAnsiTheme="minorHAnsi" w:cstheme="minorHAnsi"/>
          <w:b/>
          <w:bCs/>
          <w:i/>
          <w:iCs/>
          <w:sz w:val="20"/>
        </w:rPr>
      </w:pPr>
    </w:p>
    <w:p w14:paraId="0C5CA2AD" w14:textId="77777777" w:rsidR="00D8467B" w:rsidRDefault="00D8467B" w:rsidP="00996253">
      <w:pPr>
        <w:spacing w:after="200"/>
        <w:contextualSpacing/>
        <w:jc w:val="left"/>
        <w:rPr>
          <w:rFonts w:asciiTheme="minorHAnsi" w:hAnsiTheme="minorHAnsi" w:cstheme="minorHAnsi"/>
          <w:b/>
          <w:bCs/>
          <w:i/>
          <w:iCs/>
          <w:sz w:val="20"/>
        </w:rPr>
      </w:pPr>
    </w:p>
    <w:p w14:paraId="2B086A63" w14:textId="77777777" w:rsidR="00D8467B" w:rsidRDefault="00D8467B" w:rsidP="00996253">
      <w:pPr>
        <w:spacing w:after="200"/>
        <w:contextualSpacing/>
        <w:jc w:val="left"/>
        <w:rPr>
          <w:rFonts w:asciiTheme="minorHAnsi" w:hAnsiTheme="minorHAnsi" w:cstheme="minorHAnsi"/>
          <w:b/>
          <w:bCs/>
          <w:i/>
          <w:iCs/>
          <w:sz w:val="20"/>
        </w:rPr>
      </w:pPr>
    </w:p>
    <w:p w14:paraId="14BF3780" w14:textId="58D97FCB" w:rsidR="00996253" w:rsidRPr="00D8467B" w:rsidRDefault="00996253" w:rsidP="00996253">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lastRenderedPageBreak/>
        <w:t xml:space="preserve">Optional Readings: </w:t>
      </w:r>
    </w:p>
    <w:p w14:paraId="0AEF2DDD" w14:textId="77777777" w:rsidR="00996253" w:rsidRPr="00D8467B" w:rsidRDefault="00996253" w:rsidP="00996253">
      <w:pPr>
        <w:ind w:left="708" w:hanging="708"/>
        <w:rPr>
          <w:rFonts w:asciiTheme="minorHAnsi" w:hAnsiTheme="minorHAnsi" w:cstheme="minorHAnsi"/>
          <w:sz w:val="20"/>
        </w:rPr>
      </w:pPr>
    </w:p>
    <w:p w14:paraId="2C2AB218" w14:textId="715BA9C6" w:rsidR="00996253" w:rsidRPr="00D8467B" w:rsidRDefault="00996253" w:rsidP="00AF6E5B">
      <w:pPr>
        <w:jc w:val="left"/>
        <w:rPr>
          <w:rFonts w:asciiTheme="minorHAnsi" w:hAnsiTheme="minorHAnsi" w:cstheme="minorHAnsi"/>
          <w:sz w:val="20"/>
        </w:rPr>
      </w:pPr>
      <w:r w:rsidRPr="00D8467B">
        <w:rPr>
          <w:rFonts w:asciiTheme="minorHAnsi" w:hAnsiTheme="minorHAnsi" w:cstheme="minorHAnsi"/>
          <w:sz w:val="20"/>
        </w:rPr>
        <w:t xml:space="preserve">Bracket, M. (2021). </w:t>
      </w:r>
      <w:r w:rsidRPr="00D8467B">
        <w:rPr>
          <w:rFonts w:asciiTheme="minorHAnsi" w:hAnsiTheme="minorHAnsi" w:cstheme="minorHAnsi"/>
          <w:i/>
          <w:iCs/>
          <w:sz w:val="20"/>
        </w:rPr>
        <w:t>Permission to Feel: The Power of Emotional Intelligence to Achieve Well-Being and Success</w:t>
      </w:r>
      <w:r w:rsidRPr="00D8467B">
        <w:rPr>
          <w:rFonts w:asciiTheme="minorHAnsi" w:hAnsiTheme="minorHAnsi" w:cstheme="minorHAnsi"/>
          <w:sz w:val="20"/>
        </w:rPr>
        <w:t>. Celadon Books: New York.</w:t>
      </w:r>
      <w:r w:rsidR="00AF6E5B" w:rsidRPr="00D8467B">
        <w:rPr>
          <w:rFonts w:asciiTheme="minorHAnsi" w:hAnsiTheme="minorHAnsi" w:cstheme="minorHAnsi"/>
          <w:sz w:val="20"/>
        </w:rPr>
        <w:br/>
      </w:r>
    </w:p>
    <w:p w14:paraId="56D4C8FC" w14:textId="648D1686" w:rsidR="00262FA4" w:rsidRPr="00D8467B" w:rsidRDefault="00262FA4" w:rsidP="00AF6E5B">
      <w:pPr>
        <w:jc w:val="left"/>
        <w:rPr>
          <w:rFonts w:asciiTheme="minorHAnsi" w:hAnsiTheme="minorHAnsi" w:cstheme="minorHAnsi"/>
          <w:sz w:val="20"/>
        </w:rPr>
      </w:pPr>
      <w:r w:rsidRPr="00D8467B">
        <w:rPr>
          <w:rFonts w:asciiTheme="minorHAnsi" w:hAnsiTheme="minorHAnsi" w:cstheme="minorHAnsi"/>
          <w:sz w:val="20"/>
        </w:rPr>
        <w:t>Caruso, D. &amp; Rees, L.T. (2018). A Leader's Guide to Solving Challenges with Emotional Intelligence. EI Skills Group.</w:t>
      </w:r>
      <w:r w:rsidR="00AF6E5B" w:rsidRPr="00D8467B">
        <w:rPr>
          <w:rFonts w:asciiTheme="minorHAnsi" w:hAnsiTheme="minorHAnsi" w:cstheme="minorHAnsi"/>
          <w:sz w:val="20"/>
        </w:rPr>
        <w:br/>
      </w:r>
    </w:p>
    <w:p w14:paraId="7CFF14FD" w14:textId="77777777" w:rsidR="00996253" w:rsidRPr="00D8467B" w:rsidRDefault="00996253" w:rsidP="00AF6E5B">
      <w:pPr>
        <w:jc w:val="left"/>
        <w:rPr>
          <w:rFonts w:asciiTheme="minorHAnsi" w:hAnsiTheme="minorHAnsi" w:cstheme="minorHAnsi"/>
          <w:color w:val="FF0000"/>
          <w:sz w:val="20"/>
          <w:lang w:val="en-GB"/>
        </w:rPr>
      </w:pPr>
      <w:r w:rsidRPr="00D8467B">
        <w:rPr>
          <w:rFonts w:asciiTheme="minorHAnsi" w:hAnsiTheme="minorHAnsi" w:cstheme="minorHAnsi"/>
          <w:sz w:val="20"/>
        </w:rPr>
        <w:t xml:space="preserve">Caruso, D. &amp; Salovey, P. (2007). </w:t>
      </w:r>
      <w:r w:rsidRPr="00D8467B">
        <w:rPr>
          <w:rFonts w:asciiTheme="minorHAnsi" w:hAnsiTheme="minorHAnsi" w:cstheme="minorHAnsi"/>
          <w:i/>
          <w:iCs/>
          <w:sz w:val="20"/>
        </w:rPr>
        <w:t>The Emotionally Intelligent Manager: How to Develop and Use the Four Key Emotional Skills of Leadership.</w:t>
      </w:r>
      <w:r w:rsidRPr="00D8467B">
        <w:rPr>
          <w:rFonts w:asciiTheme="minorHAnsi" w:hAnsiTheme="minorHAnsi" w:cstheme="minorHAnsi"/>
          <w:sz w:val="20"/>
        </w:rPr>
        <w:t xml:space="preserve"> Jossey Bass: New York.</w:t>
      </w:r>
    </w:p>
    <w:p w14:paraId="62B09AAC" w14:textId="77777777" w:rsidR="00996253" w:rsidRPr="00D8467B" w:rsidRDefault="00996253" w:rsidP="00185816">
      <w:pPr>
        <w:spacing w:after="0" w:line="240" w:lineRule="auto"/>
        <w:jc w:val="left"/>
        <w:rPr>
          <w:rFonts w:asciiTheme="minorHAnsi" w:hAnsiTheme="minorHAnsi" w:cstheme="minorHAnsi"/>
          <w:color w:val="auto"/>
          <w:sz w:val="20"/>
          <w:lang w:val="en-GB" w:eastAsia="en-GB"/>
        </w:rPr>
      </w:pPr>
    </w:p>
    <w:p w14:paraId="364280EA" w14:textId="15129F8E" w:rsidR="00D84000" w:rsidRPr="00D8467B" w:rsidRDefault="00D84000" w:rsidP="00D84000">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242931" w:rsidRPr="00D8467B">
        <w:rPr>
          <w:rFonts w:asciiTheme="minorHAnsi" w:hAnsiTheme="minorHAnsi" w:cstheme="minorHAnsi"/>
          <w:b/>
          <w:sz w:val="20"/>
          <w:u w:val="single"/>
        </w:rPr>
        <w:t>6</w:t>
      </w:r>
      <w:r w:rsidR="0077090E" w:rsidRPr="00D8467B">
        <w:rPr>
          <w:rFonts w:asciiTheme="minorHAnsi" w:hAnsiTheme="minorHAnsi" w:cstheme="minorHAnsi"/>
          <w:b/>
          <w:sz w:val="20"/>
          <w:u w:val="single"/>
        </w:rPr>
        <w:t xml:space="preserve"> (</w:t>
      </w:r>
      <w:r w:rsidR="00010C21" w:rsidRPr="00D8467B">
        <w:rPr>
          <w:rFonts w:asciiTheme="minorHAnsi" w:hAnsiTheme="minorHAnsi" w:cstheme="minorHAnsi"/>
          <w:b/>
          <w:sz w:val="20"/>
          <w:u w:val="single"/>
        </w:rPr>
        <w:t xml:space="preserve">Oct </w:t>
      </w:r>
      <w:r w:rsidR="00242931" w:rsidRPr="00D8467B">
        <w:rPr>
          <w:rFonts w:asciiTheme="minorHAnsi" w:hAnsiTheme="minorHAnsi" w:cstheme="minorHAnsi"/>
          <w:b/>
          <w:sz w:val="20"/>
          <w:u w:val="single"/>
        </w:rPr>
        <w:t>2</w:t>
      </w:r>
      <w:r w:rsidR="00BA7659" w:rsidRPr="00D8467B">
        <w:rPr>
          <w:rFonts w:asciiTheme="minorHAnsi" w:hAnsiTheme="minorHAnsi" w:cstheme="minorHAnsi"/>
          <w:b/>
          <w:sz w:val="20"/>
          <w:u w:val="single"/>
        </w:rPr>
        <w:t>4</w:t>
      </w:r>
      <w:r w:rsidR="00010C21" w:rsidRPr="00D8467B">
        <w:rPr>
          <w:rFonts w:asciiTheme="minorHAnsi" w:hAnsiTheme="minorHAnsi" w:cstheme="minorHAnsi"/>
          <w:b/>
          <w:sz w:val="20"/>
          <w:u w:val="single"/>
        </w:rPr>
        <w:t>)</w:t>
      </w:r>
      <w:r w:rsidRPr="00D8467B">
        <w:rPr>
          <w:rFonts w:asciiTheme="minorHAnsi" w:hAnsiTheme="minorHAnsi" w:cstheme="minorHAnsi"/>
          <w:b/>
          <w:sz w:val="20"/>
          <w:u w:val="single"/>
        </w:rPr>
        <w:t xml:space="preserve">: </w:t>
      </w:r>
      <w:r w:rsidR="0094181F" w:rsidRPr="00D8467B">
        <w:rPr>
          <w:rFonts w:asciiTheme="minorHAnsi" w:hAnsiTheme="minorHAnsi" w:cstheme="minorHAnsi"/>
          <w:b/>
          <w:sz w:val="20"/>
          <w:u w:val="single"/>
        </w:rPr>
        <w:t>Trait-Based Models of Emotional Intelligence and Their Measurement</w:t>
      </w:r>
    </w:p>
    <w:p w14:paraId="5A2FDEC5" w14:textId="78EC3005" w:rsidR="00D84000" w:rsidRPr="00D8467B" w:rsidRDefault="001644F8" w:rsidP="00D8400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Understand the </w:t>
      </w:r>
      <w:proofErr w:type="spellStart"/>
      <w:r w:rsidRPr="00D8467B">
        <w:rPr>
          <w:rFonts w:cstheme="minorHAnsi"/>
          <w:sz w:val="20"/>
          <w:szCs w:val="20"/>
        </w:rPr>
        <w:t>BarOn</w:t>
      </w:r>
      <w:proofErr w:type="spellEnd"/>
      <w:r w:rsidRPr="00D8467B">
        <w:rPr>
          <w:rFonts w:cstheme="minorHAnsi"/>
          <w:sz w:val="20"/>
          <w:szCs w:val="20"/>
        </w:rPr>
        <w:t xml:space="preserve"> Model of Social and Emotional Intelligence</w:t>
      </w:r>
    </w:p>
    <w:p w14:paraId="1B4E377A" w14:textId="0B3FA173" w:rsidR="001644F8" w:rsidRPr="00D8467B" w:rsidRDefault="005E6C50" w:rsidP="00D8400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Understand the Trait-Based EI Model of </w:t>
      </w:r>
      <w:proofErr w:type="spellStart"/>
      <w:r w:rsidRPr="00D8467B">
        <w:rPr>
          <w:rFonts w:cstheme="minorHAnsi"/>
          <w:sz w:val="20"/>
          <w:szCs w:val="20"/>
        </w:rPr>
        <w:t>Pedrides</w:t>
      </w:r>
      <w:proofErr w:type="spellEnd"/>
      <w:r w:rsidRPr="00D8467B">
        <w:rPr>
          <w:rFonts w:cstheme="minorHAnsi"/>
          <w:sz w:val="20"/>
          <w:szCs w:val="20"/>
        </w:rPr>
        <w:t xml:space="preserve"> and </w:t>
      </w:r>
      <w:proofErr w:type="spellStart"/>
      <w:r w:rsidRPr="00D8467B">
        <w:rPr>
          <w:rFonts w:cstheme="minorHAnsi"/>
          <w:sz w:val="20"/>
          <w:szCs w:val="20"/>
        </w:rPr>
        <w:t>Furham</w:t>
      </w:r>
      <w:proofErr w:type="spellEnd"/>
    </w:p>
    <w:p w14:paraId="55903C48" w14:textId="5AFA1F40" w:rsidR="005E6C50" w:rsidRPr="00D8467B" w:rsidRDefault="005E6C50" w:rsidP="00D8400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Using Trait-Based Models of EI in Training and Coaching</w:t>
      </w:r>
    </w:p>
    <w:p w14:paraId="0F521336" w14:textId="626E31DA" w:rsidR="00D84000" w:rsidRPr="00D8467B" w:rsidRDefault="00D84000" w:rsidP="00D84000">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237C6C" w:rsidRPr="00D8467B">
        <w:rPr>
          <w:rFonts w:asciiTheme="minorHAnsi" w:hAnsiTheme="minorHAnsi" w:cstheme="minorHAnsi"/>
          <w:b/>
          <w:color w:val="FF0000"/>
          <w:sz w:val="20"/>
        </w:rPr>
        <w:t>6</w:t>
      </w:r>
      <w:r w:rsidRPr="00D8467B">
        <w:rPr>
          <w:rFonts w:asciiTheme="minorHAnsi" w:hAnsiTheme="minorHAnsi" w:cstheme="minorHAnsi"/>
          <w:b/>
          <w:color w:val="FF0000"/>
          <w:sz w:val="20"/>
        </w:rPr>
        <w:t xml:space="preserve">: </w:t>
      </w:r>
    </w:p>
    <w:p w14:paraId="5AB7B431" w14:textId="60F21EFA" w:rsidR="00D84000" w:rsidRPr="00D8467B" w:rsidRDefault="00130E0B" w:rsidP="00D84000">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 </w:t>
      </w:r>
    </w:p>
    <w:p w14:paraId="552A088A" w14:textId="76F36A76" w:rsidR="00130E0B" w:rsidRPr="00D8467B" w:rsidRDefault="00130E0B" w:rsidP="00130E0B">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Petrides, K. v., Mikolajczak, M., </w:t>
      </w:r>
      <w:proofErr w:type="spellStart"/>
      <w:r w:rsidRPr="00D8467B">
        <w:rPr>
          <w:rFonts w:asciiTheme="minorHAnsi" w:hAnsiTheme="minorHAnsi" w:cstheme="minorHAnsi"/>
          <w:color w:val="auto"/>
          <w:sz w:val="20"/>
          <w:lang w:val="en-GB" w:eastAsia="en-GB"/>
        </w:rPr>
        <w:t>Mavroveli</w:t>
      </w:r>
      <w:proofErr w:type="spellEnd"/>
      <w:r w:rsidRPr="00D8467B">
        <w:rPr>
          <w:rFonts w:asciiTheme="minorHAnsi" w:hAnsiTheme="minorHAnsi" w:cstheme="minorHAnsi"/>
          <w:color w:val="auto"/>
          <w:sz w:val="20"/>
          <w:lang w:val="en-GB" w:eastAsia="en-GB"/>
        </w:rPr>
        <w:t xml:space="preserve">, S., Sanchez-Ruiz, M. J., Furnham, A., &amp; Pérez-González, J. C. (2016). Developments in Trait Emotional Intelligence Research. </w:t>
      </w:r>
      <w:r w:rsidRPr="00D8467B">
        <w:rPr>
          <w:rFonts w:asciiTheme="minorHAnsi" w:hAnsiTheme="minorHAnsi" w:cstheme="minorHAnsi"/>
          <w:i/>
          <w:iCs/>
          <w:color w:val="auto"/>
          <w:sz w:val="20"/>
          <w:lang w:val="en-GB" w:eastAsia="en-GB"/>
        </w:rPr>
        <w:t>Emotion Review</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8</w:t>
      </w:r>
      <w:r w:rsidRPr="00D8467B">
        <w:rPr>
          <w:rFonts w:asciiTheme="minorHAnsi" w:hAnsiTheme="minorHAnsi" w:cstheme="minorHAnsi"/>
          <w:color w:val="auto"/>
          <w:sz w:val="20"/>
          <w:lang w:val="en-GB" w:eastAsia="en-GB"/>
        </w:rPr>
        <w:t xml:space="preserve">(4), 335–341. </w:t>
      </w:r>
      <w:hyperlink r:id="rId22" w:history="1">
        <w:r w:rsidR="00407EDC" w:rsidRPr="00D8467B">
          <w:rPr>
            <w:rStyle w:val="Hyperlink"/>
            <w:rFonts w:asciiTheme="minorHAnsi" w:hAnsiTheme="minorHAnsi" w:cstheme="minorHAnsi"/>
            <w:sz w:val="20"/>
            <w:lang w:val="en-GB" w:eastAsia="en-GB"/>
          </w:rPr>
          <w:t>https://doi.org/10.1177/1754073916650493</w:t>
        </w:r>
      </w:hyperlink>
    </w:p>
    <w:p w14:paraId="2E4A3768" w14:textId="0584E545" w:rsidR="00407EDC" w:rsidRPr="00D8467B" w:rsidRDefault="00407EDC" w:rsidP="00130E0B">
      <w:pPr>
        <w:spacing w:after="0" w:line="240" w:lineRule="auto"/>
        <w:jc w:val="left"/>
        <w:rPr>
          <w:rFonts w:asciiTheme="minorHAnsi" w:hAnsiTheme="minorHAnsi" w:cstheme="minorHAnsi"/>
          <w:color w:val="auto"/>
          <w:sz w:val="20"/>
          <w:lang w:val="en-GB" w:eastAsia="en-GB"/>
        </w:rPr>
      </w:pPr>
    </w:p>
    <w:p w14:paraId="44975E64" w14:textId="77777777" w:rsidR="00D246A6" w:rsidRPr="00D8467B" w:rsidRDefault="00D246A6" w:rsidP="00D246A6">
      <w:pPr>
        <w:jc w:val="left"/>
        <w:rPr>
          <w:rFonts w:asciiTheme="minorHAnsi" w:hAnsiTheme="minorHAnsi" w:cstheme="minorHAnsi"/>
          <w:i/>
          <w:iCs/>
          <w:color w:val="auto"/>
          <w:sz w:val="20"/>
        </w:rPr>
      </w:pPr>
      <w:r w:rsidRPr="00D8467B">
        <w:rPr>
          <w:rFonts w:asciiTheme="minorHAnsi" w:hAnsiTheme="minorHAnsi" w:cstheme="minorHAnsi"/>
          <w:color w:val="auto"/>
          <w:sz w:val="20"/>
        </w:rPr>
        <w:t xml:space="preserve">Boyatzis, R., Smith, M., Van Oosten, E. (2019). The heart of helping: how to really help others learn and grow. Chapter 1 in </w:t>
      </w:r>
      <w:r w:rsidRPr="00D8467B">
        <w:rPr>
          <w:rFonts w:asciiTheme="minorHAnsi" w:hAnsiTheme="minorHAnsi" w:cstheme="minorHAnsi"/>
          <w:i/>
          <w:iCs/>
          <w:color w:val="auto"/>
          <w:sz w:val="20"/>
        </w:rPr>
        <w:t>Helping People Change</w:t>
      </w:r>
    </w:p>
    <w:p w14:paraId="7E0D0920" w14:textId="77777777" w:rsidR="00D246A6" w:rsidRPr="00D8467B" w:rsidRDefault="00D246A6" w:rsidP="00D246A6">
      <w:pPr>
        <w:jc w:val="left"/>
        <w:rPr>
          <w:rFonts w:asciiTheme="minorHAnsi" w:hAnsiTheme="minorHAnsi" w:cstheme="minorHAnsi"/>
          <w:i/>
          <w:iCs/>
          <w:color w:val="auto"/>
          <w:sz w:val="20"/>
        </w:rPr>
      </w:pPr>
      <w:r w:rsidRPr="00D8467B">
        <w:rPr>
          <w:rFonts w:asciiTheme="minorHAnsi" w:hAnsiTheme="minorHAnsi" w:cstheme="minorHAnsi"/>
          <w:i/>
          <w:iCs/>
          <w:color w:val="auto"/>
          <w:sz w:val="20"/>
        </w:rPr>
        <w:br/>
      </w:r>
      <w:r w:rsidRPr="00D8467B">
        <w:rPr>
          <w:rFonts w:asciiTheme="minorHAnsi" w:hAnsiTheme="minorHAnsi" w:cstheme="minorHAnsi"/>
          <w:color w:val="auto"/>
          <w:sz w:val="20"/>
        </w:rPr>
        <w:t xml:space="preserve">Boyatzis, R., Smith, M., Van Oosten, E. (2019). Conversations that </w:t>
      </w:r>
      <w:proofErr w:type="gramStart"/>
      <w:r w:rsidRPr="00D8467B">
        <w:rPr>
          <w:rFonts w:asciiTheme="minorHAnsi" w:hAnsiTheme="minorHAnsi" w:cstheme="minorHAnsi"/>
          <w:color w:val="auto"/>
          <w:sz w:val="20"/>
        </w:rPr>
        <w:t>inspire:</w:t>
      </w:r>
      <w:proofErr w:type="gramEnd"/>
      <w:r w:rsidRPr="00D8467B">
        <w:rPr>
          <w:rFonts w:asciiTheme="minorHAnsi" w:hAnsiTheme="minorHAnsi" w:cstheme="minorHAnsi"/>
          <w:color w:val="auto"/>
          <w:sz w:val="20"/>
        </w:rPr>
        <w:t xml:space="preserve"> discovering what is most important. Chapter 2 in </w:t>
      </w:r>
      <w:r w:rsidRPr="00D8467B">
        <w:rPr>
          <w:rFonts w:asciiTheme="minorHAnsi" w:hAnsiTheme="minorHAnsi" w:cstheme="minorHAnsi"/>
          <w:i/>
          <w:iCs/>
          <w:color w:val="auto"/>
          <w:sz w:val="20"/>
        </w:rPr>
        <w:t>Helping People Change</w:t>
      </w:r>
    </w:p>
    <w:p w14:paraId="1722268B" w14:textId="77777777" w:rsidR="000D0935" w:rsidRPr="00D8467B" w:rsidRDefault="000D0935" w:rsidP="000D0935">
      <w:pPr>
        <w:jc w:val="left"/>
        <w:rPr>
          <w:rFonts w:asciiTheme="minorHAnsi" w:hAnsiTheme="minorHAnsi" w:cstheme="minorHAnsi"/>
          <w:color w:val="auto"/>
          <w:sz w:val="20"/>
        </w:rPr>
      </w:pPr>
    </w:p>
    <w:p w14:paraId="2D593EAB" w14:textId="6E35E37E" w:rsidR="00407EDC" w:rsidRPr="00D8467B" w:rsidRDefault="000D0935" w:rsidP="000D0935">
      <w:pPr>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rPr>
        <w:t xml:space="preserve">Boyatzis, R., Smith, M., Van Oosten, E. (2019). Coaching with compassion: inspiring sustained, desired change. Chapter 3 in </w:t>
      </w:r>
      <w:r w:rsidRPr="00D8467B">
        <w:rPr>
          <w:rFonts w:asciiTheme="minorHAnsi" w:hAnsiTheme="minorHAnsi" w:cstheme="minorHAnsi"/>
          <w:i/>
          <w:iCs/>
          <w:color w:val="auto"/>
          <w:sz w:val="20"/>
        </w:rPr>
        <w:t>Helping People Change</w:t>
      </w:r>
    </w:p>
    <w:p w14:paraId="548890C5" w14:textId="77777777" w:rsidR="00D84000" w:rsidRPr="00D8467B" w:rsidRDefault="00D84000" w:rsidP="00D84000">
      <w:pPr>
        <w:jc w:val="left"/>
        <w:rPr>
          <w:rFonts w:asciiTheme="minorHAnsi" w:hAnsiTheme="minorHAnsi" w:cstheme="minorHAnsi"/>
          <w:b/>
          <w:color w:val="FF0000"/>
          <w:sz w:val="20"/>
        </w:rPr>
      </w:pPr>
    </w:p>
    <w:p w14:paraId="4B0EEDBB" w14:textId="113564A3" w:rsidR="001004C9" w:rsidRPr="00D8467B" w:rsidRDefault="00D84000" w:rsidP="00D84000">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Assignments </w:t>
      </w:r>
      <w:r w:rsidR="00336E7C" w:rsidRPr="00D8467B">
        <w:rPr>
          <w:rFonts w:asciiTheme="minorHAnsi" w:hAnsiTheme="minorHAnsi" w:cstheme="minorHAnsi"/>
          <w:b/>
          <w:color w:val="FF0000"/>
          <w:sz w:val="20"/>
        </w:rPr>
        <w:t xml:space="preserve">To Be Done Prior to </w:t>
      </w:r>
      <w:r w:rsidR="009912A3"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w:t>
      </w:r>
      <w:r w:rsidR="00237C6C" w:rsidRPr="00D8467B">
        <w:rPr>
          <w:rFonts w:asciiTheme="minorHAnsi" w:hAnsiTheme="minorHAnsi" w:cstheme="minorHAnsi"/>
          <w:b/>
          <w:color w:val="FF0000"/>
          <w:sz w:val="20"/>
        </w:rPr>
        <w:t>6</w:t>
      </w:r>
      <w:r w:rsidRPr="00D8467B">
        <w:rPr>
          <w:rFonts w:asciiTheme="minorHAnsi" w:hAnsiTheme="minorHAnsi" w:cstheme="minorHAnsi"/>
          <w:b/>
          <w:color w:val="FF0000"/>
          <w:sz w:val="20"/>
        </w:rPr>
        <w:t>:</w:t>
      </w:r>
    </w:p>
    <w:p w14:paraId="28E07985" w14:textId="77777777" w:rsidR="00594F2F" w:rsidRPr="00D8467B" w:rsidRDefault="00544486" w:rsidP="00D84000">
      <w:pPr>
        <w:jc w:val="left"/>
        <w:rPr>
          <w:rFonts w:asciiTheme="minorHAnsi" w:hAnsiTheme="minorHAnsi" w:cstheme="minorHAnsi"/>
          <w:bCs/>
          <w:sz w:val="20"/>
        </w:rPr>
      </w:pPr>
      <w:r w:rsidRPr="00D8467B">
        <w:rPr>
          <w:rFonts w:asciiTheme="minorHAnsi" w:hAnsiTheme="minorHAnsi" w:cstheme="minorHAnsi"/>
          <w:bCs/>
          <w:sz w:val="20"/>
        </w:rPr>
        <w:t xml:space="preserve">Weekly </w:t>
      </w:r>
      <w:r w:rsidR="001004C9" w:rsidRPr="00D8467B">
        <w:rPr>
          <w:rFonts w:asciiTheme="minorHAnsi" w:hAnsiTheme="minorHAnsi" w:cstheme="minorHAnsi"/>
          <w:bCs/>
          <w:sz w:val="20"/>
        </w:rPr>
        <w:t>Discussion Submission</w:t>
      </w:r>
      <w:r w:rsidR="00D84000" w:rsidRPr="00D8467B">
        <w:rPr>
          <w:rFonts w:asciiTheme="minorHAnsi" w:hAnsiTheme="minorHAnsi" w:cstheme="minorHAnsi"/>
          <w:bCs/>
          <w:sz w:val="20"/>
        </w:rPr>
        <w:t xml:space="preserve"> </w:t>
      </w:r>
    </w:p>
    <w:p w14:paraId="5A0FA866" w14:textId="4DAECDF2" w:rsidR="0094753F" w:rsidRPr="00D8467B" w:rsidRDefault="0094753F" w:rsidP="00D84000">
      <w:pPr>
        <w:jc w:val="left"/>
        <w:rPr>
          <w:rFonts w:asciiTheme="minorHAnsi" w:hAnsiTheme="minorHAnsi" w:cstheme="minorHAnsi"/>
          <w:bCs/>
          <w:sz w:val="20"/>
        </w:rPr>
      </w:pPr>
      <w:r w:rsidRPr="00D8467B">
        <w:rPr>
          <w:rFonts w:asciiTheme="minorHAnsi" w:hAnsiTheme="minorHAnsi" w:cstheme="minorHAnsi"/>
          <w:bCs/>
          <w:sz w:val="20"/>
        </w:rPr>
        <w:t xml:space="preserve">Select </w:t>
      </w:r>
      <w:r w:rsidR="009304B4" w:rsidRPr="00D8467B">
        <w:rPr>
          <w:rFonts w:asciiTheme="minorHAnsi" w:hAnsiTheme="minorHAnsi" w:cstheme="minorHAnsi"/>
          <w:bCs/>
          <w:sz w:val="20"/>
        </w:rPr>
        <w:t xml:space="preserve">topic </w:t>
      </w:r>
      <w:r w:rsidR="00594F2F" w:rsidRPr="00D8467B">
        <w:rPr>
          <w:rFonts w:asciiTheme="minorHAnsi" w:hAnsiTheme="minorHAnsi" w:cstheme="minorHAnsi"/>
          <w:bCs/>
          <w:sz w:val="20"/>
        </w:rPr>
        <w:t xml:space="preserve">and turn in outline for </w:t>
      </w:r>
      <w:r w:rsidR="009304B4" w:rsidRPr="00D8467B">
        <w:rPr>
          <w:rFonts w:asciiTheme="minorHAnsi" w:hAnsiTheme="minorHAnsi" w:cstheme="minorHAnsi"/>
          <w:bCs/>
          <w:sz w:val="20"/>
        </w:rPr>
        <w:t>review paper</w:t>
      </w:r>
    </w:p>
    <w:p w14:paraId="65073BBF" w14:textId="77777777" w:rsidR="00D84000" w:rsidRPr="00D8467B" w:rsidRDefault="00D84000" w:rsidP="00D84000">
      <w:pPr>
        <w:rPr>
          <w:rFonts w:asciiTheme="minorHAnsi" w:hAnsiTheme="minorHAnsi" w:cstheme="minorHAnsi"/>
          <w:b/>
          <w:color w:val="FF0000"/>
          <w:sz w:val="20"/>
        </w:rPr>
      </w:pPr>
    </w:p>
    <w:p w14:paraId="618BEA9F" w14:textId="77777777" w:rsidR="00D84000" w:rsidRPr="00D8467B" w:rsidRDefault="00D84000" w:rsidP="00D84000">
      <w:pPr>
        <w:spacing w:after="200"/>
        <w:contextualSpacing/>
        <w:jc w:val="left"/>
        <w:rPr>
          <w:rFonts w:asciiTheme="minorHAnsi" w:hAnsiTheme="minorHAnsi" w:cstheme="minorHAnsi"/>
          <w:b/>
          <w:bCs/>
          <w:sz w:val="20"/>
        </w:rPr>
      </w:pPr>
      <w:r w:rsidRPr="00D8467B">
        <w:rPr>
          <w:rFonts w:asciiTheme="minorHAnsi" w:hAnsiTheme="minorHAnsi" w:cstheme="minorHAnsi"/>
          <w:b/>
          <w:bCs/>
          <w:sz w:val="20"/>
        </w:rPr>
        <w:t xml:space="preserve">Optional Readings: </w:t>
      </w:r>
    </w:p>
    <w:p w14:paraId="02CAB9B2" w14:textId="77777777" w:rsidR="00D84000" w:rsidRPr="00D8467B" w:rsidRDefault="00D84000" w:rsidP="00DD5620">
      <w:pPr>
        <w:rPr>
          <w:rFonts w:asciiTheme="minorHAnsi" w:hAnsiTheme="minorHAnsi" w:cstheme="minorHAnsi"/>
          <w:b/>
          <w:bCs/>
          <w:sz w:val="20"/>
        </w:rPr>
      </w:pPr>
    </w:p>
    <w:p w14:paraId="6ADB9E76" w14:textId="77777777" w:rsidR="00766340" w:rsidRPr="00D8467B" w:rsidRDefault="00766340" w:rsidP="00766340">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Petrides, K. v., Pita, R., &amp; </w:t>
      </w:r>
      <w:proofErr w:type="spellStart"/>
      <w:r w:rsidRPr="00D8467B">
        <w:rPr>
          <w:rFonts w:asciiTheme="minorHAnsi" w:hAnsiTheme="minorHAnsi" w:cstheme="minorHAnsi"/>
          <w:color w:val="auto"/>
          <w:sz w:val="20"/>
          <w:lang w:val="en-GB" w:eastAsia="en-GB"/>
        </w:rPr>
        <w:t>Kokkinaki</w:t>
      </w:r>
      <w:proofErr w:type="spellEnd"/>
      <w:r w:rsidRPr="00D8467B">
        <w:rPr>
          <w:rFonts w:asciiTheme="minorHAnsi" w:hAnsiTheme="minorHAnsi" w:cstheme="minorHAnsi"/>
          <w:color w:val="auto"/>
          <w:sz w:val="20"/>
          <w:lang w:val="en-GB" w:eastAsia="en-GB"/>
        </w:rPr>
        <w:t xml:space="preserve">, F. (2007). The location of trait emotional intelligence in personality factor space. </w:t>
      </w:r>
      <w:r w:rsidRPr="00D8467B">
        <w:rPr>
          <w:rFonts w:asciiTheme="minorHAnsi" w:hAnsiTheme="minorHAnsi" w:cstheme="minorHAnsi"/>
          <w:i/>
          <w:iCs/>
          <w:color w:val="auto"/>
          <w:sz w:val="20"/>
          <w:lang w:val="en-GB" w:eastAsia="en-GB"/>
        </w:rPr>
        <w:t>British Journal of Psychology</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98</w:t>
      </w:r>
      <w:r w:rsidRPr="00D8467B">
        <w:rPr>
          <w:rFonts w:asciiTheme="minorHAnsi" w:hAnsiTheme="minorHAnsi" w:cstheme="minorHAnsi"/>
          <w:color w:val="auto"/>
          <w:sz w:val="20"/>
          <w:lang w:val="en-GB" w:eastAsia="en-GB"/>
        </w:rPr>
        <w:t>(2), 273–289. https://doi.org/10.1348/000712606X120618</w:t>
      </w:r>
    </w:p>
    <w:p w14:paraId="5287F2E6" w14:textId="77777777" w:rsidR="00766340" w:rsidRPr="00D8467B" w:rsidRDefault="00766340" w:rsidP="00DD5620">
      <w:pPr>
        <w:rPr>
          <w:rFonts w:asciiTheme="minorHAnsi" w:hAnsiTheme="minorHAnsi" w:cstheme="minorHAnsi"/>
          <w:b/>
          <w:sz w:val="20"/>
          <w:u w:val="single"/>
        </w:rPr>
      </w:pPr>
    </w:p>
    <w:p w14:paraId="00B5541B" w14:textId="77777777" w:rsidR="00212386" w:rsidRPr="00D8467B" w:rsidRDefault="00212386" w:rsidP="00212386">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Petrides, K. v., Sanchez-Ruiz, M.-J., Siegling, A. B., </w:t>
      </w:r>
      <w:proofErr w:type="spellStart"/>
      <w:r w:rsidRPr="00D8467B">
        <w:rPr>
          <w:rFonts w:asciiTheme="minorHAnsi" w:hAnsiTheme="minorHAnsi" w:cstheme="minorHAnsi"/>
          <w:color w:val="auto"/>
          <w:sz w:val="20"/>
          <w:lang w:val="en-GB" w:eastAsia="en-GB"/>
        </w:rPr>
        <w:t>Saklofske</w:t>
      </w:r>
      <w:proofErr w:type="spellEnd"/>
      <w:r w:rsidRPr="00D8467B">
        <w:rPr>
          <w:rFonts w:asciiTheme="minorHAnsi" w:hAnsiTheme="minorHAnsi" w:cstheme="minorHAnsi"/>
          <w:color w:val="auto"/>
          <w:sz w:val="20"/>
          <w:lang w:val="en-GB" w:eastAsia="en-GB"/>
        </w:rPr>
        <w:t xml:space="preserve">, D. H., &amp; </w:t>
      </w:r>
      <w:proofErr w:type="spellStart"/>
      <w:r w:rsidRPr="00D8467B">
        <w:rPr>
          <w:rFonts w:asciiTheme="minorHAnsi" w:hAnsiTheme="minorHAnsi" w:cstheme="minorHAnsi"/>
          <w:color w:val="auto"/>
          <w:sz w:val="20"/>
          <w:lang w:val="en-GB" w:eastAsia="en-GB"/>
        </w:rPr>
        <w:t>Mavroveli</w:t>
      </w:r>
      <w:proofErr w:type="spellEnd"/>
      <w:r w:rsidRPr="00D8467B">
        <w:rPr>
          <w:rFonts w:asciiTheme="minorHAnsi" w:hAnsiTheme="minorHAnsi" w:cstheme="minorHAnsi"/>
          <w:color w:val="auto"/>
          <w:sz w:val="20"/>
          <w:lang w:val="en-GB" w:eastAsia="en-GB"/>
        </w:rPr>
        <w:t xml:space="preserve">, S. (2018). </w:t>
      </w:r>
      <w:r w:rsidRPr="00D8467B">
        <w:rPr>
          <w:rFonts w:asciiTheme="minorHAnsi" w:hAnsiTheme="minorHAnsi" w:cstheme="minorHAnsi"/>
          <w:i/>
          <w:iCs/>
          <w:color w:val="auto"/>
          <w:sz w:val="20"/>
          <w:lang w:val="en-GB" w:eastAsia="en-GB"/>
        </w:rPr>
        <w:t>Emotional Intelligence as Personality: Measurement and Role of Trait Emotional Intelligence in Educational Contexts</w:t>
      </w:r>
      <w:r w:rsidRPr="00D8467B">
        <w:rPr>
          <w:rFonts w:asciiTheme="minorHAnsi" w:hAnsiTheme="minorHAnsi" w:cstheme="minorHAnsi"/>
          <w:color w:val="auto"/>
          <w:sz w:val="20"/>
          <w:lang w:val="en-GB" w:eastAsia="en-GB"/>
        </w:rPr>
        <w:t xml:space="preserve"> (pp. 49–81). https://doi.org/10.1007/978-3-319-90633-1_3</w:t>
      </w:r>
    </w:p>
    <w:p w14:paraId="5EF9CD8C" w14:textId="77777777" w:rsidR="00761797" w:rsidRPr="00D8467B" w:rsidRDefault="00761797" w:rsidP="006F1EF0">
      <w:pPr>
        <w:rPr>
          <w:rFonts w:asciiTheme="minorHAnsi" w:hAnsiTheme="minorHAnsi" w:cstheme="minorHAnsi"/>
          <w:b/>
          <w:sz w:val="20"/>
          <w:u w:val="single"/>
        </w:rPr>
      </w:pPr>
    </w:p>
    <w:p w14:paraId="21295607" w14:textId="77777777" w:rsidR="00D8467B" w:rsidRDefault="00D8467B" w:rsidP="006F1EF0">
      <w:pPr>
        <w:rPr>
          <w:rFonts w:asciiTheme="minorHAnsi" w:hAnsiTheme="minorHAnsi" w:cstheme="minorHAnsi"/>
          <w:b/>
          <w:sz w:val="20"/>
          <w:u w:val="single"/>
        </w:rPr>
      </w:pPr>
    </w:p>
    <w:p w14:paraId="311D1BE3" w14:textId="77777777" w:rsidR="00D8467B" w:rsidRDefault="00D8467B" w:rsidP="006F1EF0">
      <w:pPr>
        <w:rPr>
          <w:rFonts w:asciiTheme="minorHAnsi" w:hAnsiTheme="minorHAnsi" w:cstheme="minorHAnsi"/>
          <w:b/>
          <w:sz w:val="20"/>
          <w:u w:val="single"/>
        </w:rPr>
      </w:pPr>
    </w:p>
    <w:p w14:paraId="1FCB72CE" w14:textId="77777777" w:rsidR="00D8467B" w:rsidRDefault="00D8467B" w:rsidP="006F1EF0">
      <w:pPr>
        <w:rPr>
          <w:rFonts w:asciiTheme="minorHAnsi" w:hAnsiTheme="minorHAnsi" w:cstheme="minorHAnsi"/>
          <w:b/>
          <w:sz w:val="20"/>
          <w:u w:val="single"/>
        </w:rPr>
      </w:pPr>
    </w:p>
    <w:p w14:paraId="2DD4E8D1" w14:textId="77777777" w:rsidR="00D8467B" w:rsidRDefault="00D8467B" w:rsidP="006F1EF0">
      <w:pPr>
        <w:rPr>
          <w:rFonts w:asciiTheme="minorHAnsi" w:hAnsiTheme="minorHAnsi" w:cstheme="minorHAnsi"/>
          <w:b/>
          <w:sz w:val="20"/>
          <w:u w:val="single"/>
        </w:rPr>
      </w:pPr>
    </w:p>
    <w:p w14:paraId="494C976E" w14:textId="77777777" w:rsidR="00D8467B" w:rsidRDefault="00D8467B" w:rsidP="006F1EF0">
      <w:pPr>
        <w:rPr>
          <w:rFonts w:asciiTheme="minorHAnsi" w:hAnsiTheme="minorHAnsi" w:cstheme="minorHAnsi"/>
          <w:b/>
          <w:sz w:val="20"/>
          <w:u w:val="single"/>
        </w:rPr>
      </w:pPr>
    </w:p>
    <w:p w14:paraId="18EFC49B" w14:textId="5BF4617B" w:rsidR="006F1EF0" w:rsidRPr="00D8467B" w:rsidRDefault="006F1EF0" w:rsidP="006F1EF0">
      <w:pPr>
        <w:rPr>
          <w:rFonts w:asciiTheme="minorHAnsi" w:hAnsiTheme="minorHAnsi" w:cstheme="minorHAnsi"/>
          <w:b/>
          <w:sz w:val="20"/>
          <w:u w:val="single"/>
        </w:rPr>
      </w:pPr>
      <w:r w:rsidRPr="00D8467B">
        <w:rPr>
          <w:rFonts w:asciiTheme="minorHAnsi" w:hAnsiTheme="minorHAnsi" w:cstheme="minorHAnsi"/>
          <w:b/>
          <w:sz w:val="20"/>
          <w:u w:val="single"/>
        </w:rPr>
        <w:lastRenderedPageBreak/>
        <w:t xml:space="preserve">Session </w:t>
      </w:r>
      <w:r w:rsidR="00E56682" w:rsidRPr="00D8467B">
        <w:rPr>
          <w:rFonts w:asciiTheme="minorHAnsi" w:hAnsiTheme="minorHAnsi" w:cstheme="minorHAnsi"/>
          <w:b/>
          <w:sz w:val="20"/>
          <w:u w:val="single"/>
        </w:rPr>
        <w:t>7</w:t>
      </w:r>
      <w:r w:rsidRPr="00D8467B">
        <w:rPr>
          <w:rFonts w:asciiTheme="minorHAnsi" w:hAnsiTheme="minorHAnsi" w:cstheme="minorHAnsi"/>
          <w:b/>
          <w:sz w:val="20"/>
          <w:u w:val="single"/>
        </w:rPr>
        <w:t xml:space="preserve">: </w:t>
      </w:r>
      <w:r w:rsidR="00BA7659" w:rsidRPr="00D8467B">
        <w:rPr>
          <w:rFonts w:asciiTheme="minorHAnsi" w:hAnsiTheme="minorHAnsi" w:cstheme="minorHAnsi"/>
          <w:b/>
          <w:sz w:val="20"/>
          <w:u w:val="single"/>
        </w:rPr>
        <w:t xml:space="preserve">(Oct 31) </w:t>
      </w:r>
      <w:r w:rsidR="00E56682" w:rsidRPr="00D8467B">
        <w:rPr>
          <w:rFonts w:asciiTheme="minorHAnsi" w:hAnsiTheme="minorHAnsi" w:cstheme="minorHAnsi"/>
          <w:b/>
          <w:sz w:val="20"/>
          <w:u w:val="single"/>
        </w:rPr>
        <w:t>Best Practices for Training and Developing Emotional Intelligence in Organizations</w:t>
      </w:r>
    </w:p>
    <w:p w14:paraId="7F967377" w14:textId="18AA5585" w:rsidR="00ED215B" w:rsidRPr="00D8467B" w:rsidRDefault="00AB099C" w:rsidP="006F1EF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an Evidenced-Based Model of Best Practices for Developing EI</w:t>
      </w:r>
    </w:p>
    <w:p w14:paraId="51FB3B46" w14:textId="77777777" w:rsidR="00366162" w:rsidRPr="00D8467B" w:rsidRDefault="00366162" w:rsidP="006F1EF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Making the business case for emotional intelligence</w:t>
      </w:r>
    </w:p>
    <w:p w14:paraId="2AE91FF7" w14:textId="0C906118" w:rsidR="00ED215B" w:rsidRPr="00D8467B" w:rsidRDefault="00366162" w:rsidP="006F1EF0">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 xml:space="preserve">The ROI of </w:t>
      </w:r>
      <w:r w:rsidR="00D57F95" w:rsidRPr="00D8467B">
        <w:rPr>
          <w:rFonts w:cstheme="minorHAnsi"/>
          <w:sz w:val="20"/>
          <w:szCs w:val="20"/>
        </w:rPr>
        <w:t>EI-Based Interventions</w:t>
      </w:r>
      <w:r w:rsidR="00B27BB6" w:rsidRPr="00D8467B">
        <w:rPr>
          <w:rFonts w:cstheme="minorHAnsi"/>
          <w:sz w:val="20"/>
          <w:szCs w:val="20"/>
        </w:rPr>
        <w:t xml:space="preserve"> </w:t>
      </w:r>
    </w:p>
    <w:p w14:paraId="7E15F644" w14:textId="77777777" w:rsidR="006F1EF0" w:rsidRPr="00D8467B" w:rsidRDefault="006F1EF0" w:rsidP="006F1EF0">
      <w:pPr>
        <w:autoSpaceDE w:val="0"/>
        <w:autoSpaceDN w:val="0"/>
        <w:adjustRightInd w:val="0"/>
        <w:spacing w:after="0" w:line="240" w:lineRule="auto"/>
        <w:jc w:val="left"/>
        <w:rPr>
          <w:rFonts w:asciiTheme="minorHAnsi" w:hAnsiTheme="minorHAnsi" w:cstheme="minorHAnsi"/>
          <w:b/>
          <w:color w:val="FF0000"/>
          <w:sz w:val="20"/>
        </w:rPr>
      </w:pPr>
    </w:p>
    <w:p w14:paraId="2B957B33" w14:textId="01DBD151" w:rsidR="006F1EF0" w:rsidRPr="00D8467B" w:rsidRDefault="006F1EF0" w:rsidP="006F1EF0">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D907B3" w:rsidRPr="00D8467B">
        <w:rPr>
          <w:rFonts w:asciiTheme="minorHAnsi" w:hAnsiTheme="minorHAnsi" w:cstheme="minorHAnsi"/>
          <w:b/>
          <w:color w:val="FF0000"/>
          <w:sz w:val="20"/>
        </w:rPr>
        <w:t>7</w:t>
      </w:r>
      <w:r w:rsidRPr="00D8467B">
        <w:rPr>
          <w:rFonts w:asciiTheme="minorHAnsi" w:hAnsiTheme="minorHAnsi" w:cstheme="minorHAnsi"/>
          <w:b/>
          <w:color w:val="FF0000"/>
          <w:sz w:val="20"/>
        </w:rPr>
        <w:t xml:space="preserve">: </w:t>
      </w:r>
    </w:p>
    <w:p w14:paraId="1ECC8140" w14:textId="77777777" w:rsidR="006C59E6" w:rsidRPr="00D8467B" w:rsidRDefault="006C59E6" w:rsidP="006F1EF0">
      <w:pPr>
        <w:autoSpaceDE w:val="0"/>
        <w:autoSpaceDN w:val="0"/>
        <w:adjustRightInd w:val="0"/>
        <w:spacing w:after="0" w:line="240" w:lineRule="auto"/>
        <w:jc w:val="left"/>
        <w:rPr>
          <w:rFonts w:asciiTheme="minorHAnsi" w:hAnsiTheme="minorHAnsi" w:cstheme="minorHAnsi"/>
          <w:b/>
          <w:color w:val="FF0000"/>
          <w:sz w:val="20"/>
        </w:rPr>
      </w:pPr>
    </w:p>
    <w:p w14:paraId="6A9DEE3B" w14:textId="6545E1D1" w:rsidR="00FC6555" w:rsidRPr="00D8467B" w:rsidRDefault="00B30C61" w:rsidP="00D1504E">
      <w:pPr>
        <w:autoSpaceDE w:val="0"/>
        <w:autoSpaceDN w:val="0"/>
        <w:adjustRightInd w:val="0"/>
        <w:spacing w:after="0" w:line="240" w:lineRule="auto"/>
        <w:jc w:val="left"/>
        <w:rPr>
          <w:rFonts w:asciiTheme="minorHAnsi" w:hAnsiTheme="minorHAnsi" w:cstheme="minorHAnsi"/>
          <w:color w:val="auto"/>
          <w:sz w:val="20"/>
        </w:rPr>
      </w:pPr>
      <w:r w:rsidRPr="00D8467B">
        <w:rPr>
          <w:rFonts w:asciiTheme="minorHAnsi" w:hAnsiTheme="minorHAnsi" w:cstheme="minorHAnsi"/>
          <w:color w:val="auto"/>
          <w:sz w:val="20"/>
        </w:rPr>
        <w:t xml:space="preserve">Cherniss, C., Goleman, D., Emmerling, R. J., Cowan, K., &amp; Adler, M (1998). </w:t>
      </w:r>
      <w:r w:rsidRPr="00D8467B">
        <w:rPr>
          <w:rFonts w:asciiTheme="minorHAnsi" w:hAnsiTheme="minorHAnsi" w:cstheme="minorHAnsi"/>
          <w:i/>
          <w:iCs/>
          <w:color w:val="auto"/>
          <w:sz w:val="20"/>
        </w:rPr>
        <w:t>Bringing Emotional Intelligence to the Workplace</w:t>
      </w:r>
      <w:r w:rsidRPr="00D8467B">
        <w:rPr>
          <w:rFonts w:asciiTheme="minorHAnsi" w:hAnsiTheme="minorHAnsi" w:cstheme="minorHAnsi"/>
          <w:color w:val="auto"/>
          <w:sz w:val="20"/>
        </w:rPr>
        <w:t>. New Brunswick. NJ: Consortium for Research on Emotional Intelligence in Organizations, Rutgers University.</w:t>
      </w:r>
    </w:p>
    <w:p w14:paraId="0D7E1CE1" w14:textId="77777777" w:rsidR="00FC6555" w:rsidRPr="00D8467B" w:rsidRDefault="00FC6555" w:rsidP="00D1504E">
      <w:pPr>
        <w:autoSpaceDE w:val="0"/>
        <w:autoSpaceDN w:val="0"/>
        <w:adjustRightInd w:val="0"/>
        <w:spacing w:after="0" w:line="240" w:lineRule="auto"/>
        <w:jc w:val="left"/>
        <w:rPr>
          <w:rFonts w:asciiTheme="minorHAnsi" w:hAnsiTheme="minorHAnsi" w:cstheme="minorHAnsi"/>
          <w:color w:val="auto"/>
          <w:sz w:val="20"/>
        </w:rPr>
      </w:pPr>
    </w:p>
    <w:p w14:paraId="1A0F0CB1" w14:textId="4039206E" w:rsidR="00D1504E" w:rsidRPr="00D8467B" w:rsidRDefault="006C59E6" w:rsidP="00D1504E">
      <w:pPr>
        <w:autoSpaceDE w:val="0"/>
        <w:autoSpaceDN w:val="0"/>
        <w:adjustRightInd w:val="0"/>
        <w:spacing w:after="0" w:line="240" w:lineRule="auto"/>
        <w:jc w:val="left"/>
        <w:rPr>
          <w:rFonts w:asciiTheme="minorHAnsi" w:hAnsiTheme="minorHAnsi" w:cstheme="minorHAnsi"/>
          <w:i/>
          <w:iCs/>
          <w:color w:val="auto"/>
          <w:sz w:val="20"/>
        </w:rPr>
      </w:pPr>
      <w:r w:rsidRPr="00D8467B">
        <w:rPr>
          <w:rFonts w:asciiTheme="minorHAnsi" w:hAnsiTheme="minorHAnsi" w:cstheme="minorHAnsi"/>
          <w:color w:val="auto"/>
          <w:sz w:val="20"/>
        </w:rPr>
        <w:t xml:space="preserve">Boyatzis, R., Smith, M., Van Oosten, E. (2019). Coaching with compassion: inspiring sustained, desired change. Chapter 4 in </w:t>
      </w:r>
      <w:r w:rsidRPr="00D8467B">
        <w:rPr>
          <w:rFonts w:asciiTheme="minorHAnsi" w:hAnsiTheme="minorHAnsi" w:cstheme="minorHAnsi"/>
          <w:i/>
          <w:iCs/>
          <w:color w:val="auto"/>
          <w:sz w:val="20"/>
        </w:rPr>
        <w:t>Helping People Change</w:t>
      </w:r>
    </w:p>
    <w:p w14:paraId="5E6DAE5B" w14:textId="5324C717" w:rsidR="00022E1A" w:rsidRPr="00D8467B" w:rsidRDefault="00D1504E" w:rsidP="00D1504E">
      <w:pPr>
        <w:autoSpaceDE w:val="0"/>
        <w:autoSpaceDN w:val="0"/>
        <w:adjustRightInd w:val="0"/>
        <w:spacing w:after="0" w:line="240" w:lineRule="auto"/>
        <w:jc w:val="left"/>
        <w:rPr>
          <w:rFonts w:asciiTheme="minorHAnsi" w:hAnsiTheme="minorHAnsi" w:cstheme="minorHAnsi"/>
          <w:i/>
          <w:iCs/>
          <w:color w:val="auto"/>
          <w:sz w:val="20"/>
        </w:rPr>
      </w:pPr>
      <w:r w:rsidRPr="00D8467B">
        <w:rPr>
          <w:rFonts w:asciiTheme="minorHAnsi" w:hAnsiTheme="minorHAnsi" w:cstheme="minorHAnsi"/>
          <w:i/>
          <w:iCs/>
          <w:color w:val="auto"/>
          <w:sz w:val="20"/>
        </w:rPr>
        <w:br/>
      </w:r>
      <w:r w:rsidR="00022E1A" w:rsidRPr="00D8467B">
        <w:rPr>
          <w:rFonts w:asciiTheme="minorHAnsi" w:hAnsiTheme="minorHAnsi" w:cstheme="minorHAnsi"/>
          <w:color w:val="auto"/>
          <w:sz w:val="20"/>
        </w:rPr>
        <w:t xml:space="preserve">Boyatzis, R., Smith, M., Van Oosten, E. (2019). Survive and thrive: the battle in your brain. Chapter 5 in </w:t>
      </w:r>
      <w:r w:rsidR="00022E1A" w:rsidRPr="00D8467B">
        <w:rPr>
          <w:rFonts w:asciiTheme="minorHAnsi" w:hAnsiTheme="minorHAnsi" w:cstheme="minorHAnsi"/>
          <w:i/>
          <w:iCs/>
          <w:color w:val="auto"/>
          <w:sz w:val="20"/>
        </w:rPr>
        <w:t>Helping People Change</w:t>
      </w:r>
      <w:r w:rsidRPr="00D8467B">
        <w:rPr>
          <w:rFonts w:asciiTheme="minorHAnsi" w:hAnsiTheme="minorHAnsi" w:cstheme="minorHAnsi"/>
          <w:i/>
          <w:iCs/>
          <w:color w:val="auto"/>
          <w:sz w:val="20"/>
        </w:rPr>
        <w:br/>
      </w:r>
    </w:p>
    <w:p w14:paraId="7DD47F1E" w14:textId="2798434D" w:rsidR="00A74453" w:rsidRPr="00D8467B" w:rsidRDefault="00A74453" w:rsidP="00A74453">
      <w:pPr>
        <w:jc w:val="left"/>
        <w:rPr>
          <w:rFonts w:asciiTheme="minorHAnsi" w:hAnsiTheme="minorHAnsi" w:cstheme="minorHAnsi"/>
          <w:color w:val="auto"/>
          <w:sz w:val="20"/>
        </w:rPr>
      </w:pPr>
      <w:r w:rsidRPr="00D8467B">
        <w:rPr>
          <w:rFonts w:asciiTheme="minorHAnsi" w:hAnsiTheme="minorHAnsi" w:cstheme="minorHAnsi"/>
          <w:color w:val="auto"/>
          <w:sz w:val="20"/>
        </w:rPr>
        <w:t xml:space="preserve">Boyatzis, R., Smith, M., Van Oosten, E. (2019). </w:t>
      </w:r>
      <w:r w:rsidR="00FD501F" w:rsidRPr="00D8467B">
        <w:rPr>
          <w:rFonts w:asciiTheme="minorHAnsi" w:hAnsiTheme="minorHAnsi" w:cstheme="minorHAnsi"/>
          <w:color w:val="auto"/>
          <w:sz w:val="20"/>
        </w:rPr>
        <w:t>The power of personal vision</w:t>
      </w:r>
      <w:r w:rsidR="00A05DBE" w:rsidRPr="00D8467B">
        <w:rPr>
          <w:rFonts w:asciiTheme="minorHAnsi" w:hAnsiTheme="minorHAnsi" w:cstheme="minorHAnsi"/>
          <w:color w:val="auto"/>
          <w:sz w:val="20"/>
        </w:rPr>
        <w:t>: Dreams not just goals</w:t>
      </w:r>
      <w:r w:rsidRPr="00D8467B">
        <w:rPr>
          <w:rFonts w:asciiTheme="minorHAnsi" w:hAnsiTheme="minorHAnsi" w:cstheme="minorHAnsi"/>
          <w:color w:val="auto"/>
          <w:sz w:val="20"/>
        </w:rPr>
        <w:t xml:space="preserve">. Chapter </w:t>
      </w:r>
      <w:r w:rsidR="009D35DF" w:rsidRPr="00D8467B">
        <w:rPr>
          <w:rFonts w:asciiTheme="minorHAnsi" w:hAnsiTheme="minorHAnsi" w:cstheme="minorHAnsi"/>
          <w:color w:val="auto"/>
          <w:sz w:val="20"/>
        </w:rPr>
        <w:t>6</w:t>
      </w:r>
      <w:r w:rsidRPr="00D8467B">
        <w:rPr>
          <w:rFonts w:asciiTheme="minorHAnsi" w:hAnsiTheme="minorHAnsi" w:cstheme="minorHAnsi"/>
          <w:color w:val="auto"/>
          <w:sz w:val="20"/>
        </w:rPr>
        <w:t xml:space="preserve"> in </w:t>
      </w:r>
      <w:r w:rsidRPr="00D8467B">
        <w:rPr>
          <w:rFonts w:asciiTheme="minorHAnsi" w:hAnsiTheme="minorHAnsi" w:cstheme="minorHAnsi"/>
          <w:i/>
          <w:iCs/>
          <w:color w:val="auto"/>
          <w:sz w:val="20"/>
        </w:rPr>
        <w:t>Helping People Change</w:t>
      </w:r>
    </w:p>
    <w:p w14:paraId="7D993DC8" w14:textId="77777777" w:rsidR="00AF6E5B" w:rsidRPr="00D8467B" w:rsidRDefault="00AF6E5B" w:rsidP="00CA4D6C">
      <w:pPr>
        <w:jc w:val="left"/>
        <w:rPr>
          <w:rFonts w:asciiTheme="minorHAnsi" w:hAnsiTheme="minorHAnsi" w:cstheme="minorHAnsi"/>
          <w:b/>
          <w:color w:val="FF0000"/>
          <w:sz w:val="20"/>
        </w:rPr>
      </w:pPr>
    </w:p>
    <w:p w14:paraId="7214E9A3" w14:textId="1C72DD1C" w:rsidR="00CA4D6C" w:rsidRPr="00D8467B" w:rsidRDefault="00CA4D6C" w:rsidP="00CA4D6C">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Assignments Due </w:t>
      </w:r>
      <w:r w:rsidR="00413BF7" w:rsidRPr="00D8467B">
        <w:rPr>
          <w:rFonts w:asciiTheme="minorHAnsi" w:hAnsiTheme="minorHAnsi" w:cstheme="minorHAnsi"/>
          <w:b/>
          <w:color w:val="FF0000"/>
          <w:sz w:val="20"/>
        </w:rPr>
        <w:t xml:space="preserve">Prior to </w:t>
      </w:r>
      <w:r w:rsidR="00AD2A3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7:</w:t>
      </w:r>
    </w:p>
    <w:p w14:paraId="20A42DF8" w14:textId="669A0BEB" w:rsidR="006F1EF0" w:rsidRPr="00D8467B" w:rsidRDefault="00E7021B" w:rsidP="00CA4D6C">
      <w:pPr>
        <w:autoSpaceDE w:val="0"/>
        <w:autoSpaceDN w:val="0"/>
        <w:adjustRightInd w:val="0"/>
        <w:spacing w:after="0" w:line="240" w:lineRule="auto"/>
        <w:jc w:val="left"/>
        <w:rPr>
          <w:rFonts w:asciiTheme="minorHAnsi" w:hAnsiTheme="minorHAnsi" w:cstheme="minorHAnsi"/>
          <w:bCs/>
          <w:color w:val="auto"/>
          <w:sz w:val="20"/>
        </w:rPr>
      </w:pPr>
      <w:r w:rsidRPr="00D8467B">
        <w:rPr>
          <w:rFonts w:asciiTheme="minorHAnsi" w:hAnsiTheme="minorHAnsi" w:cstheme="minorHAnsi"/>
          <w:bCs/>
          <w:color w:val="auto"/>
          <w:sz w:val="20"/>
        </w:rPr>
        <w:t xml:space="preserve">Weekly </w:t>
      </w:r>
      <w:r w:rsidR="00CA4D6C" w:rsidRPr="00D8467B">
        <w:rPr>
          <w:rFonts w:asciiTheme="minorHAnsi" w:hAnsiTheme="minorHAnsi" w:cstheme="minorHAnsi"/>
          <w:bCs/>
          <w:color w:val="auto"/>
          <w:sz w:val="20"/>
        </w:rPr>
        <w:t xml:space="preserve">Discussion </w:t>
      </w:r>
      <w:r w:rsidRPr="00D8467B">
        <w:rPr>
          <w:rFonts w:asciiTheme="minorHAnsi" w:hAnsiTheme="minorHAnsi" w:cstheme="minorHAnsi"/>
          <w:bCs/>
          <w:color w:val="auto"/>
          <w:sz w:val="20"/>
        </w:rPr>
        <w:t>S</w:t>
      </w:r>
      <w:r w:rsidR="00CA4D6C" w:rsidRPr="00D8467B">
        <w:rPr>
          <w:rFonts w:asciiTheme="minorHAnsi" w:hAnsiTheme="minorHAnsi" w:cstheme="minorHAnsi"/>
          <w:bCs/>
          <w:color w:val="auto"/>
          <w:sz w:val="20"/>
        </w:rPr>
        <w:t>ubmission</w:t>
      </w:r>
    </w:p>
    <w:p w14:paraId="7E2F8A23" w14:textId="447E4EDD" w:rsidR="00B15FFE" w:rsidRPr="00D8467B" w:rsidRDefault="00D11DB2" w:rsidP="00CA4D6C">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Cs/>
          <w:color w:val="auto"/>
          <w:sz w:val="20"/>
        </w:rPr>
        <w:t xml:space="preserve">Turn in </w:t>
      </w:r>
      <w:r w:rsidR="00B15FFE" w:rsidRPr="00D8467B">
        <w:rPr>
          <w:rFonts w:asciiTheme="minorHAnsi" w:hAnsiTheme="minorHAnsi" w:cstheme="minorHAnsi"/>
          <w:bCs/>
          <w:color w:val="auto"/>
          <w:sz w:val="20"/>
        </w:rPr>
        <w:t>Committee Updates</w:t>
      </w:r>
    </w:p>
    <w:p w14:paraId="3464E565" w14:textId="77777777" w:rsidR="006F1EF0" w:rsidRPr="00D8467B" w:rsidRDefault="006F1EF0" w:rsidP="006F1EF0">
      <w:pPr>
        <w:rPr>
          <w:rFonts w:asciiTheme="minorHAnsi" w:hAnsiTheme="minorHAnsi" w:cstheme="minorHAnsi"/>
          <w:b/>
          <w:color w:val="FF0000"/>
          <w:sz w:val="20"/>
        </w:rPr>
      </w:pPr>
    </w:p>
    <w:p w14:paraId="5BAB2B46" w14:textId="41C2F075" w:rsidR="00583B05" w:rsidRPr="00D8467B" w:rsidRDefault="00583B05" w:rsidP="00583B05">
      <w:pPr>
        <w:rPr>
          <w:rFonts w:asciiTheme="minorHAnsi" w:hAnsiTheme="minorHAnsi" w:cstheme="minorHAnsi"/>
          <w:b/>
          <w:sz w:val="20"/>
          <w:u w:val="single"/>
        </w:rPr>
      </w:pPr>
      <w:r w:rsidRPr="00D8467B">
        <w:rPr>
          <w:rFonts w:asciiTheme="minorHAnsi" w:hAnsiTheme="minorHAnsi" w:cstheme="minorHAnsi"/>
          <w:b/>
          <w:sz w:val="20"/>
          <w:u w:val="single"/>
        </w:rPr>
        <w:t xml:space="preserve">Session 8: </w:t>
      </w:r>
      <w:r w:rsidR="00BA7659" w:rsidRPr="00D8467B">
        <w:rPr>
          <w:rFonts w:asciiTheme="minorHAnsi" w:hAnsiTheme="minorHAnsi" w:cstheme="minorHAnsi"/>
          <w:b/>
          <w:sz w:val="20"/>
          <w:u w:val="single"/>
        </w:rPr>
        <w:t xml:space="preserve">(Nov 7) </w:t>
      </w:r>
      <w:r w:rsidR="006514EC" w:rsidRPr="00D8467B">
        <w:rPr>
          <w:rFonts w:asciiTheme="minorHAnsi" w:hAnsiTheme="minorHAnsi" w:cstheme="minorHAnsi"/>
          <w:b/>
          <w:sz w:val="20"/>
          <w:u w:val="single"/>
        </w:rPr>
        <w:t>Assessing Social and Emotional Competencies Using the Critical Incident Interview (CII)</w:t>
      </w:r>
    </w:p>
    <w:p w14:paraId="2E23A6E5" w14:textId="77777777" w:rsidR="00583B05" w:rsidRPr="00D8467B" w:rsidRDefault="00583B05" w:rsidP="00583B05">
      <w:pPr>
        <w:autoSpaceDE w:val="0"/>
        <w:autoSpaceDN w:val="0"/>
        <w:adjustRightInd w:val="0"/>
        <w:spacing w:after="0" w:line="240" w:lineRule="auto"/>
        <w:jc w:val="left"/>
        <w:rPr>
          <w:rFonts w:asciiTheme="minorHAnsi" w:hAnsiTheme="minorHAnsi" w:cstheme="minorHAnsi"/>
          <w:b/>
          <w:color w:val="FF0000"/>
          <w:sz w:val="20"/>
        </w:rPr>
      </w:pPr>
    </w:p>
    <w:p w14:paraId="6B700942" w14:textId="77777777" w:rsidR="00FD1E2B" w:rsidRPr="00D8467B" w:rsidRDefault="00FD1E2B" w:rsidP="00FD1E2B">
      <w:pPr>
        <w:pStyle w:val="Pa3"/>
        <w:numPr>
          <w:ilvl w:val="0"/>
          <w:numId w:val="41"/>
        </w:numPr>
        <w:spacing w:line="220" w:lineRule="atLeast"/>
        <w:jc w:val="both"/>
        <w:rPr>
          <w:rStyle w:val="A1"/>
          <w:rFonts w:asciiTheme="minorHAnsi" w:eastAsiaTheme="minorEastAsia" w:hAnsiTheme="minorHAnsi" w:cstheme="minorHAnsi"/>
          <w:sz w:val="20"/>
          <w:szCs w:val="20"/>
        </w:rPr>
      </w:pPr>
      <w:r w:rsidRPr="00D8467B">
        <w:rPr>
          <w:rStyle w:val="A1"/>
          <w:rFonts w:asciiTheme="minorHAnsi" w:eastAsiaTheme="minorEastAsia" w:hAnsiTheme="minorHAnsi" w:cstheme="minorHAnsi"/>
          <w:sz w:val="20"/>
          <w:szCs w:val="20"/>
        </w:rPr>
        <w:t>Learn the specific skills and techniques for conducting effective selection and development interviews using the Critical Incident Interview technique.</w:t>
      </w:r>
    </w:p>
    <w:p w14:paraId="4420291B" w14:textId="77777777" w:rsidR="00FD1E2B" w:rsidRPr="00D8467B" w:rsidRDefault="00FD1E2B" w:rsidP="00FD1E2B">
      <w:pPr>
        <w:pStyle w:val="Pa3"/>
        <w:numPr>
          <w:ilvl w:val="0"/>
          <w:numId w:val="41"/>
        </w:numPr>
        <w:spacing w:line="220" w:lineRule="atLeast"/>
        <w:ind w:left="720"/>
        <w:rPr>
          <w:rFonts w:asciiTheme="minorHAnsi" w:hAnsiTheme="minorHAnsi" w:cstheme="minorHAnsi"/>
          <w:sz w:val="20"/>
          <w:szCs w:val="20"/>
        </w:rPr>
      </w:pPr>
      <w:r w:rsidRPr="00D8467B">
        <w:rPr>
          <w:rFonts w:asciiTheme="minorHAnsi" w:hAnsiTheme="minorHAnsi" w:cstheme="minorHAnsi"/>
          <w:sz w:val="20"/>
          <w:szCs w:val="20"/>
        </w:rPr>
        <w:t>Learn to question and probe “critical incidents” that can reliably be coded for specific competencies</w:t>
      </w:r>
    </w:p>
    <w:p w14:paraId="20D5BBAA" w14:textId="77777777" w:rsidR="00FD1E2B" w:rsidRPr="00D8467B" w:rsidRDefault="00FD1E2B" w:rsidP="00FD1E2B">
      <w:pPr>
        <w:pStyle w:val="Default"/>
        <w:numPr>
          <w:ilvl w:val="0"/>
          <w:numId w:val="41"/>
        </w:numPr>
        <w:ind w:left="720"/>
        <w:rPr>
          <w:rFonts w:asciiTheme="minorHAnsi" w:hAnsiTheme="minorHAnsi" w:cstheme="minorHAnsi"/>
          <w:sz w:val="20"/>
          <w:szCs w:val="20"/>
        </w:rPr>
      </w:pPr>
      <w:r w:rsidRPr="00D8467B">
        <w:rPr>
          <w:rFonts w:asciiTheme="minorHAnsi" w:hAnsiTheme="minorHAnsi" w:cstheme="minorHAnsi"/>
          <w:sz w:val="20"/>
          <w:szCs w:val="20"/>
        </w:rPr>
        <w:t>Understand what is and is not “codable” from a CII</w:t>
      </w:r>
    </w:p>
    <w:p w14:paraId="428D2DD8" w14:textId="77777777" w:rsidR="00FD1E2B" w:rsidRPr="00D8467B" w:rsidRDefault="00FD1E2B" w:rsidP="00FD1E2B">
      <w:pPr>
        <w:pStyle w:val="Default"/>
        <w:numPr>
          <w:ilvl w:val="0"/>
          <w:numId w:val="41"/>
        </w:numPr>
        <w:ind w:left="720"/>
        <w:rPr>
          <w:rFonts w:asciiTheme="minorHAnsi" w:hAnsiTheme="minorHAnsi" w:cstheme="minorHAnsi"/>
          <w:sz w:val="20"/>
          <w:szCs w:val="20"/>
        </w:rPr>
      </w:pPr>
      <w:r w:rsidRPr="00D8467B">
        <w:rPr>
          <w:rFonts w:asciiTheme="minorHAnsi" w:hAnsiTheme="minorHAnsi" w:cstheme="minorHAnsi"/>
          <w:sz w:val="20"/>
          <w:szCs w:val="20"/>
        </w:rPr>
        <w:t>Be able to manage common problems that occur in the interview process</w:t>
      </w:r>
    </w:p>
    <w:p w14:paraId="3D247D14" w14:textId="77777777" w:rsidR="00FD1E2B" w:rsidRPr="00D8467B" w:rsidRDefault="00FD1E2B" w:rsidP="00FD1E2B">
      <w:pPr>
        <w:pStyle w:val="Default"/>
        <w:numPr>
          <w:ilvl w:val="0"/>
          <w:numId w:val="41"/>
        </w:numPr>
        <w:ind w:left="720"/>
        <w:rPr>
          <w:rFonts w:asciiTheme="minorHAnsi" w:hAnsiTheme="minorHAnsi" w:cstheme="minorHAnsi"/>
          <w:sz w:val="20"/>
          <w:szCs w:val="20"/>
        </w:rPr>
      </w:pPr>
      <w:r w:rsidRPr="00D8467B">
        <w:rPr>
          <w:rFonts w:asciiTheme="minorHAnsi" w:hAnsiTheme="minorHAnsi" w:cstheme="minorHAnsi"/>
          <w:sz w:val="20"/>
          <w:szCs w:val="20"/>
        </w:rPr>
        <w:t xml:space="preserve">Gain skill in identifying specific competencies during the interview </w:t>
      </w:r>
    </w:p>
    <w:p w14:paraId="5CB9756E" w14:textId="77777777" w:rsidR="00E7021B" w:rsidRPr="00D8467B" w:rsidRDefault="00E7021B" w:rsidP="00583B05">
      <w:pPr>
        <w:autoSpaceDE w:val="0"/>
        <w:autoSpaceDN w:val="0"/>
        <w:adjustRightInd w:val="0"/>
        <w:spacing w:after="0" w:line="240" w:lineRule="auto"/>
        <w:jc w:val="left"/>
        <w:rPr>
          <w:rFonts w:asciiTheme="minorHAnsi" w:hAnsiTheme="minorHAnsi" w:cstheme="minorHAnsi"/>
          <w:b/>
          <w:color w:val="FF0000"/>
          <w:sz w:val="20"/>
        </w:rPr>
      </w:pPr>
    </w:p>
    <w:p w14:paraId="28C66ACC" w14:textId="182EF6A9" w:rsidR="00583B05" w:rsidRPr="00D8467B" w:rsidRDefault="00583B05" w:rsidP="00583B05">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F7431D" w:rsidRPr="00D8467B">
        <w:rPr>
          <w:rFonts w:asciiTheme="minorHAnsi" w:hAnsiTheme="minorHAnsi" w:cstheme="minorHAnsi"/>
          <w:b/>
          <w:color w:val="FF0000"/>
          <w:sz w:val="20"/>
        </w:rPr>
        <w:t>8</w:t>
      </w:r>
      <w:r w:rsidRPr="00D8467B">
        <w:rPr>
          <w:rFonts w:asciiTheme="minorHAnsi" w:hAnsiTheme="minorHAnsi" w:cstheme="minorHAnsi"/>
          <w:b/>
          <w:color w:val="FF0000"/>
          <w:sz w:val="20"/>
        </w:rPr>
        <w:t xml:space="preserve">: </w:t>
      </w:r>
    </w:p>
    <w:p w14:paraId="5EFBD226" w14:textId="77777777" w:rsidR="00583B05" w:rsidRPr="00D8467B" w:rsidRDefault="00583B05" w:rsidP="00583B05">
      <w:pPr>
        <w:autoSpaceDE w:val="0"/>
        <w:autoSpaceDN w:val="0"/>
        <w:adjustRightInd w:val="0"/>
        <w:spacing w:after="0" w:line="240" w:lineRule="auto"/>
        <w:jc w:val="left"/>
        <w:rPr>
          <w:rFonts w:asciiTheme="minorHAnsi" w:hAnsiTheme="minorHAnsi" w:cstheme="minorHAnsi"/>
          <w:b/>
          <w:color w:val="FF0000"/>
          <w:sz w:val="20"/>
        </w:rPr>
      </w:pPr>
    </w:p>
    <w:p w14:paraId="6A83314D" w14:textId="77777777" w:rsidR="000C7731" w:rsidRPr="000C7731" w:rsidRDefault="000C7731" w:rsidP="000C7731">
      <w:pPr>
        <w:spacing w:after="0" w:line="240" w:lineRule="auto"/>
        <w:jc w:val="left"/>
        <w:rPr>
          <w:rFonts w:asciiTheme="minorHAnsi" w:hAnsiTheme="minorHAnsi" w:cstheme="minorHAnsi"/>
          <w:color w:val="auto"/>
          <w:sz w:val="20"/>
          <w:lang w:eastAsia="en-US"/>
        </w:rPr>
      </w:pPr>
      <w:proofErr w:type="spellStart"/>
      <w:r w:rsidRPr="000C7731">
        <w:rPr>
          <w:rFonts w:asciiTheme="minorHAnsi" w:hAnsiTheme="minorHAnsi" w:cstheme="minorHAnsi"/>
          <w:color w:val="auto"/>
          <w:sz w:val="20"/>
          <w:lang w:eastAsia="en-US"/>
        </w:rPr>
        <w:t>Dipboye</w:t>
      </w:r>
      <w:proofErr w:type="spellEnd"/>
      <w:r w:rsidRPr="000C7731">
        <w:rPr>
          <w:rFonts w:asciiTheme="minorHAnsi" w:hAnsiTheme="minorHAnsi" w:cstheme="minorHAnsi"/>
          <w:color w:val="auto"/>
          <w:sz w:val="20"/>
          <w:lang w:eastAsia="en-US"/>
        </w:rPr>
        <w:t xml:space="preserve">, R. L. (1994). </w:t>
      </w:r>
      <w:r w:rsidRPr="000C7731">
        <w:rPr>
          <w:rFonts w:asciiTheme="minorHAnsi" w:hAnsiTheme="minorHAnsi" w:cstheme="minorHAnsi"/>
          <w:i/>
          <w:iCs/>
          <w:color w:val="auto"/>
          <w:sz w:val="20"/>
          <w:lang w:eastAsia="en-US"/>
        </w:rPr>
        <w:t>STRUCTURED AND UNSTRUCTURED SELECTION INTERVIEWS: BEYOND THE JOB-FIT MODEL</w:t>
      </w:r>
      <w:r w:rsidRPr="000C7731">
        <w:rPr>
          <w:rFonts w:asciiTheme="minorHAnsi" w:hAnsiTheme="minorHAnsi" w:cstheme="minorHAnsi"/>
          <w:color w:val="auto"/>
          <w:sz w:val="20"/>
          <w:lang w:eastAsia="en-US"/>
        </w:rPr>
        <w:t xml:space="preserve"> (p. 329). JAI Press.</w:t>
      </w:r>
    </w:p>
    <w:p w14:paraId="0E87DC28" w14:textId="77777777" w:rsidR="00583B05" w:rsidRPr="00D8467B" w:rsidRDefault="00583B05" w:rsidP="00583B05">
      <w:pPr>
        <w:jc w:val="left"/>
        <w:rPr>
          <w:rFonts w:asciiTheme="minorHAnsi" w:hAnsiTheme="minorHAnsi" w:cstheme="minorHAnsi"/>
          <w:color w:val="auto"/>
          <w:sz w:val="20"/>
        </w:rPr>
      </w:pPr>
    </w:p>
    <w:p w14:paraId="0D15A37B" w14:textId="3916D509" w:rsidR="00583B05" w:rsidRPr="00D8467B" w:rsidRDefault="00583B05" w:rsidP="00583B05">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Assignments </w:t>
      </w:r>
      <w:r w:rsidR="004E5154" w:rsidRPr="00D8467B">
        <w:rPr>
          <w:rFonts w:asciiTheme="minorHAnsi" w:hAnsiTheme="minorHAnsi" w:cstheme="minorHAnsi"/>
          <w:b/>
          <w:color w:val="FF0000"/>
          <w:sz w:val="20"/>
        </w:rPr>
        <w:t>Due Prior to</w:t>
      </w:r>
      <w:r w:rsidRPr="00D8467B">
        <w:rPr>
          <w:rFonts w:asciiTheme="minorHAnsi" w:hAnsiTheme="minorHAnsi" w:cstheme="minorHAnsi"/>
          <w:b/>
          <w:color w:val="FF0000"/>
          <w:sz w:val="20"/>
        </w:rPr>
        <w:t xml:space="preserve"> </w:t>
      </w:r>
      <w:r w:rsidR="00AD2A3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w:t>
      </w:r>
      <w:r w:rsidR="00F7431D" w:rsidRPr="00D8467B">
        <w:rPr>
          <w:rFonts w:asciiTheme="minorHAnsi" w:hAnsiTheme="minorHAnsi" w:cstheme="minorHAnsi"/>
          <w:b/>
          <w:color w:val="FF0000"/>
          <w:sz w:val="20"/>
        </w:rPr>
        <w:t>8</w:t>
      </w:r>
      <w:r w:rsidRPr="00D8467B">
        <w:rPr>
          <w:rFonts w:asciiTheme="minorHAnsi" w:hAnsiTheme="minorHAnsi" w:cstheme="minorHAnsi"/>
          <w:b/>
          <w:color w:val="FF0000"/>
          <w:sz w:val="20"/>
        </w:rPr>
        <w:t>:</w:t>
      </w:r>
    </w:p>
    <w:p w14:paraId="122D5AF6" w14:textId="24A8EE4B" w:rsidR="00583B05" w:rsidRPr="00D8467B" w:rsidRDefault="00950DD5" w:rsidP="00583B05">
      <w:pPr>
        <w:autoSpaceDE w:val="0"/>
        <w:autoSpaceDN w:val="0"/>
        <w:adjustRightInd w:val="0"/>
        <w:spacing w:after="0" w:line="240" w:lineRule="auto"/>
        <w:jc w:val="left"/>
        <w:rPr>
          <w:rFonts w:asciiTheme="minorHAnsi" w:hAnsiTheme="minorHAnsi" w:cstheme="minorHAnsi"/>
          <w:bCs/>
          <w:color w:val="auto"/>
          <w:sz w:val="20"/>
        </w:rPr>
      </w:pPr>
      <w:r w:rsidRPr="00D8467B">
        <w:rPr>
          <w:rFonts w:asciiTheme="minorHAnsi" w:hAnsiTheme="minorHAnsi" w:cstheme="minorHAnsi"/>
          <w:bCs/>
          <w:color w:val="auto"/>
          <w:sz w:val="20"/>
        </w:rPr>
        <w:t xml:space="preserve">Weekly </w:t>
      </w:r>
      <w:r w:rsidR="00583B05" w:rsidRPr="00D8467B">
        <w:rPr>
          <w:rFonts w:asciiTheme="minorHAnsi" w:hAnsiTheme="minorHAnsi" w:cstheme="minorHAnsi"/>
          <w:bCs/>
          <w:color w:val="auto"/>
          <w:sz w:val="20"/>
        </w:rPr>
        <w:t xml:space="preserve">Discussion </w:t>
      </w:r>
      <w:r w:rsidRPr="00D8467B">
        <w:rPr>
          <w:rFonts w:asciiTheme="minorHAnsi" w:hAnsiTheme="minorHAnsi" w:cstheme="minorHAnsi"/>
          <w:bCs/>
          <w:color w:val="auto"/>
          <w:sz w:val="20"/>
        </w:rPr>
        <w:t>S</w:t>
      </w:r>
      <w:r w:rsidR="00583B05" w:rsidRPr="00D8467B">
        <w:rPr>
          <w:rFonts w:asciiTheme="minorHAnsi" w:hAnsiTheme="minorHAnsi" w:cstheme="minorHAnsi"/>
          <w:bCs/>
          <w:color w:val="auto"/>
          <w:sz w:val="20"/>
        </w:rPr>
        <w:t>ubmission</w:t>
      </w:r>
    </w:p>
    <w:p w14:paraId="6B09EA0A" w14:textId="265BB175" w:rsidR="00F65DEB" w:rsidRPr="00D8467B" w:rsidRDefault="00F65DEB" w:rsidP="00583B05">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Cs/>
          <w:color w:val="auto"/>
          <w:sz w:val="20"/>
        </w:rPr>
        <w:t xml:space="preserve">Select Person to </w:t>
      </w:r>
      <w:r w:rsidR="00EA4632" w:rsidRPr="00D8467B">
        <w:rPr>
          <w:rFonts w:asciiTheme="minorHAnsi" w:hAnsiTheme="minorHAnsi" w:cstheme="minorHAnsi"/>
          <w:bCs/>
          <w:color w:val="auto"/>
          <w:sz w:val="20"/>
        </w:rPr>
        <w:t>Interview Using the Critical Incident Interview (CII)</w:t>
      </w:r>
    </w:p>
    <w:p w14:paraId="71074876" w14:textId="77777777" w:rsidR="00583B05" w:rsidRPr="00D8467B" w:rsidRDefault="00583B05" w:rsidP="00583B05">
      <w:pPr>
        <w:rPr>
          <w:rFonts w:asciiTheme="minorHAnsi" w:hAnsiTheme="minorHAnsi" w:cstheme="minorHAnsi"/>
          <w:b/>
          <w:color w:val="FF0000"/>
          <w:sz w:val="20"/>
        </w:rPr>
      </w:pPr>
    </w:p>
    <w:p w14:paraId="3F73C071" w14:textId="77777777" w:rsidR="00583B05" w:rsidRPr="00D8467B" w:rsidRDefault="00583B05" w:rsidP="00583B05">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 xml:space="preserve">Optional Readings: </w:t>
      </w:r>
    </w:p>
    <w:p w14:paraId="74842052" w14:textId="77777777" w:rsidR="00343F79" w:rsidRPr="00D8467B" w:rsidRDefault="00343F79" w:rsidP="00343F79">
      <w:pPr>
        <w:spacing w:after="0" w:line="240" w:lineRule="auto"/>
        <w:jc w:val="left"/>
        <w:rPr>
          <w:rFonts w:asciiTheme="minorHAnsi" w:hAnsiTheme="minorHAnsi" w:cstheme="minorHAnsi"/>
          <w:color w:val="auto"/>
          <w:sz w:val="20"/>
          <w:lang w:eastAsia="en-US"/>
        </w:rPr>
      </w:pPr>
    </w:p>
    <w:p w14:paraId="0FEB0872" w14:textId="77887534" w:rsidR="00343F79" w:rsidRPr="00343F79" w:rsidRDefault="00343F79" w:rsidP="00343F79">
      <w:pPr>
        <w:spacing w:after="0" w:line="240" w:lineRule="auto"/>
        <w:jc w:val="left"/>
        <w:rPr>
          <w:rFonts w:asciiTheme="minorHAnsi" w:hAnsiTheme="minorHAnsi" w:cstheme="minorHAnsi"/>
          <w:color w:val="auto"/>
          <w:sz w:val="20"/>
          <w:lang w:eastAsia="en-US"/>
        </w:rPr>
      </w:pPr>
      <w:r w:rsidRPr="00343F79">
        <w:rPr>
          <w:rFonts w:asciiTheme="minorHAnsi" w:hAnsiTheme="minorHAnsi" w:cstheme="minorHAnsi"/>
          <w:color w:val="auto"/>
          <w:sz w:val="20"/>
          <w:lang w:eastAsia="en-US"/>
        </w:rPr>
        <w:t>Mc</w:t>
      </w:r>
      <w:r w:rsidRPr="00D8467B">
        <w:rPr>
          <w:rFonts w:asciiTheme="minorHAnsi" w:hAnsiTheme="minorHAnsi" w:cstheme="minorHAnsi"/>
          <w:color w:val="auto"/>
          <w:sz w:val="20"/>
          <w:lang w:eastAsia="en-US"/>
        </w:rPr>
        <w:t>C</w:t>
      </w:r>
      <w:r w:rsidRPr="00343F79">
        <w:rPr>
          <w:rFonts w:asciiTheme="minorHAnsi" w:hAnsiTheme="minorHAnsi" w:cstheme="minorHAnsi"/>
          <w:color w:val="auto"/>
          <w:sz w:val="20"/>
          <w:lang w:eastAsia="en-US"/>
        </w:rPr>
        <w:t xml:space="preserve">lelland, D. C. (1998). </w:t>
      </w:r>
      <w:r w:rsidR="00770D81" w:rsidRPr="00D8467B">
        <w:rPr>
          <w:rFonts w:asciiTheme="minorHAnsi" w:hAnsiTheme="minorHAnsi" w:cstheme="minorHAnsi"/>
          <w:color w:val="auto"/>
          <w:sz w:val="20"/>
          <w:lang w:eastAsia="en-US"/>
        </w:rPr>
        <w:t xml:space="preserve">Identifying Competencies with the Behavioral Event Interview. </w:t>
      </w:r>
      <w:r w:rsidR="00770D81" w:rsidRPr="00D8467B">
        <w:rPr>
          <w:rFonts w:asciiTheme="minorHAnsi" w:hAnsiTheme="minorHAnsi" w:cstheme="minorHAnsi"/>
          <w:i/>
          <w:iCs/>
          <w:color w:val="auto"/>
          <w:sz w:val="20"/>
          <w:lang w:eastAsia="en-US"/>
        </w:rPr>
        <w:t>Psychological Science.</w:t>
      </w:r>
      <w:r w:rsidRPr="00D8467B">
        <w:rPr>
          <w:rFonts w:asciiTheme="minorHAnsi" w:hAnsiTheme="minorHAnsi" w:cstheme="minorHAnsi"/>
          <w:color w:val="auto"/>
          <w:sz w:val="20"/>
          <w:lang w:eastAsia="en-US"/>
        </w:rPr>
        <w:t xml:space="preserve"> </w:t>
      </w:r>
    </w:p>
    <w:p w14:paraId="6A0EFA74" w14:textId="77777777" w:rsidR="00583B05" w:rsidRPr="00D8467B" w:rsidRDefault="00583B05" w:rsidP="00FD0986">
      <w:pPr>
        <w:rPr>
          <w:rFonts w:asciiTheme="minorHAnsi" w:hAnsiTheme="minorHAnsi" w:cstheme="minorHAnsi"/>
          <w:b/>
          <w:sz w:val="20"/>
          <w:u w:val="single"/>
        </w:rPr>
      </w:pPr>
    </w:p>
    <w:p w14:paraId="0FCC1711" w14:textId="77777777" w:rsidR="00D8467B" w:rsidRDefault="00D8467B" w:rsidP="00490D7E">
      <w:pPr>
        <w:rPr>
          <w:rFonts w:asciiTheme="minorHAnsi" w:hAnsiTheme="minorHAnsi" w:cstheme="minorHAnsi"/>
          <w:b/>
          <w:sz w:val="20"/>
          <w:u w:val="single"/>
        </w:rPr>
      </w:pPr>
    </w:p>
    <w:p w14:paraId="710361AC" w14:textId="77777777" w:rsidR="00D8467B" w:rsidRDefault="00D8467B" w:rsidP="00490D7E">
      <w:pPr>
        <w:rPr>
          <w:rFonts w:asciiTheme="minorHAnsi" w:hAnsiTheme="minorHAnsi" w:cstheme="minorHAnsi"/>
          <w:b/>
          <w:sz w:val="20"/>
          <w:u w:val="single"/>
        </w:rPr>
      </w:pPr>
    </w:p>
    <w:p w14:paraId="51B1B672" w14:textId="77777777" w:rsidR="00D8467B" w:rsidRDefault="00D8467B" w:rsidP="00490D7E">
      <w:pPr>
        <w:rPr>
          <w:rFonts w:asciiTheme="minorHAnsi" w:hAnsiTheme="minorHAnsi" w:cstheme="minorHAnsi"/>
          <w:b/>
          <w:sz w:val="20"/>
          <w:u w:val="single"/>
        </w:rPr>
      </w:pPr>
    </w:p>
    <w:p w14:paraId="0B1C4858" w14:textId="77777777" w:rsidR="00D8467B" w:rsidRDefault="00D8467B" w:rsidP="00490D7E">
      <w:pPr>
        <w:rPr>
          <w:rFonts w:asciiTheme="minorHAnsi" w:hAnsiTheme="minorHAnsi" w:cstheme="minorHAnsi"/>
          <w:b/>
          <w:sz w:val="20"/>
          <w:u w:val="single"/>
        </w:rPr>
      </w:pPr>
    </w:p>
    <w:p w14:paraId="65E2738A" w14:textId="29B11FC3" w:rsidR="00490D7E" w:rsidRPr="00D8467B" w:rsidRDefault="00490D7E" w:rsidP="00490D7E">
      <w:pPr>
        <w:rPr>
          <w:rFonts w:asciiTheme="minorHAnsi" w:hAnsiTheme="minorHAnsi" w:cstheme="minorHAnsi"/>
          <w:b/>
          <w:sz w:val="20"/>
          <w:u w:val="single"/>
        </w:rPr>
      </w:pPr>
      <w:r w:rsidRPr="00D8467B">
        <w:rPr>
          <w:rFonts w:asciiTheme="minorHAnsi" w:hAnsiTheme="minorHAnsi" w:cstheme="minorHAnsi"/>
          <w:b/>
          <w:sz w:val="20"/>
          <w:u w:val="single"/>
        </w:rPr>
        <w:lastRenderedPageBreak/>
        <w:t xml:space="preserve">Session </w:t>
      </w:r>
      <w:r w:rsidR="0096644D" w:rsidRPr="00D8467B">
        <w:rPr>
          <w:rFonts w:asciiTheme="minorHAnsi" w:hAnsiTheme="minorHAnsi" w:cstheme="minorHAnsi"/>
          <w:b/>
          <w:sz w:val="20"/>
          <w:u w:val="single"/>
        </w:rPr>
        <w:t>9</w:t>
      </w:r>
      <w:proofErr w:type="gramStart"/>
      <w:r w:rsidRPr="00D8467B">
        <w:rPr>
          <w:rFonts w:asciiTheme="minorHAnsi" w:hAnsiTheme="minorHAnsi" w:cstheme="minorHAnsi"/>
          <w:b/>
          <w:sz w:val="20"/>
          <w:u w:val="single"/>
        </w:rPr>
        <w:t xml:space="preserve">: </w:t>
      </w:r>
      <w:r w:rsidR="000A6BE5" w:rsidRPr="00D8467B">
        <w:rPr>
          <w:rFonts w:asciiTheme="minorHAnsi" w:hAnsiTheme="minorHAnsi" w:cstheme="minorHAnsi"/>
          <w:b/>
          <w:sz w:val="20"/>
          <w:u w:val="single"/>
        </w:rPr>
        <w:t xml:space="preserve"> (</w:t>
      </w:r>
      <w:proofErr w:type="gramEnd"/>
      <w:r w:rsidR="000A6BE5" w:rsidRPr="00D8467B">
        <w:rPr>
          <w:rFonts w:asciiTheme="minorHAnsi" w:hAnsiTheme="minorHAnsi" w:cstheme="minorHAnsi"/>
          <w:b/>
          <w:sz w:val="20"/>
          <w:u w:val="single"/>
        </w:rPr>
        <w:t xml:space="preserve">Nov 14) </w:t>
      </w:r>
      <w:r w:rsidRPr="00D8467B">
        <w:rPr>
          <w:rFonts w:asciiTheme="minorHAnsi" w:hAnsiTheme="minorHAnsi" w:cstheme="minorHAnsi"/>
          <w:b/>
          <w:sz w:val="20"/>
          <w:u w:val="single"/>
        </w:rPr>
        <w:t>Emotions, Emotional Intelligence and Leadership (Cornelia and Cary)</w:t>
      </w:r>
    </w:p>
    <w:p w14:paraId="3B776B5F" w14:textId="55F0D4AA" w:rsidR="00490D7E" w:rsidRPr="00D8467B" w:rsidRDefault="00295881" w:rsidP="00490D7E">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the 9 Strategies That Leaders Use to be Effective</w:t>
      </w:r>
    </w:p>
    <w:p w14:paraId="1BABB25E" w14:textId="7264E870" w:rsidR="00295881" w:rsidRPr="00D8467B" w:rsidRDefault="007E31D4" w:rsidP="00490D7E">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the Role That Emotions Play in Leadership and Followership</w:t>
      </w:r>
    </w:p>
    <w:p w14:paraId="6F5EE71D" w14:textId="77777777" w:rsidR="00490D7E" w:rsidRPr="00D8467B" w:rsidRDefault="00490D7E" w:rsidP="00490D7E">
      <w:pPr>
        <w:autoSpaceDE w:val="0"/>
        <w:autoSpaceDN w:val="0"/>
        <w:adjustRightInd w:val="0"/>
        <w:spacing w:after="0" w:line="240" w:lineRule="auto"/>
        <w:jc w:val="left"/>
        <w:rPr>
          <w:rFonts w:asciiTheme="minorHAnsi" w:hAnsiTheme="minorHAnsi" w:cstheme="minorHAnsi"/>
          <w:b/>
          <w:color w:val="FF0000"/>
          <w:sz w:val="20"/>
        </w:rPr>
      </w:pPr>
    </w:p>
    <w:p w14:paraId="26D527F1" w14:textId="2033EB70" w:rsidR="00490D7E" w:rsidRPr="00D8467B" w:rsidRDefault="00490D7E" w:rsidP="00490D7E">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19160F" w:rsidRPr="00D8467B">
        <w:rPr>
          <w:rFonts w:asciiTheme="minorHAnsi" w:hAnsiTheme="minorHAnsi" w:cstheme="minorHAnsi"/>
          <w:b/>
          <w:color w:val="FF0000"/>
          <w:sz w:val="20"/>
        </w:rPr>
        <w:t>9</w:t>
      </w:r>
      <w:r w:rsidRPr="00D8467B">
        <w:rPr>
          <w:rFonts w:asciiTheme="minorHAnsi" w:hAnsiTheme="minorHAnsi" w:cstheme="minorHAnsi"/>
          <w:b/>
          <w:color w:val="FF0000"/>
          <w:sz w:val="20"/>
        </w:rPr>
        <w:t xml:space="preserve">: </w:t>
      </w:r>
    </w:p>
    <w:p w14:paraId="5B19F837" w14:textId="77777777" w:rsidR="007E31D4" w:rsidRPr="00D8467B" w:rsidRDefault="007E31D4" w:rsidP="00490D7E">
      <w:pPr>
        <w:autoSpaceDE w:val="0"/>
        <w:autoSpaceDN w:val="0"/>
        <w:adjustRightInd w:val="0"/>
        <w:spacing w:after="0" w:line="240" w:lineRule="auto"/>
        <w:jc w:val="left"/>
        <w:rPr>
          <w:rFonts w:asciiTheme="minorHAnsi" w:hAnsiTheme="minorHAnsi" w:cstheme="minorHAnsi"/>
          <w:b/>
          <w:color w:val="FF0000"/>
          <w:sz w:val="20"/>
        </w:rPr>
      </w:pPr>
    </w:p>
    <w:p w14:paraId="4E98DE83" w14:textId="16E40D13" w:rsidR="007E31D4" w:rsidRPr="00D8467B" w:rsidRDefault="007E31D4" w:rsidP="00490D7E">
      <w:pPr>
        <w:autoSpaceDE w:val="0"/>
        <w:autoSpaceDN w:val="0"/>
        <w:adjustRightInd w:val="0"/>
        <w:spacing w:after="0" w:line="240" w:lineRule="auto"/>
        <w:jc w:val="left"/>
        <w:rPr>
          <w:rFonts w:asciiTheme="minorHAnsi" w:hAnsiTheme="minorHAnsi" w:cstheme="minorHAnsi"/>
          <w:bCs/>
          <w:color w:val="auto"/>
          <w:sz w:val="20"/>
        </w:rPr>
      </w:pPr>
      <w:r w:rsidRPr="00D8467B">
        <w:rPr>
          <w:rFonts w:asciiTheme="minorHAnsi" w:hAnsiTheme="minorHAnsi" w:cstheme="minorHAnsi"/>
          <w:bCs/>
          <w:color w:val="auto"/>
          <w:sz w:val="20"/>
        </w:rPr>
        <w:t>Cherniss, C. &amp; Roche, C. W. (2021). Leading with feeling: Nine Strategies of Emotionally Intelligent Leaders. Chapters 1, 11, &amp; 12.</w:t>
      </w:r>
      <w:r w:rsidR="00DC020B" w:rsidRPr="00D8467B">
        <w:rPr>
          <w:rFonts w:asciiTheme="minorHAnsi" w:hAnsiTheme="minorHAnsi" w:cstheme="minorHAnsi"/>
          <w:bCs/>
          <w:color w:val="auto"/>
          <w:sz w:val="20"/>
        </w:rPr>
        <w:br/>
      </w:r>
    </w:p>
    <w:p w14:paraId="5A6A0B50" w14:textId="41F97826" w:rsidR="00490D7E" w:rsidRPr="00D8467B" w:rsidRDefault="00496EF0" w:rsidP="007E31D4">
      <w:pPr>
        <w:ind w:left="708"/>
        <w:jc w:val="left"/>
        <w:rPr>
          <w:rFonts w:asciiTheme="minorHAnsi" w:hAnsiTheme="minorHAnsi" w:cstheme="minorHAnsi"/>
          <w:bCs/>
          <w:color w:val="auto"/>
          <w:sz w:val="20"/>
        </w:rPr>
      </w:pPr>
      <w:r w:rsidRPr="00D8467B">
        <w:rPr>
          <w:rFonts w:asciiTheme="minorHAnsi" w:hAnsiTheme="minorHAnsi" w:cstheme="minorHAnsi"/>
          <w:bCs/>
          <w:color w:val="auto"/>
          <w:sz w:val="20"/>
        </w:rPr>
        <w:t>Select at Least 2 of the 9 Strategies and Read the Corresponding Chapter</w:t>
      </w:r>
    </w:p>
    <w:p w14:paraId="1E71FB11" w14:textId="45D64156" w:rsidR="00490D7E" w:rsidRPr="00D8467B" w:rsidRDefault="00DC020B" w:rsidP="00490D7E">
      <w:pPr>
        <w:jc w:val="left"/>
        <w:rPr>
          <w:rFonts w:asciiTheme="minorHAnsi" w:hAnsiTheme="minorHAnsi" w:cstheme="minorHAnsi"/>
          <w:color w:val="FF0000"/>
          <w:sz w:val="20"/>
        </w:rPr>
      </w:pPr>
      <w:r w:rsidRPr="00D8467B">
        <w:rPr>
          <w:rFonts w:asciiTheme="minorHAnsi" w:hAnsiTheme="minorHAnsi" w:cstheme="minorHAnsi"/>
          <w:b/>
          <w:color w:val="FF0000"/>
          <w:sz w:val="20"/>
        </w:rPr>
        <w:br/>
      </w:r>
      <w:r w:rsidR="00490D7E" w:rsidRPr="00D8467B">
        <w:rPr>
          <w:rFonts w:asciiTheme="minorHAnsi" w:hAnsiTheme="minorHAnsi" w:cstheme="minorHAnsi"/>
          <w:b/>
          <w:color w:val="FF0000"/>
          <w:sz w:val="20"/>
        </w:rPr>
        <w:t xml:space="preserve">Assignments </w:t>
      </w:r>
      <w:r w:rsidR="00770D81" w:rsidRPr="00D8467B">
        <w:rPr>
          <w:rFonts w:asciiTheme="minorHAnsi" w:hAnsiTheme="minorHAnsi" w:cstheme="minorHAnsi"/>
          <w:b/>
          <w:color w:val="FF0000"/>
          <w:sz w:val="20"/>
        </w:rPr>
        <w:t>Due Prior to</w:t>
      </w:r>
      <w:r w:rsidR="00490D7E" w:rsidRPr="00D8467B">
        <w:rPr>
          <w:rFonts w:asciiTheme="minorHAnsi" w:hAnsiTheme="minorHAnsi" w:cstheme="minorHAnsi"/>
          <w:b/>
          <w:color w:val="FF0000"/>
          <w:sz w:val="20"/>
        </w:rPr>
        <w:t xml:space="preserve"> </w:t>
      </w:r>
      <w:r w:rsidR="00AD2A31" w:rsidRPr="00D8467B">
        <w:rPr>
          <w:rFonts w:asciiTheme="minorHAnsi" w:hAnsiTheme="minorHAnsi" w:cstheme="minorHAnsi"/>
          <w:b/>
          <w:color w:val="FF0000"/>
          <w:sz w:val="20"/>
        </w:rPr>
        <w:t>Session</w:t>
      </w:r>
      <w:r w:rsidR="00490D7E" w:rsidRPr="00D8467B">
        <w:rPr>
          <w:rFonts w:asciiTheme="minorHAnsi" w:hAnsiTheme="minorHAnsi" w:cstheme="minorHAnsi"/>
          <w:b/>
          <w:color w:val="FF0000"/>
          <w:sz w:val="20"/>
        </w:rPr>
        <w:t xml:space="preserve"> </w:t>
      </w:r>
      <w:r w:rsidR="00687FD7" w:rsidRPr="00D8467B">
        <w:rPr>
          <w:rFonts w:asciiTheme="minorHAnsi" w:hAnsiTheme="minorHAnsi" w:cstheme="minorHAnsi"/>
          <w:b/>
          <w:color w:val="FF0000"/>
          <w:sz w:val="20"/>
        </w:rPr>
        <w:t>9</w:t>
      </w:r>
      <w:r w:rsidR="00490D7E" w:rsidRPr="00D8467B">
        <w:rPr>
          <w:rFonts w:asciiTheme="minorHAnsi" w:hAnsiTheme="minorHAnsi" w:cstheme="minorHAnsi"/>
          <w:b/>
          <w:color w:val="FF0000"/>
          <w:sz w:val="20"/>
        </w:rPr>
        <w:t>:</w:t>
      </w:r>
      <w:r w:rsidR="00490D7E" w:rsidRPr="00D8467B">
        <w:rPr>
          <w:rFonts w:asciiTheme="minorHAnsi" w:hAnsiTheme="minorHAnsi" w:cstheme="minorHAnsi"/>
          <w:color w:val="FF0000"/>
          <w:sz w:val="20"/>
        </w:rPr>
        <w:t xml:space="preserve"> </w:t>
      </w:r>
    </w:p>
    <w:p w14:paraId="3AEF44E5" w14:textId="77777777" w:rsidR="002359BA" w:rsidRPr="00D8467B" w:rsidRDefault="002359BA" w:rsidP="002359BA">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Cs/>
          <w:color w:val="auto"/>
          <w:sz w:val="20"/>
        </w:rPr>
        <w:t>Discussion submission</w:t>
      </w:r>
    </w:p>
    <w:p w14:paraId="15B9891B" w14:textId="0BD2CA22" w:rsidR="00490D7E" w:rsidRPr="00D8467B" w:rsidRDefault="006C563A" w:rsidP="00490D7E">
      <w:pPr>
        <w:rPr>
          <w:rFonts w:asciiTheme="minorHAnsi" w:hAnsiTheme="minorHAnsi" w:cstheme="minorHAnsi"/>
          <w:bCs/>
          <w:color w:val="auto"/>
          <w:sz w:val="20"/>
        </w:rPr>
      </w:pPr>
      <w:r w:rsidRPr="00D8467B">
        <w:rPr>
          <w:rFonts w:asciiTheme="minorHAnsi" w:hAnsiTheme="minorHAnsi" w:cstheme="minorHAnsi"/>
          <w:bCs/>
          <w:color w:val="auto"/>
          <w:sz w:val="20"/>
        </w:rPr>
        <w:t>Turn in Audio of Practice Critical Incident Interview (CII)</w:t>
      </w:r>
    </w:p>
    <w:p w14:paraId="30D2A1EC" w14:textId="77777777" w:rsidR="006C563A" w:rsidRPr="00D8467B" w:rsidRDefault="006C563A" w:rsidP="00490D7E">
      <w:pPr>
        <w:rPr>
          <w:rFonts w:asciiTheme="minorHAnsi" w:hAnsiTheme="minorHAnsi" w:cstheme="minorHAnsi"/>
          <w:b/>
          <w:color w:val="FF0000"/>
          <w:sz w:val="20"/>
        </w:rPr>
      </w:pPr>
    </w:p>
    <w:p w14:paraId="5F5A2728" w14:textId="558BA578" w:rsidR="00FD0986" w:rsidRPr="00D8467B" w:rsidRDefault="00FD0986" w:rsidP="00FD0986">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583B05" w:rsidRPr="00D8467B">
        <w:rPr>
          <w:rFonts w:asciiTheme="minorHAnsi" w:hAnsiTheme="minorHAnsi" w:cstheme="minorHAnsi"/>
          <w:b/>
          <w:sz w:val="20"/>
          <w:u w:val="single"/>
        </w:rPr>
        <w:t>10</w:t>
      </w:r>
      <w:r w:rsidRPr="00D8467B">
        <w:rPr>
          <w:rFonts w:asciiTheme="minorHAnsi" w:hAnsiTheme="minorHAnsi" w:cstheme="minorHAnsi"/>
          <w:b/>
          <w:sz w:val="20"/>
          <w:u w:val="single"/>
        </w:rPr>
        <w:t xml:space="preserve">: </w:t>
      </w:r>
      <w:r w:rsidR="000A6BE5" w:rsidRPr="00D8467B">
        <w:rPr>
          <w:rFonts w:asciiTheme="minorHAnsi" w:hAnsiTheme="minorHAnsi" w:cstheme="minorHAnsi"/>
          <w:b/>
          <w:sz w:val="20"/>
          <w:u w:val="single"/>
        </w:rPr>
        <w:t xml:space="preserve">(Nov 21) </w:t>
      </w:r>
      <w:r w:rsidR="00B54445" w:rsidRPr="00D8467B">
        <w:rPr>
          <w:rFonts w:asciiTheme="minorHAnsi" w:hAnsiTheme="minorHAnsi" w:cstheme="minorHAnsi"/>
          <w:b/>
          <w:sz w:val="20"/>
          <w:u w:val="single"/>
        </w:rPr>
        <w:t>Motivating People to Develop Social and Emotional Intelligence</w:t>
      </w:r>
      <w:r w:rsidR="007C7B6F" w:rsidRPr="00D8467B">
        <w:rPr>
          <w:rFonts w:asciiTheme="minorHAnsi" w:hAnsiTheme="minorHAnsi" w:cstheme="minorHAnsi"/>
          <w:b/>
          <w:sz w:val="20"/>
          <w:u w:val="single"/>
        </w:rPr>
        <w:t xml:space="preserve"> (</w:t>
      </w:r>
      <w:proofErr w:type="spellStart"/>
      <w:r w:rsidR="007C7B6F" w:rsidRPr="00D8467B">
        <w:rPr>
          <w:rFonts w:asciiTheme="minorHAnsi" w:hAnsiTheme="minorHAnsi" w:cstheme="minorHAnsi"/>
          <w:b/>
          <w:sz w:val="20"/>
          <w:u w:val="single"/>
        </w:rPr>
        <w:t>Boytazis</w:t>
      </w:r>
      <w:proofErr w:type="spellEnd"/>
      <w:r w:rsidRPr="00D8467B">
        <w:rPr>
          <w:rFonts w:asciiTheme="minorHAnsi" w:hAnsiTheme="minorHAnsi" w:cstheme="minorHAnsi"/>
          <w:b/>
          <w:sz w:val="20"/>
          <w:u w:val="single"/>
        </w:rPr>
        <w:t>)</w:t>
      </w:r>
    </w:p>
    <w:p w14:paraId="209D0DA3" w14:textId="457233FD" w:rsidR="00FD0986" w:rsidRPr="00D8467B" w:rsidRDefault="00F63547" w:rsidP="00FD098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Intentional Change Theory and its Relevance to Coaching</w:t>
      </w:r>
      <w:r w:rsidR="005B35C3" w:rsidRPr="00D8467B">
        <w:rPr>
          <w:rFonts w:cstheme="minorHAnsi"/>
          <w:sz w:val="20"/>
          <w:szCs w:val="20"/>
        </w:rPr>
        <w:t xml:space="preserve"> and Training</w:t>
      </w:r>
    </w:p>
    <w:p w14:paraId="6A8F85E4" w14:textId="680A00AC" w:rsidR="005B35C3" w:rsidRPr="00D8467B" w:rsidRDefault="005B35C3" w:rsidP="00FD0986">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Key Differences Between Coaching for Compliance and Coaching with Compassion</w:t>
      </w:r>
    </w:p>
    <w:p w14:paraId="2304703D" w14:textId="375DCE9A" w:rsidR="00FD0986" w:rsidRPr="00D8467B" w:rsidRDefault="00FD0986" w:rsidP="00FD0986">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9E5637" w:rsidRPr="00D8467B">
        <w:rPr>
          <w:rFonts w:asciiTheme="minorHAnsi" w:hAnsiTheme="minorHAnsi" w:cstheme="minorHAnsi"/>
          <w:b/>
          <w:color w:val="FF0000"/>
          <w:sz w:val="20"/>
        </w:rPr>
        <w:t>10</w:t>
      </w:r>
      <w:r w:rsidRPr="00D8467B">
        <w:rPr>
          <w:rFonts w:asciiTheme="minorHAnsi" w:hAnsiTheme="minorHAnsi" w:cstheme="minorHAnsi"/>
          <w:b/>
          <w:color w:val="FF0000"/>
          <w:sz w:val="20"/>
        </w:rPr>
        <w:t xml:space="preserve">: </w:t>
      </w:r>
    </w:p>
    <w:p w14:paraId="3828876F" w14:textId="77777777" w:rsidR="009E5637" w:rsidRPr="00D8467B" w:rsidRDefault="009E5637" w:rsidP="00FD0986">
      <w:pPr>
        <w:autoSpaceDE w:val="0"/>
        <w:autoSpaceDN w:val="0"/>
        <w:adjustRightInd w:val="0"/>
        <w:spacing w:after="0" w:line="240" w:lineRule="auto"/>
        <w:jc w:val="left"/>
        <w:rPr>
          <w:rFonts w:asciiTheme="minorHAnsi" w:hAnsiTheme="minorHAnsi" w:cstheme="minorHAnsi"/>
          <w:b/>
          <w:color w:val="FF0000"/>
          <w:sz w:val="20"/>
        </w:rPr>
      </w:pPr>
    </w:p>
    <w:p w14:paraId="6956B388" w14:textId="77777777" w:rsidR="009E5637" w:rsidRPr="00D8467B" w:rsidRDefault="009E5637" w:rsidP="009E5637">
      <w:pPr>
        <w:jc w:val="left"/>
        <w:rPr>
          <w:rFonts w:asciiTheme="minorHAnsi" w:hAnsiTheme="minorHAnsi" w:cstheme="minorHAnsi"/>
          <w:color w:val="auto"/>
          <w:sz w:val="20"/>
        </w:rPr>
      </w:pPr>
      <w:r w:rsidRPr="00D8467B">
        <w:rPr>
          <w:rFonts w:asciiTheme="minorHAnsi" w:hAnsiTheme="minorHAnsi" w:cstheme="minorHAnsi"/>
          <w:color w:val="auto"/>
          <w:sz w:val="20"/>
        </w:rPr>
        <w:t xml:space="preserve">Boyatzis, R., Smith, M., Van Oosten, E. (2019). Cultivating a resonant relationship: Listen beyond what you hear. Chapter 7 in </w:t>
      </w:r>
      <w:r w:rsidRPr="00D8467B">
        <w:rPr>
          <w:rFonts w:asciiTheme="minorHAnsi" w:hAnsiTheme="minorHAnsi" w:cstheme="minorHAnsi"/>
          <w:i/>
          <w:iCs/>
          <w:color w:val="auto"/>
          <w:sz w:val="20"/>
        </w:rPr>
        <w:t>Helping People Change.</w:t>
      </w:r>
      <w:r w:rsidRPr="00D8467B">
        <w:rPr>
          <w:rFonts w:asciiTheme="minorHAnsi" w:hAnsiTheme="minorHAnsi" w:cstheme="minorHAnsi"/>
          <w:i/>
          <w:iCs/>
          <w:color w:val="auto"/>
          <w:sz w:val="20"/>
        </w:rPr>
        <w:br/>
      </w:r>
    </w:p>
    <w:p w14:paraId="0BFAA6E9" w14:textId="2F23D6BF" w:rsidR="00A74453" w:rsidRPr="00D8467B" w:rsidRDefault="009E5637" w:rsidP="000323C4">
      <w:pPr>
        <w:jc w:val="left"/>
        <w:rPr>
          <w:rFonts w:asciiTheme="minorHAnsi" w:hAnsiTheme="minorHAnsi" w:cstheme="minorHAnsi"/>
          <w:b/>
          <w:color w:val="FF0000"/>
          <w:sz w:val="20"/>
        </w:rPr>
      </w:pPr>
      <w:r w:rsidRPr="00D8467B">
        <w:rPr>
          <w:rFonts w:asciiTheme="minorHAnsi" w:hAnsiTheme="minorHAnsi" w:cstheme="minorHAnsi"/>
          <w:color w:val="auto"/>
          <w:sz w:val="20"/>
        </w:rPr>
        <w:t xml:space="preserve">Boyatzis, R., Smith, M., Van Oosten, E. (2019). Creating a culture of coaching or </w:t>
      </w:r>
      <w:proofErr w:type="gramStart"/>
      <w:r w:rsidRPr="00D8467B">
        <w:rPr>
          <w:rFonts w:asciiTheme="minorHAnsi" w:hAnsiTheme="minorHAnsi" w:cstheme="minorHAnsi"/>
          <w:color w:val="auto"/>
          <w:sz w:val="20"/>
        </w:rPr>
        <w:t>helping:</w:t>
      </w:r>
      <w:proofErr w:type="gramEnd"/>
      <w:r w:rsidRPr="00D8467B">
        <w:rPr>
          <w:rFonts w:asciiTheme="minorHAnsi" w:hAnsiTheme="minorHAnsi" w:cstheme="minorHAnsi"/>
          <w:color w:val="auto"/>
          <w:sz w:val="20"/>
        </w:rPr>
        <w:t xml:space="preserve"> pathways to transform the organization. Chapter 8 in </w:t>
      </w:r>
      <w:r w:rsidRPr="00D8467B">
        <w:rPr>
          <w:rFonts w:asciiTheme="minorHAnsi" w:hAnsiTheme="minorHAnsi" w:cstheme="minorHAnsi"/>
          <w:i/>
          <w:iCs/>
          <w:color w:val="auto"/>
          <w:sz w:val="20"/>
        </w:rPr>
        <w:t>Helping People Change.</w:t>
      </w:r>
    </w:p>
    <w:p w14:paraId="5BAAAD3E" w14:textId="77777777" w:rsidR="00A74453" w:rsidRPr="00D8467B" w:rsidRDefault="00A74453" w:rsidP="00FD0986">
      <w:pPr>
        <w:autoSpaceDE w:val="0"/>
        <w:autoSpaceDN w:val="0"/>
        <w:adjustRightInd w:val="0"/>
        <w:spacing w:after="0" w:line="240" w:lineRule="auto"/>
        <w:jc w:val="left"/>
        <w:rPr>
          <w:rFonts w:asciiTheme="minorHAnsi" w:hAnsiTheme="minorHAnsi" w:cstheme="minorHAnsi"/>
          <w:b/>
          <w:color w:val="FF0000"/>
          <w:sz w:val="20"/>
        </w:rPr>
      </w:pPr>
    </w:p>
    <w:p w14:paraId="601E13C7" w14:textId="1AA48CCA" w:rsidR="003C6635" w:rsidRPr="00D8467B" w:rsidRDefault="003C6635" w:rsidP="003C6635">
      <w:pPr>
        <w:jc w:val="left"/>
        <w:rPr>
          <w:rFonts w:asciiTheme="minorHAnsi" w:hAnsiTheme="minorHAnsi" w:cstheme="minorHAnsi"/>
          <w:i/>
          <w:iCs/>
          <w:color w:val="auto"/>
          <w:sz w:val="20"/>
        </w:rPr>
      </w:pPr>
      <w:r w:rsidRPr="00D8467B">
        <w:rPr>
          <w:rFonts w:asciiTheme="minorHAnsi" w:hAnsiTheme="minorHAnsi" w:cstheme="minorHAnsi"/>
          <w:color w:val="auto"/>
          <w:sz w:val="20"/>
        </w:rPr>
        <w:t>Boyatzis, R., Smith, M., Van Oosten, E. (2019).</w:t>
      </w:r>
      <w:r w:rsidR="007D37FE" w:rsidRPr="00D8467B">
        <w:rPr>
          <w:rFonts w:asciiTheme="minorHAnsi" w:hAnsiTheme="minorHAnsi" w:cstheme="minorHAnsi"/>
          <w:color w:val="auto"/>
          <w:sz w:val="20"/>
        </w:rPr>
        <w:t xml:space="preserve"> Recognizing the coachable moment</w:t>
      </w:r>
      <w:r w:rsidR="0015327A" w:rsidRPr="00D8467B">
        <w:rPr>
          <w:rFonts w:asciiTheme="minorHAnsi" w:hAnsiTheme="minorHAnsi" w:cstheme="minorHAnsi"/>
          <w:color w:val="auto"/>
          <w:sz w:val="20"/>
        </w:rPr>
        <w:t>: Seize the opportunity</w:t>
      </w:r>
      <w:r w:rsidRPr="00D8467B">
        <w:rPr>
          <w:rFonts w:asciiTheme="minorHAnsi" w:hAnsiTheme="minorHAnsi" w:cstheme="minorHAnsi"/>
          <w:color w:val="auto"/>
          <w:sz w:val="20"/>
        </w:rPr>
        <w:t xml:space="preserve">. Chapter </w:t>
      </w:r>
      <w:r w:rsidR="00572929" w:rsidRPr="00D8467B">
        <w:rPr>
          <w:rFonts w:asciiTheme="minorHAnsi" w:hAnsiTheme="minorHAnsi" w:cstheme="minorHAnsi"/>
          <w:color w:val="auto"/>
          <w:sz w:val="20"/>
        </w:rPr>
        <w:t>9</w:t>
      </w:r>
      <w:r w:rsidRPr="00D8467B">
        <w:rPr>
          <w:rFonts w:asciiTheme="minorHAnsi" w:hAnsiTheme="minorHAnsi" w:cstheme="minorHAnsi"/>
          <w:color w:val="auto"/>
          <w:sz w:val="20"/>
        </w:rPr>
        <w:t xml:space="preserve"> in </w:t>
      </w:r>
      <w:r w:rsidRPr="00D8467B">
        <w:rPr>
          <w:rFonts w:asciiTheme="minorHAnsi" w:hAnsiTheme="minorHAnsi" w:cstheme="minorHAnsi"/>
          <w:i/>
          <w:iCs/>
          <w:color w:val="auto"/>
          <w:sz w:val="20"/>
        </w:rPr>
        <w:t>Helping People Change.</w:t>
      </w:r>
    </w:p>
    <w:p w14:paraId="35A36809" w14:textId="77777777" w:rsidR="0015327A" w:rsidRPr="00D8467B" w:rsidRDefault="0015327A" w:rsidP="003C6635">
      <w:pPr>
        <w:jc w:val="left"/>
        <w:rPr>
          <w:rFonts w:asciiTheme="minorHAnsi" w:hAnsiTheme="minorHAnsi" w:cstheme="minorHAnsi"/>
          <w:i/>
          <w:iCs/>
          <w:color w:val="auto"/>
          <w:sz w:val="20"/>
        </w:rPr>
      </w:pPr>
    </w:p>
    <w:p w14:paraId="512BEB5B" w14:textId="2B4A610F" w:rsidR="007D37FE" w:rsidRPr="00D8467B" w:rsidRDefault="007D37FE" w:rsidP="007D37FE">
      <w:pPr>
        <w:jc w:val="left"/>
        <w:rPr>
          <w:rFonts w:asciiTheme="minorHAnsi" w:hAnsiTheme="minorHAnsi" w:cstheme="minorHAnsi"/>
          <w:color w:val="auto"/>
          <w:sz w:val="20"/>
        </w:rPr>
      </w:pPr>
      <w:r w:rsidRPr="00D8467B">
        <w:rPr>
          <w:rFonts w:asciiTheme="minorHAnsi" w:hAnsiTheme="minorHAnsi" w:cstheme="minorHAnsi"/>
          <w:color w:val="auto"/>
          <w:sz w:val="20"/>
        </w:rPr>
        <w:t>Boyatzis, R., Smith, M., Van Oosten, E. (2019).</w:t>
      </w:r>
      <w:r w:rsidR="0015327A" w:rsidRPr="00D8467B">
        <w:rPr>
          <w:rFonts w:asciiTheme="minorHAnsi" w:hAnsiTheme="minorHAnsi" w:cstheme="minorHAnsi"/>
          <w:color w:val="auto"/>
          <w:sz w:val="20"/>
        </w:rPr>
        <w:t xml:space="preserve"> The call of compassion: An invitation to dream</w:t>
      </w:r>
      <w:r w:rsidRPr="00D8467B">
        <w:rPr>
          <w:rFonts w:asciiTheme="minorHAnsi" w:hAnsiTheme="minorHAnsi" w:cstheme="minorHAnsi"/>
          <w:color w:val="auto"/>
          <w:sz w:val="20"/>
        </w:rPr>
        <w:t xml:space="preserve">. Chapter </w:t>
      </w:r>
      <w:r w:rsidR="0015327A" w:rsidRPr="00D8467B">
        <w:rPr>
          <w:rFonts w:asciiTheme="minorHAnsi" w:hAnsiTheme="minorHAnsi" w:cstheme="minorHAnsi"/>
          <w:color w:val="auto"/>
          <w:sz w:val="20"/>
        </w:rPr>
        <w:t>10</w:t>
      </w:r>
      <w:r w:rsidRPr="00D8467B">
        <w:rPr>
          <w:rFonts w:asciiTheme="minorHAnsi" w:hAnsiTheme="minorHAnsi" w:cstheme="minorHAnsi"/>
          <w:color w:val="auto"/>
          <w:sz w:val="20"/>
        </w:rPr>
        <w:t xml:space="preserve"> in </w:t>
      </w:r>
      <w:r w:rsidRPr="00D8467B">
        <w:rPr>
          <w:rFonts w:asciiTheme="minorHAnsi" w:hAnsiTheme="minorHAnsi" w:cstheme="minorHAnsi"/>
          <w:i/>
          <w:iCs/>
          <w:color w:val="auto"/>
          <w:sz w:val="20"/>
        </w:rPr>
        <w:t>Helping People Change.</w:t>
      </w:r>
    </w:p>
    <w:p w14:paraId="057DA624" w14:textId="77777777" w:rsidR="00FD0986" w:rsidRPr="00D8467B" w:rsidRDefault="00FD0986" w:rsidP="00FD0986">
      <w:pPr>
        <w:jc w:val="left"/>
        <w:rPr>
          <w:rFonts w:asciiTheme="minorHAnsi" w:hAnsiTheme="minorHAnsi" w:cstheme="minorHAnsi"/>
          <w:b/>
          <w:color w:val="FF0000"/>
          <w:sz w:val="20"/>
        </w:rPr>
      </w:pPr>
    </w:p>
    <w:p w14:paraId="3AB7BA5E" w14:textId="292E348A" w:rsidR="006A2DAC" w:rsidRPr="00D8467B" w:rsidRDefault="00FD0986" w:rsidP="00FD0986">
      <w:pPr>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Assignments for Due </w:t>
      </w:r>
      <w:r w:rsidR="00AD2A3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w:t>
      </w:r>
      <w:r w:rsidR="007E3255" w:rsidRPr="00D8467B">
        <w:rPr>
          <w:rFonts w:asciiTheme="minorHAnsi" w:hAnsiTheme="minorHAnsi" w:cstheme="minorHAnsi"/>
          <w:b/>
          <w:color w:val="FF0000"/>
          <w:sz w:val="20"/>
        </w:rPr>
        <w:t>10</w:t>
      </w:r>
      <w:r w:rsidR="006A2DAC" w:rsidRPr="00D8467B">
        <w:rPr>
          <w:rFonts w:asciiTheme="minorHAnsi" w:hAnsiTheme="minorHAnsi" w:cstheme="minorHAnsi"/>
          <w:b/>
          <w:color w:val="FF0000"/>
          <w:sz w:val="20"/>
        </w:rPr>
        <w:t>:</w:t>
      </w:r>
    </w:p>
    <w:p w14:paraId="405B61C2" w14:textId="634DC829" w:rsidR="00FD0986" w:rsidRPr="00D8467B" w:rsidRDefault="00D37DDC" w:rsidP="00FD0986">
      <w:pPr>
        <w:jc w:val="left"/>
        <w:rPr>
          <w:rFonts w:asciiTheme="minorHAnsi" w:hAnsiTheme="minorHAnsi" w:cstheme="minorHAnsi"/>
          <w:color w:val="FF0000"/>
          <w:sz w:val="20"/>
        </w:rPr>
      </w:pPr>
      <w:r w:rsidRPr="00D8467B">
        <w:rPr>
          <w:rFonts w:asciiTheme="minorHAnsi" w:hAnsiTheme="minorHAnsi" w:cstheme="minorHAnsi"/>
          <w:bCs/>
          <w:color w:val="auto"/>
          <w:sz w:val="20"/>
        </w:rPr>
        <w:t xml:space="preserve">Weekly </w:t>
      </w:r>
      <w:r w:rsidR="006A2DAC" w:rsidRPr="00D8467B">
        <w:rPr>
          <w:rFonts w:asciiTheme="minorHAnsi" w:hAnsiTheme="minorHAnsi" w:cstheme="minorHAnsi"/>
          <w:bCs/>
          <w:color w:val="auto"/>
          <w:sz w:val="20"/>
        </w:rPr>
        <w:t xml:space="preserve">Discussion </w:t>
      </w:r>
      <w:r w:rsidRPr="00D8467B">
        <w:rPr>
          <w:rFonts w:asciiTheme="minorHAnsi" w:hAnsiTheme="minorHAnsi" w:cstheme="minorHAnsi"/>
          <w:bCs/>
          <w:color w:val="auto"/>
          <w:sz w:val="20"/>
        </w:rPr>
        <w:t>S</w:t>
      </w:r>
      <w:r w:rsidR="006A2DAC" w:rsidRPr="00D8467B">
        <w:rPr>
          <w:rFonts w:asciiTheme="minorHAnsi" w:hAnsiTheme="minorHAnsi" w:cstheme="minorHAnsi"/>
          <w:bCs/>
          <w:color w:val="auto"/>
          <w:sz w:val="20"/>
        </w:rPr>
        <w:t>ubmission</w:t>
      </w:r>
      <w:r w:rsidR="00FD0986" w:rsidRPr="00D8467B">
        <w:rPr>
          <w:rFonts w:asciiTheme="minorHAnsi" w:hAnsiTheme="minorHAnsi" w:cstheme="minorHAnsi"/>
          <w:color w:val="FF0000"/>
          <w:sz w:val="20"/>
        </w:rPr>
        <w:t xml:space="preserve"> </w:t>
      </w:r>
    </w:p>
    <w:p w14:paraId="0CC22F8A" w14:textId="77777777" w:rsidR="00FD0986" w:rsidRPr="00D8467B" w:rsidRDefault="00FD0986" w:rsidP="00FD0986">
      <w:pPr>
        <w:rPr>
          <w:rFonts w:asciiTheme="minorHAnsi" w:hAnsiTheme="minorHAnsi" w:cstheme="minorHAnsi"/>
          <w:b/>
          <w:color w:val="FF0000"/>
          <w:sz w:val="20"/>
        </w:rPr>
      </w:pPr>
    </w:p>
    <w:p w14:paraId="10A66F5E" w14:textId="77777777" w:rsidR="00FD0986" w:rsidRPr="00D8467B" w:rsidRDefault="00FD0986" w:rsidP="00FD0986">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 xml:space="preserve">Optional Readings: </w:t>
      </w:r>
    </w:p>
    <w:p w14:paraId="504F4299" w14:textId="77777777" w:rsidR="00055598" w:rsidRPr="00D8467B" w:rsidRDefault="00055598" w:rsidP="00FD0986">
      <w:pPr>
        <w:spacing w:after="200"/>
        <w:contextualSpacing/>
        <w:jc w:val="left"/>
        <w:rPr>
          <w:rFonts w:asciiTheme="minorHAnsi" w:hAnsiTheme="minorHAnsi" w:cstheme="minorHAnsi"/>
          <w:b/>
          <w:bCs/>
          <w:i/>
          <w:iCs/>
          <w:sz w:val="20"/>
        </w:rPr>
      </w:pPr>
    </w:p>
    <w:p w14:paraId="69CEF6FE" w14:textId="7CBE6227" w:rsidR="00055598" w:rsidRPr="00D8467B" w:rsidRDefault="00055598" w:rsidP="00055598">
      <w:pPr>
        <w:jc w:val="left"/>
        <w:rPr>
          <w:rFonts w:asciiTheme="minorHAnsi" w:hAnsiTheme="minorHAnsi" w:cstheme="minorHAnsi"/>
          <w:sz w:val="20"/>
        </w:rPr>
      </w:pPr>
      <w:r w:rsidRPr="00D8467B">
        <w:rPr>
          <w:rFonts w:asciiTheme="minorHAnsi" w:hAnsiTheme="minorHAnsi" w:cstheme="minorHAnsi"/>
          <w:sz w:val="20"/>
        </w:rPr>
        <w:t>Rochford, K.C., Jack, A.I., Boyatzis, R.E., French, S.E. (2016). Ethical Leadership as a Balance Between Opposing Neural</w:t>
      </w:r>
      <w:r w:rsidR="00CF4BE1" w:rsidRPr="00D8467B">
        <w:rPr>
          <w:rFonts w:asciiTheme="minorHAnsi" w:hAnsiTheme="minorHAnsi" w:cstheme="minorHAnsi"/>
          <w:sz w:val="20"/>
        </w:rPr>
        <w:t xml:space="preserve"> Networks</w:t>
      </w:r>
      <w:r w:rsidRPr="00D8467B">
        <w:rPr>
          <w:rFonts w:asciiTheme="minorHAnsi" w:hAnsiTheme="minorHAnsi" w:cstheme="minorHAnsi"/>
          <w:sz w:val="20"/>
        </w:rPr>
        <w:t xml:space="preserve">. </w:t>
      </w:r>
      <w:r w:rsidRPr="00D8467B">
        <w:rPr>
          <w:rFonts w:asciiTheme="minorHAnsi" w:hAnsiTheme="minorHAnsi" w:cstheme="minorHAnsi"/>
          <w:i/>
          <w:iCs/>
          <w:sz w:val="20"/>
        </w:rPr>
        <w:t>Journal of Business Ethics,</w:t>
      </w:r>
      <w:r w:rsidRPr="00D8467B">
        <w:rPr>
          <w:rFonts w:asciiTheme="minorHAnsi" w:hAnsiTheme="minorHAnsi" w:cstheme="minorHAnsi"/>
          <w:sz w:val="20"/>
        </w:rPr>
        <w:t xml:space="preserve"> DOI 10.1007/s10551-016-3264-x</w:t>
      </w:r>
      <w:r w:rsidRPr="00D8467B">
        <w:rPr>
          <w:rFonts w:asciiTheme="minorHAnsi" w:hAnsiTheme="minorHAnsi" w:cstheme="minorHAnsi"/>
          <w:sz w:val="20"/>
        </w:rPr>
        <w:br/>
      </w:r>
    </w:p>
    <w:p w14:paraId="15228EDA" w14:textId="0EB48ADD" w:rsidR="00055598" w:rsidRPr="00D8467B" w:rsidRDefault="00055598" w:rsidP="0050212D">
      <w:pPr>
        <w:jc w:val="left"/>
        <w:rPr>
          <w:rFonts w:asciiTheme="minorHAnsi" w:hAnsiTheme="minorHAnsi" w:cstheme="minorHAnsi"/>
          <w:b/>
          <w:bCs/>
          <w:i/>
          <w:iCs/>
          <w:sz w:val="20"/>
        </w:rPr>
      </w:pPr>
      <w:r w:rsidRPr="00D8467B">
        <w:rPr>
          <w:rFonts w:asciiTheme="minorHAnsi" w:hAnsiTheme="minorHAnsi" w:cstheme="minorHAnsi"/>
          <w:sz w:val="20"/>
        </w:rPr>
        <w:t xml:space="preserve">Boyatzis, R., Rochford, K. and Taylor, S. (2015). </w:t>
      </w:r>
      <w:r w:rsidRPr="00D8467B">
        <w:rPr>
          <w:rFonts w:asciiTheme="minorHAnsi" w:hAnsiTheme="minorHAnsi" w:cstheme="minorHAnsi"/>
          <w:bCs/>
          <w:sz w:val="20"/>
        </w:rPr>
        <w:t xml:space="preserve">The role of the positive emotional attractor in vision and shared vision: toward effective leadership, relationships, and engagement. </w:t>
      </w:r>
      <w:r w:rsidRPr="00D8467B">
        <w:rPr>
          <w:rFonts w:asciiTheme="minorHAnsi" w:hAnsiTheme="minorHAnsi" w:cstheme="minorHAnsi"/>
          <w:bCs/>
          <w:i/>
          <w:sz w:val="20"/>
        </w:rPr>
        <w:t>Frontiers in Psychology.</w:t>
      </w:r>
      <w:r w:rsidRPr="00D8467B">
        <w:rPr>
          <w:rFonts w:asciiTheme="minorHAnsi" w:hAnsiTheme="minorHAnsi" w:cstheme="minorHAnsi"/>
          <w:bCs/>
          <w:i/>
          <w:sz w:val="20"/>
        </w:rPr>
        <w:br/>
      </w:r>
      <w:r w:rsidRPr="00D8467B">
        <w:rPr>
          <w:rFonts w:asciiTheme="minorHAnsi" w:hAnsiTheme="minorHAnsi" w:cstheme="minorHAnsi"/>
          <w:bCs/>
          <w:i/>
          <w:sz w:val="20"/>
        </w:rPr>
        <w:br/>
      </w:r>
      <w:r w:rsidRPr="00D8467B">
        <w:rPr>
          <w:rFonts w:asciiTheme="minorHAnsi" w:hAnsiTheme="minorHAnsi" w:cstheme="minorHAnsi"/>
          <w:sz w:val="20"/>
        </w:rPr>
        <w:t xml:space="preserve">Boyatzis, R., Rochford, K., &amp; Jack, A. (2014). Antagonistic neural networks underlying differentiated leadership roles. </w:t>
      </w:r>
      <w:r w:rsidRPr="00D8467B">
        <w:rPr>
          <w:rFonts w:asciiTheme="minorHAnsi" w:hAnsiTheme="minorHAnsi" w:cstheme="minorHAnsi"/>
          <w:i/>
          <w:sz w:val="20"/>
        </w:rPr>
        <w:t>Frontiers in Human Neuroscience</w:t>
      </w:r>
      <w:r w:rsidRPr="00D8467B">
        <w:rPr>
          <w:rFonts w:asciiTheme="minorHAnsi" w:hAnsiTheme="minorHAnsi" w:cstheme="minorHAnsi"/>
          <w:sz w:val="20"/>
        </w:rPr>
        <w:t>, 8(114).</w:t>
      </w:r>
    </w:p>
    <w:p w14:paraId="4EAB4023" w14:textId="77777777" w:rsidR="00DC020B" w:rsidRPr="00D8467B" w:rsidRDefault="00DC020B" w:rsidP="002D31C9">
      <w:pPr>
        <w:rPr>
          <w:rFonts w:asciiTheme="minorHAnsi" w:hAnsiTheme="minorHAnsi" w:cstheme="minorHAnsi"/>
          <w:b/>
          <w:sz w:val="20"/>
          <w:u w:val="single"/>
        </w:rPr>
      </w:pPr>
    </w:p>
    <w:p w14:paraId="4611AC1F" w14:textId="7BD25246" w:rsidR="002D31C9" w:rsidRPr="00D8467B" w:rsidRDefault="002D31C9" w:rsidP="002D31C9">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7E3255" w:rsidRPr="00D8467B">
        <w:rPr>
          <w:rFonts w:asciiTheme="minorHAnsi" w:hAnsiTheme="minorHAnsi" w:cstheme="minorHAnsi"/>
          <w:b/>
          <w:sz w:val="20"/>
          <w:u w:val="single"/>
        </w:rPr>
        <w:t>11</w:t>
      </w:r>
      <w:r w:rsidRPr="00D8467B">
        <w:rPr>
          <w:rFonts w:asciiTheme="minorHAnsi" w:hAnsiTheme="minorHAnsi" w:cstheme="minorHAnsi"/>
          <w:b/>
          <w:sz w:val="20"/>
          <w:u w:val="single"/>
        </w:rPr>
        <w:t xml:space="preserve">: </w:t>
      </w:r>
      <w:r w:rsidR="000A6BE5" w:rsidRPr="00D8467B">
        <w:rPr>
          <w:rFonts w:asciiTheme="minorHAnsi" w:hAnsiTheme="minorHAnsi" w:cstheme="minorHAnsi"/>
          <w:b/>
          <w:sz w:val="20"/>
          <w:u w:val="single"/>
        </w:rPr>
        <w:t xml:space="preserve">(Nov 28) </w:t>
      </w:r>
      <w:r w:rsidRPr="00D8467B">
        <w:rPr>
          <w:rFonts w:asciiTheme="minorHAnsi" w:hAnsiTheme="minorHAnsi" w:cstheme="minorHAnsi"/>
          <w:b/>
          <w:sz w:val="20"/>
          <w:u w:val="single"/>
        </w:rPr>
        <w:t>Team Emotional Intelligence</w:t>
      </w:r>
    </w:p>
    <w:p w14:paraId="2F04E992" w14:textId="0CEE762A" w:rsidR="002D31C9" w:rsidRPr="00D8467B" w:rsidRDefault="007409EC" w:rsidP="002D31C9">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a Model of Team Emotional Intelligence</w:t>
      </w:r>
    </w:p>
    <w:p w14:paraId="03E923F1" w14:textId="2C0712B3" w:rsidR="00FD3172" w:rsidRPr="00D8467B" w:rsidRDefault="00FD3172" w:rsidP="002D31C9">
      <w:pPr>
        <w:pStyle w:val="ListParagraph"/>
        <w:numPr>
          <w:ilvl w:val="0"/>
          <w:numId w:val="8"/>
        </w:numPr>
        <w:tabs>
          <w:tab w:val="clear" w:pos="851"/>
        </w:tabs>
        <w:spacing w:after="200"/>
        <w:contextualSpacing/>
        <w:jc w:val="left"/>
        <w:rPr>
          <w:rFonts w:cstheme="minorHAnsi"/>
          <w:sz w:val="20"/>
          <w:szCs w:val="20"/>
        </w:rPr>
      </w:pPr>
      <w:r w:rsidRPr="00D8467B">
        <w:rPr>
          <w:rFonts w:cstheme="minorHAnsi"/>
          <w:sz w:val="20"/>
          <w:szCs w:val="20"/>
        </w:rPr>
        <w:t>Understand a Theory of Social Affirmation and its Relevance to Work in Teams</w:t>
      </w:r>
    </w:p>
    <w:p w14:paraId="5E01D68E" w14:textId="77777777" w:rsidR="00E7021B" w:rsidRPr="00D8467B" w:rsidRDefault="00E7021B" w:rsidP="002D31C9">
      <w:pPr>
        <w:autoSpaceDE w:val="0"/>
        <w:autoSpaceDN w:val="0"/>
        <w:adjustRightInd w:val="0"/>
        <w:spacing w:after="0" w:line="240" w:lineRule="auto"/>
        <w:jc w:val="left"/>
        <w:rPr>
          <w:rFonts w:asciiTheme="minorHAnsi" w:hAnsiTheme="minorHAnsi" w:cstheme="minorHAnsi"/>
          <w:b/>
          <w:color w:val="FF0000"/>
          <w:sz w:val="20"/>
        </w:rPr>
      </w:pPr>
    </w:p>
    <w:p w14:paraId="7C291BDF" w14:textId="3AC977B3" w:rsidR="002D31C9" w:rsidRPr="00D8467B" w:rsidRDefault="002D31C9" w:rsidP="002D31C9">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E86788" w:rsidRPr="00D8467B">
        <w:rPr>
          <w:rFonts w:asciiTheme="minorHAnsi" w:hAnsiTheme="minorHAnsi" w:cstheme="minorHAnsi"/>
          <w:b/>
          <w:color w:val="FF0000"/>
          <w:sz w:val="20"/>
        </w:rPr>
        <w:t>11</w:t>
      </w:r>
      <w:r w:rsidRPr="00D8467B">
        <w:rPr>
          <w:rFonts w:asciiTheme="minorHAnsi" w:hAnsiTheme="minorHAnsi" w:cstheme="minorHAnsi"/>
          <w:b/>
          <w:color w:val="FF0000"/>
          <w:sz w:val="20"/>
        </w:rPr>
        <w:t xml:space="preserve">: </w:t>
      </w:r>
    </w:p>
    <w:p w14:paraId="501F23A9" w14:textId="77777777" w:rsidR="002D31C9" w:rsidRPr="00D8467B" w:rsidRDefault="002D31C9" w:rsidP="002D31C9">
      <w:pPr>
        <w:jc w:val="left"/>
        <w:rPr>
          <w:rFonts w:asciiTheme="minorHAnsi" w:hAnsiTheme="minorHAnsi" w:cstheme="minorHAnsi"/>
          <w:b/>
          <w:color w:val="FF0000"/>
          <w:sz w:val="20"/>
        </w:rPr>
      </w:pPr>
    </w:p>
    <w:p w14:paraId="7A40DAB8" w14:textId="77777777" w:rsidR="006171BC" w:rsidRPr="00D8467B" w:rsidRDefault="006171BC" w:rsidP="006171BC">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Druskat, V. U., &amp; Wolff, S. B. (2001). </w:t>
      </w:r>
      <w:r w:rsidRPr="00D8467B">
        <w:rPr>
          <w:rFonts w:asciiTheme="minorHAnsi" w:hAnsiTheme="minorHAnsi" w:cstheme="minorHAnsi"/>
          <w:i/>
          <w:iCs/>
          <w:color w:val="auto"/>
          <w:sz w:val="20"/>
          <w:lang w:val="en-GB" w:eastAsia="en-GB"/>
        </w:rPr>
        <w:t>HBR Building the Emotional Intelligence of Groups</w:t>
      </w:r>
      <w:r w:rsidRPr="00D8467B">
        <w:rPr>
          <w:rFonts w:asciiTheme="minorHAnsi" w:hAnsiTheme="minorHAnsi" w:cstheme="minorHAnsi"/>
          <w:color w:val="auto"/>
          <w:sz w:val="20"/>
          <w:lang w:val="en-GB" w:eastAsia="en-GB"/>
        </w:rPr>
        <w:t>.</w:t>
      </w:r>
    </w:p>
    <w:p w14:paraId="4E36B5DC" w14:textId="77777777" w:rsidR="006171BC" w:rsidRPr="00D8467B" w:rsidRDefault="006171BC" w:rsidP="006171BC">
      <w:pPr>
        <w:spacing w:after="0" w:line="240" w:lineRule="auto"/>
        <w:jc w:val="left"/>
        <w:rPr>
          <w:rFonts w:asciiTheme="minorHAnsi" w:hAnsiTheme="minorHAnsi" w:cstheme="minorHAnsi"/>
          <w:color w:val="auto"/>
          <w:sz w:val="20"/>
          <w:lang w:val="en-GB" w:eastAsia="en-GB"/>
        </w:rPr>
      </w:pPr>
    </w:p>
    <w:p w14:paraId="629889D8" w14:textId="77777777" w:rsidR="00ED46EB" w:rsidRPr="00D8467B" w:rsidRDefault="00ED46EB" w:rsidP="00ED46EB">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Clark, M. S., </w:t>
      </w:r>
      <w:proofErr w:type="spellStart"/>
      <w:r w:rsidRPr="00D8467B">
        <w:rPr>
          <w:rFonts w:asciiTheme="minorHAnsi" w:hAnsiTheme="minorHAnsi" w:cstheme="minorHAnsi"/>
          <w:color w:val="auto"/>
          <w:sz w:val="20"/>
          <w:lang w:val="en-GB" w:eastAsia="en-GB"/>
        </w:rPr>
        <w:t>Armentano</w:t>
      </w:r>
      <w:proofErr w:type="spellEnd"/>
      <w:r w:rsidRPr="00D8467B">
        <w:rPr>
          <w:rFonts w:asciiTheme="minorHAnsi" w:hAnsiTheme="minorHAnsi" w:cstheme="minorHAnsi"/>
          <w:color w:val="auto"/>
          <w:sz w:val="20"/>
          <w:lang w:val="en-GB" w:eastAsia="en-GB"/>
        </w:rPr>
        <w:t xml:space="preserve">, L. A., Boothby, E. J., &amp; Hirsch, J. L. (2017). Communal relational context (or lack thereof) shapes emotional lives. In </w:t>
      </w:r>
      <w:r w:rsidRPr="00D8467B">
        <w:rPr>
          <w:rFonts w:asciiTheme="minorHAnsi" w:hAnsiTheme="minorHAnsi" w:cstheme="minorHAnsi"/>
          <w:i/>
          <w:iCs/>
          <w:color w:val="auto"/>
          <w:sz w:val="20"/>
          <w:lang w:val="en-GB" w:eastAsia="en-GB"/>
        </w:rPr>
        <w:t>Current Opinion in Psychology</w:t>
      </w:r>
      <w:r w:rsidRPr="00D8467B">
        <w:rPr>
          <w:rFonts w:asciiTheme="minorHAnsi" w:hAnsiTheme="minorHAnsi" w:cstheme="minorHAnsi"/>
          <w:color w:val="auto"/>
          <w:sz w:val="20"/>
          <w:lang w:val="en-GB" w:eastAsia="en-GB"/>
        </w:rPr>
        <w:t xml:space="preserve"> (Vol. 17, pp. 176–183). Elsevier B.V. https://doi.org/10.1016/j.copsyc.2017.07.023</w:t>
      </w:r>
    </w:p>
    <w:p w14:paraId="35B7949C" w14:textId="77777777" w:rsidR="00ED46EB" w:rsidRPr="00D8467B" w:rsidRDefault="00ED46EB" w:rsidP="00D514B2">
      <w:pPr>
        <w:spacing w:after="0" w:line="240" w:lineRule="auto"/>
        <w:jc w:val="left"/>
        <w:rPr>
          <w:rFonts w:asciiTheme="minorHAnsi" w:hAnsiTheme="minorHAnsi" w:cstheme="minorHAnsi"/>
          <w:color w:val="auto"/>
          <w:sz w:val="20"/>
          <w:lang w:val="en-GB" w:eastAsia="en-GB"/>
        </w:rPr>
      </w:pPr>
    </w:p>
    <w:p w14:paraId="55A7E8BA" w14:textId="26DDCE13" w:rsidR="002D31C9" w:rsidRPr="00D8467B" w:rsidRDefault="00D514B2" w:rsidP="00E86788">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Lee Cunningham, J., Gino, F., Cable, D. M., &amp; </w:t>
      </w:r>
      <w:proofErr w:type="spellStart"/>
      <w:r w:rsidRPr="00D8467B">
        <w:rPr>
          <w:rFonts w:asciiTheme="minorHAnsi" w:hAnsiTheme="minorHAnsi" w:cstheme="minorHAnsi"/>
          <w:color w:val="auto"/>
          <w:sz w:val="20"/>
          <w:lang w:val="en-GB" w:eastAsia="en-GB"/>
        </w:rPr>
        <w:t>Staats</w:t>
      </w:r>
      <w:proofErr w:type="spellEnd"/>
      <w:r w:rsidRPr="00D8467B">
        <w:rPr>
          <w:rFonts w:asciiTheme="minorHAnsi" w:hAnsiTheme="minorHAnsi" w:cstheme="minorHAnsi"/>
          <w:color w:val="auto"/>
          <w:sz w:val="20"/>
          <w:lang w:val="en-GB" w:eastAsia="en-GB"/>
        </w:rPr>
        <w:t xml:space="preserve">, B. R. (2021). Seeing Oneself as a Valued Contributor: Social Worth Affirmation Improves Team Information Sharing. </w:t>
      </w:r>
      <w:r w:rsidRPr="00D8467B">
        <w:rPr>
          <w:rFonts w:asciiTheme="minorHAnsi" w:hAnsiTheme="minorHAnsi" w:cstheme="minorHAnsi"/>
          <w:i/>
          <w:iCs/>
          <w:color w:val="auto"/>
          <w:sz w:val="20"/>
          <w:lang w:val="en-GB" w:eastAsia="en-GB"/>
        </w:rPr>
        <w:t>Academy of Management Journal</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64</w:t>
      </w:r>
      <w:r w:rsidRPr="00D8467B">
        <w:rPr>
          <w:rFonts w:asciiTheme="minorHAnsi" w:hAnsiTheme="minorHAnsi" w:cstheme="minorHAnsi"/>
          <w:color w:val="auto"/>
          <w:sz w:val="20"/>
          <w:lang w:val="en-GB" w:eastAsia="en-GB"/>
        </w:rPr>
        <w:t xml:space="preserve">(6), 1816–1841. </w:t>
      </w:r>
      <w:hyperlink r:id="rId23" w:history="1">
        <w:r w:rsidRPr="00D8467B">
          <w:rPr>
            <w:rStyle w:val="Hyperlink"/>
            <w:rFonts w:asciiTheme="minorHAnsi" w:hAnsiTheme="minorHAnsi" w:cstheme="minorHAnsi"/>
            <w:sz w:val="20"/>
            <w:lang w:val="en-GB" w:eastAsia="en-GB"/>
          </w:rPr>
          <w:t>https://doi.org/10.5465/amj.2018.0790</w:t>
        </w:r>
      </w:hyperlink>
    </w:p>
    <w:p w14:paraId="3B2C96B4" w14:textId="77777777" w:rsidR="00E86788" w:rsidRPr="00D8467B" w:rsidRDefault="00E86788" w:rsidP="00E86788">
      <w:pPr>
        <w:spacing w:after="0" w:line="240" w:lineRule="auto"/>
        <w:jc w:val="left"/>
        <w:rPr>
          <w:rFonts w:asciiTheme="minorHAnsi" w:hAnsiTheme="minorHAnsi" w:cstheme="minorHAnsi"/>
          <w:b/>
          <w:color w:val="FF0000"/>
          <w:sz w:val="20"/>
        </w:rPr>
      </w:pPr>
    </w:p>
    <w:p w14:paraId="25981BB6" w14:textId="6F92B532" w:rsidR="002D31C9" w:rsidRPr="00D8467B" w:rsidRDefault="002D31C9" w:rsidP="002D31C9">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Due </w:t>
      </w:r>
      <w:r w:rsidR="00A778D9" w:rsidRPr="00D8467B">
        <w:rPr>
          <w:rFonts w:asciiTheme="minorHAnsi" w:hAnsiTheme="minorHAnsi" w:cstheme="minorHAnsi"/>
          <w:b/>
          <w:color w:val="FF0000"/>
          <w:sz w:val="20"/>
        </w:rPr>
        <w:t xml:space="preserve">Prior to </w:t>
      </w:r>
      <w:r w:rsidR="00AD2A31" w:rsidRPr="00D8467B">
        <w:rPr>
          <w:rFonts w:asciiTheme="minorHAnsi" w:hAnsiTheme="minorHAnsi" w:cstheme="minorHAnsi"/>
          <w:b/>
          <w:color w:val="FF0000"/>
          <w:sz w:val="20"/>
        </w:rPr>
        <w:t>Session</w:t>
      </w:r>
      <w:r w:rsidRPr="00D8467B">
        <w:rPr>
          <w:rFonts w:asciiTheme="minorHAnsi" w:hAnsiTheme="minorHAnsi" w:cstheme="minorHAnsi"/>
          <w:b/>
          <w:color w:val="FF0000"/>
          <w:sz w:val="20"/>
        </w:rPr>
        <w:t xml:space="preserve"> </w:t>
      </w:r>
      <w:r w:rsidR="00E86788" w:rsidRPr="00D8467B">
        <w:rPr>
          <w:rFonts w:asciiTheme="minorHAnsi" w:hAnsiTheme="minorHAnsi" w:cstheme="minorHAnsi"/>
          <w:b/>
          <w:color w:val="FF0000"/>
          <w:sz w:val="20"/>
        </w:rPr>
        <w:t>11</w:t>
      </w:r>
      <w:r w:rsidRPr="00D8467B">
        <w:rPr>
          <w:rFonts w:asciiTheme="minorHAnsi" w:hAnsiTheme="minorHAnsi" w:cstheme="minorHAnsi"/>
          <w:b/>
          <w:color w:val="FF0000"/>
          <w:sz w:val="20"/>
        </w:rPr>
        <w:t>:</w:t>
      </w:r>
      <w:r w:rsidRPr="00D8467B">
        <w:rPr>
          <w:rFonts w:asciiTheme="minorHAnsi" w:hAnsiTheme="minorHAnsi" w:cstheme="minorHAnsi"/>
          <w:color w:val="FF0000"/>
          <w:sz w:val="20"/>
        </w:rPr>
        <w:t xml:space="preserve"> </w:t>
      </w:r>
    </w:p>
    <w:p w14:paraId="3ADAE46B" w14:textId="3815A8EB" w:rsidR="00687FD7" w:rsidRPr="00D8467B" w:rsidRDefault="00687FD7" w:rsidP="00687FD7">
      <w:pPr>
        <w:jc w:val="left"/>
        <w:rPr>
          <w:rFonts w:asciiTheme="minorHAnsi" w:hAnsiTheme="minorHAnsi" w:cstheme="minorHAnsi"/>
          <w:color w:val="auto"/>
          <w:sz w:val="20"/>
        </w:rPr>
      </w:pPr>
      <w:r w:rsidRPr="00D8467B">
        <w:rPr>
          <w:rFonts w:asciiTheme="minorHAnsi" w:hAnsiTheme="minorHAnsi" w:cstheme="minorHAnsi"/>
          <w:color w:val="auto"/>
          <w:sz w:val="20"/>
        </w:rPr>
        <w:t>Weekly Discussion Submission</w:t>
      </w:r>
    </w:p>
    <w:p w14:paraId="42E08854" w14:textId="250B24A4" w:rsidR="00687FD7" w:rsidRPr="00D8467B" w:rsidRDefault="00A778D9" w:rsidP="002D31C9">
      <w:pPr>
        <w:jc w:val="left"/>
        <w:rPr>
          <w:rFonts w:asciiTheme="minorHAnsi" w:hAnsiTheme="minorHAnsi" w:cstheme="minorHAnsi"/>
          <w:color w:val="FF0000"/>
          <w:sz w:val="20"/>
        </w:rPr>
      </w:pPr>
      <w:r w:rsidRPr="00D8467B">
        <w:rPr>
          <w:rFonts w:asciiTheme="minorHAnsi" w:hAnsiTheme="minorHAnsi" w:cstheme="minorHAnsi"/>
          <w:color w:val="auto"/>
          <w:sz w:val="20"/>
        </w:rPr>
        <w:t>Turn in Co</w:t>
      </w:r>
      <w:r w:rsidR="00A8057B" w:rsidRPr="00D8467B">
        <w:rPr>
          <w:rFonts w:asciiTheme="minorHAnsi" w:hAnsiTheme="minorHAnsi" w:cstheme="minorHAnsi"/>
          <w:color w:val="auto"/>
          <w:sz w:val="20"/>
        </w:rPr>
        <w:t>mmittee</w:t>
      </w:r>
      <w:r w:rsidR="00687FD7" w:rsidRPr="00D8467B">
        <w:rPr>
          <w:rFonts w:asciiTheme="minorHAnsi" w:hAnsiTheme="minorHAnsi" w:cstheme="minorHAnsi"/>
          <w:color w:val="auto"/>
          <w:sz w:val="20"/>
        </w:rPr>
        <w:t xml:space="preserve"> </w:t>
      </w:r>
      <w:r w:rsidR="00A8057B" w:rsidRPr="00D8467B">
        <w:rPr>
          <w:rFonts w:asciiTheme="minorHAnsi" w:hAnsiTheme="minorHAnsi" w:cstheme="minorHAnsi"/>
          <w:color w:val="auto"/>
          <w:sz w:val="20"/>
        </w:rPr>
        <w:t>U</w:t>
      </w:r>
      <w:r w:rsidR="00687FD7" w:rsidRPr="00D8467B">
        <w:rPr>
          <w:rFonts w:asciiTheme="minorHAnsi" w:hAnsiTheme="minorHAnsi" w:cstheme="minorHAnsi"/>
          <w:color w:val="auto"/>
          <w:sz w:val="20"/>
        </w:rPr>
        <w:t xml:space="preserve">pdate </w:t>
      </w:r>
      <w:r w:rsidR="00A8057B" w:rsidRPr="00D8467B">
        <w:rPr>
          <w:rFonts w:asciiTheme="minorHAnsi" w:hAnsiTheme="minorHAnsi" w:cstheme="minorHAnsi"/>
          <w:color w:val="auto"/>
          <w:sz w:val="20"/>
        </w:rPr>
        <w:t>P</w:t>
      </w:r>
      <w:r w:rsidR="00687FD7" w:rsidRPr="00D8467B">
        <w:rPr>
          <w:rFonts w:asciiTheme="minorHAnsi" w:hAnsiTheme="minorHAnsi" w:cstheme="minorHAnsi"/>
          <w:color w:val="auto"/>
          <w:sz w:val="20"/>
        </w:rPr>
        <w:t>resentations</w:t>
      </w:r>
    </w:p>
    <w:p w14:paraId="576BDD6C" w14:textId="77777777" w:rsidR="002D31C9" w:rsidRPr="00D8467B" w:rsidRDefault="002D31C9" w:rsidP="002D31C9">
      <w:pPr>
        <w:rPr>
          <w:rFonts w:asciiTheme="minorHAnsi" w:hAnsiTheme="minorHAnsi" w:cstheme="minorHAnsi"/>
          <w:b/>
          <w:color w:val="FF0000"/>
          <w:sz w:val="20"/>
        </w:rPr>
      </w:pPr>
    </w:p>
    <w:p w14:paraId="601A5CF0" w14:textId="77777777" w:rsidR="002D31C9" w:rsidRPr="00D8467B" w:rsidRDefault="002D31C9" w:rsidP="002D31C9">
      <w:pPr>
        <w:spacing w:after="200"/>
        <w:contextualSpacing/>
        <w:jc w:val="left"/>
        <w:rPr>
          <w:rFonts w:asciiTheme="minorHAnsi" w:hAnsiTheme="minorHAnsi" w:cstheme="minorHAnsi"/>
          <w:b/>
          <w:bCs/>
          <w:i/>
          <w:iCs/>
          <w:sz w:val="20"/>
        </w:rPr>
      </w:pPr>
      <w:r w:rsidRPr="00D8467B">
        <w:rPr>
          <w:rFonts w:asciiTheme="minorHAnsi" w:hAnsiTheme="minorHAnsi" w:cstheme="minorHAnsi"/>
          <w:b/>
          <w:bCs/>
          <w:i/>
          <w:iCs/>
          <w:sz w:val="20"/>
        </w:rPr>
        <w:t xml:space="preserve">Optional Readings: </w:t>
      </w:r>
    </w:p>
    <w:p w14:paraId="52F2C237" w14:textId="77777777" w:rsidR="002D31C9" w:rsidRPr="00D8467B" w:rsidRDefault="002D31C9" w:rsidP="00FD0986">
      <w:pPr>
        <w:spacing w:after="200"/>
        <w:contextualSpacing/>
        <w:jc w:val="left"/>
        <w:rPr>
          <w:rFonts w:asciiTheme="minorHAnsi" w:hAnsiTheme="minorHAnsi" w:cstheme="minorHAnsi"/>
          <w:b/>
          <w:bCs/>
          <w:i/>
          <w:iCs/>
          <w:sz w:val="20"/>
        </w:rPr>
      </w:pPr>
    </w:p>
    <w:p w14:paraId="2B87EEA2" w14:textId="77777777" w:rsidR="001E2C2D" w:rsidRPr="00D8467B" w:rsidRDefault="001E2C2D" w:rsidP="001E2C2D">
      <w:pPr>
        <w:spacing w:after="0" w:line="240" w:lineRule="auto"/>
        <w:jc w:val="left"/>
        <w:rPr>
          <w:rFonts w:asciiTheme="minorHAnsi" w:hAnsiTheme="minorHAnsi" w:cstheme="minorHAnsi"/>
          <w:color w:val="auto"/>
          <w:sz w:val="20"/>
          <w:lang w:val="en-GB" w:eastAsia="en-GB"/>
        </w:rPr>
      </w:pPr>
      <w:r w:rsidRPr="00D8467B">
        <w:rPr>
          <w:rFonts w:asciiTheme="minorHAnsi" w:hAnsiTheme="minorHAnsi" w:cstheme="minorHAnsi"/>
          <w:color w:val="auto"/>
          <w:sz w:val="20"/>
          <w:lang w:val="en-GB" w:eastAsia="en-GB"/>
        </w:rPr>
        <w:t xml:space="preserve">Johns, G. (2017). 2016 Decade Award Invited Article REFLECTIONS ON THE 2016 DECADE AWARD: INCORPORATING CONTEXT IN ORGANIZATIONAL RESEARCH. </w:t>
      </w:r>
      <w:r w:rsidRPr="00D8467B">
        <w:rPr>
          <w:rFonts w:asciiTheme="minorHAnsi" w:hAnsiTheme="minorHAnsi" w:cstheme="minorHAnsi"/>
          <w:i/>
          <w:iCs/>
          <w:color w:val="auto"/>
          <w:sz w:val="20"/>
          <w:lang w:val="en-GB" w:eastAsia="en-GB"/>
        </w:rPr>
        <w:t>Management Review</w:t>
      </w:r>
      <w:r w:rsidRPr="00D8467B">
        <w:rPr>
          <w:rFonts w:asciiTheme="minorHAnsi" w:hAnsiTheme="minorHAnsi" w:cstheme="minorHAnsi"/>
          <w:color w:val="auto"/>
          <w:sz w:val="20"/>
          <w:lang w:val="en-GB" w:eastAsia="en-GB"/>
        </w:rPr>
        <w:t xml:space="preserve">, </w:t>
      </w:r>
      <w:r w:rsidRPr="00D8467B">
        <w:rPr>
          <w:rFonts w:asciiTheme="minorHAnsi" w:hAnsiTheme="minorHAnsi" w:cstheme="minorHAnsi"/>
          <w:i/>
          <w:iCs/>
          <w:color w:val="auto"/>
          <w:sz w:val="20"/>
          <w:lang w:val="en-GB" w:eastAsia="en-GB"/>
        </w:rPr>
        <w:t>42</w:t>
      </w:r>
      <w:r w:rsidRPr="00D8467B">
        <w:rPr>
          <w:rFonts w:asciiTheme="minorHAnsi" w:hAnsiTheme="minorHAnsi" w:cstheme="minorHAnsi"/>
          <w:color w:val="auto"/>
          <w:sz w:val="20"/>
          <w:lang w:val="en-GB" w:eastAsia="en-GB"/>
        </w:rPr>
        <w:t>(4), 577–595. https://doi.org/10.5465/amr.2017.0044Invited</w:t>
      </w:r>
    </w:p>
    <w:p w14:paraId="673E3DB7" w14:textId="77777777" w:rsidR="00893C63" w:rsidRPr="00D8467B" w:rsidRDefault="00893C63" w:rsidP="007333DD">
      <w:pPr>
        <w:rPr>
          <w:rFonts w:asciiTheme="minorHAnsi" w:hAnsiTheme="minorHAnsi" w:cstheme="minorHAnsi"/>
          <w:b/>
          <w:color w:val="FF0000"/>
          <w:sz w:val="20"/>
        </w:rPr>
      </w:pPr>
    </w:p>
    <w:p w14:paraId="31007C0A" w14:textId="47DFE5F3" w:rsidR="00E42083" w:rsidRPr="00D8467B" w:rsidRDefault="00407406" w:rsidP="00E42083">
      <w:pPr>
        <w:rPr>
          <w:rFonts w:asciiTheme="minorHAnsi" w:hAnsiTheme="minorHAnsi" w:cstheme="minorHAnsi"/>
          <w:b/>
          <w:sz w:val="20"/>
          <w:u w:val="single"/>
        </w:rPr>
      </w:pPr>
      <w:r w:rsidRPr="00D8467B">
        <w:rPr>
          <w:rFonts w:asciiTheme="minorHAnsi" w:hAnsiTheme="minorHAnsi" w:cstheme="minorHAnsi"/>
          <w:b/>
          <w:sz w:val="20"/>
          <w:u w:val="single"/>
        </w:rPr>
        <w:t xml:space="preserve">Session </w:t>
      </w:r>
      <w:r w:rsidR="000364F1" w:rsidRPr="00D8467B">
        <w:rPr>
          <w:rFonts w:asciiTheme="minorHAnsi" w:hAnsiTheme="minorHAnsi" w:cstheme="minorHAnsi"/>
          <w:b/>
          <w:sz w:val="20"/>
          <w:u w:val="single"/>
        </w:rPr>
        <w:t>1</w:t>
      </w:r>
      <w:r w:rsidR="003309F6" w:rsidRPr="00D8467B">
        <w:rPr>
          <w:rFonts w:asciiTheme="minorHAnsi" w:hAnsiTheme="minorHAnsi" w:cstheme="minorHAnsi"/>
          <w:b/>
          <w:sz w:val="20"/>
          <w:u w:val="single"/>
        </w:rPr>
        <w:t>2</w:t>
      </w:r>
      <w:r w:rsidR="00123F08" w:rsidRPr="00D8467B">
        <w:rPr>
          <w:rFonts w:asciiTheme="minorHAnsi" w:hAnsiTheme="minorHAnsi" w:cstheme="minorHAnsi"/>
          <w:b/>
          <w:sz w:val="20"/>
          <w:u w:val="single"/>
        </w:rPr>
        <w:t xml:space="preserve"> (Dec 5)</w:t>
      </w:r>
      <w:r w:rsidRPr="00D8467B">
        <w:rPr>
          <w:rFonts w:asciiTheme="minorHAnsi" w:hAnsiTheme="minorHAnsi" w:cstheme="minorHAnsi"/>
          <w:b/>
          <w:sz w:val="20"/>
          <w:u w:val="single"/>
        </w:rPr>
        <w:t xml:space="preserve">: </w:t>
      </w:r>
      <w:r w:rsidR="00E42083" w:rsidRPr="00D8467B">
        <w:rPr>
          <w:rFonts w:asciiTheme="minorHAnsi" w:hAnsiTheme="minorHAnsi" w:cstheme="minorHAnsi"/>
          <w:b/>
          <w:sz w:val="20"/>
          <w:u w:val="single"/>
        </w:rPr>
        <w:t>Assessing Social and Emotional Intelligence Using Simulations</w:t>
      </w:r>
    </w:p>
    <w:p w14:paraId="3EF65341" w14:textId="149B9DC6" w:rsidR="00407406" w:rsidRPr="00D8467B" w:rsidRDefault="00407406" w:rsidP="00E42083">
      <w:pPr>
        <w:rPr>
          <w:rFonts w:asciiTheme="minorHAnsi" w:hAnsiTheme="minorHAnsi" w:cstheme="minorHAnsi"/>
          <w:sz w:val="20"/>
        </w:rPr>
      </w:pPr>
      <w:r w:rsidRPr="00D8467B">
        <w:rPr>
          <w:rFonts w:asciiTheme="minorHAnsi" w:hAnsiTheme="minorHAnsi" w:cstheme="minorHAnsi"/>
          <w:sz w:val="20"/>
        </w:rPr>
        <w:t>Best Practices</w:t>
      </w:r>
    </w:p>
    <w:p w14:paraId="0AE4AD4C" w14:textId="77777777" w:rsidR="00407406" w:rsidRPr="00D8467B" w:rsidRDefault="00407406" w:rsidP="00407406">
      <w:pPr>
        <w:autoSpaceDE w:val="0"/>
        <w:autoSpaceDN w:val="0"/>
        <w:adjustRightInd w:val="0"/>
        <w:spacing w:after="0" w:line="240" w:lineRule="auto"/>
        <w:jc w:val="left"/>
        <w:rPr>
          <w:rFonts w:asciiTheme="minorHAnsi" w:hAnsiTheme="minorHAnsi" w:cstheme="minorHAnsi"/>
          <w:b/>
          <w:color w:val="FF0000"/>
          <w:sz w:val="20"/>
        </w:rPr>
      </w:pPr>
    </w:p>
    <w:p w14:paraId="01D8F76F" w14:textId="5EF1FBFF" w:rsidR="00407406" w:rsidRPr="00D8467B" w:rsidRDefault="00407406" w:rsidP="00407406">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67305D" w:rsidRPr="00D8467B">
        <w:rPr>
          <w:rFonts w:asciiTheme="minorHAnsi" w:hAnsiTheme="minorHAnsi" w:cstheme="minorHAnsi"/>
          <w:b/>
          <w:color w:val="FF0000"/>
          <w:sz w:val="20"/>
        </w:rPr>
        <w:t>1</w:t>
      </w:r>
      <w:r w:rsidRPr="00D8467B">
        <w:rPr>
          <w:rFonts w:asciiTheme="minorHAnsi" w:hAnsiTheme="minorHAnsi" w:cstheme="minorHAnsi"/>
          <w:b/>
          <w:color w:val="FF0000"/>
          <w:sz w:val="20"/>
        </w:rPr>
        <w:t xml:space="preserve">2: </w:t>
      </w:r>
    </w:p>
    <w:p w14:paraId="39537513" w14:textId="77777777" w:rsidR="00B30E9C" w:rsidRPr="00D8467B" w:rsidRDefault="00B30E9C" w:rsidP="00407406">
      <w:pPr>
        <w:autoSpaceDE w:val="0"/>
        <w:autoSpaceDN w:val="0"/>
        <w:adjustRightInd w:val="0"/>
        <w:spacing w:after="0" w:line="240" w:lineRule="auto"/>
        <w:jc w:val="left"/>
        <w:rPr>
          <w:rFonts w:asciiTheme="minorHAnsi" w:hAnsiTheme="minorHAnsi" w:cstheme="minorHAnsi"/>
          <w:b/>
          <w:color w:val="FF0000"/>
          <w:sz w:val="20"/>
        </w:rPr>
      </w:pPr>
    </w:p>
    <w:p w14:paraId="2DA9E349" w14:textId="0B5F8CAA" w:rsidR="00B30E9C" w:rsidRPr="00D8467B" w:rsidRDefault="00B30E9C" w:rsidP="00407406">
      <w:pPr>
        <w:autoSpaceDE w:val="0"/>
        <w:autoSpaceDN w:val="0"/>
        <w:adjustRightInd w:val="0"/>
        <w:spacing w:after="0" w:line="240" w:lineRule="auto"/>
        <w:jc w:val="left"/>
        <w:rPr>
          <w:rFonts w:asciiTheme="minorHAnsi" w:hAnsiTheme="minorHAnsi" w:cstheme="minorHAnsi"/>
          <w:bCs/>
          <w:color w:val="auto"/>
          <w:sz w:val="20"/>
        </w:rPr>
      </w:pPr>
      <w:r w:rsidRPr="00D8467B">
        <w:rPr>
          <w:rFonts w:asciiTheme="minorHAnsi" w:hAnsiTheme="minorHAnsi" w:cstheme="minorHAnsi"/>
          <w:bCs/>
          <w:color w:val="auto"/>
          <w:sz w:val="20"/>
        </w:rPr>
        <w:t xml:space="preserve">Boyatzis, R. (1998). </w:t>
      </w:r>
      <w:r w:rsidRPr="00D8467B">
        <w:rPr>
          <w:rFonts w:asciiTheme="minorHAnsi" w:hAnsiTheme="minorHAnsi" w:cstheme="minorHAnsi"/>
          <w:bCs/>
          <w:i/>
          <w:iCs/>
          <w:color w:val="auto"/>
          <w:sz w:val="20"/>
        </w:rPr>
        <w:t>Transforming Qualitative Information: Thematic Analysis and Code Development</w:t>
      </w:r>
      <w:r w:rsidRPr="00D8467B">
        <w:rPr>
          <w:rFonts w:asciiTheme="minorHAnsi" w:hAnsiTheme="minorHAnsi" w:cstheme="minorHAnsi"/>
          <w:bCs/>
          <w:color w:val="auto"/>
          <w:sz w:val="20"/>
        </w:rPr>
        <w:t>. Chapter 2 and Chapter 5</w:t>
      </w:r>
    </w:p>
    <w:p w14:paraId="7B9900FD" w14:textId="77777777" w:rsidR="00407406" w:rsidRPr="00D8467B" w:rsidRDefault="00407406" w:rsidP="00407406">
      <w:pPr>
        <w:jc w:val="left"/>
        <w:rPr>
          <w:rFonts w:asciiTheme="minorHAnsi" w:hAnsiTheme="minorHAnsi" w:cstheme="minorHAnsi"/>
          <w:b/>
          <w:color w:val="FF0000"/>
          <w:sz w:val="20"/>
        </w:rPr>
      </w:pPr>
    </w:p>
    <w:p w14:paraId="0853E6E8" w14:textId="2B0CEF69" w:rsidR="00407406" w:rsidRPr="00D8467B" w:rsidRDefault="00407406" w:rsidP="00407406">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Due </w:t>
      </w:r>
      <w:r w:rsidR="00A8057B" w:rsidRPr="00D8467B">
        <w:rPr>
          <w:rFonts w:asciiTheme="minorHAnsi" w:hAnsiTheme="minorHAnsi" w:cstheme="minorHAnsi"/>
          <w:b/>
          <w:color w:val="FF0000"/>
          <w:sz w:val="20"/>
        </w:rPr>
        <w:t xml:space="preserve">Prior to </w:t>
      </w:r>
      <w:r w:rsidR="0067305D" w:rsidRPr="00D8467B">
        <w:rPr>
          <w:rFonts w:asciiTheme="minorHAnsi" w:hAnsiTheme="minorHAnsi" w:cstheme="minorHAnsi"/>
          <w:b/>
          <w:color w:val="FF0000"/>
          <w:sz w:val="20"/>
        </w:rPr>
        <w:t>Session 12</w:t>
      </w:r>
      <w:r w:rsidRPr="00D8467B">
        <w:rPr>
          <w:rFonts w:asciiTheme="minorHAnsi" w:hAnsiTheme="minorHAnsi" w:cstheme="minorHAnsi"/>
          <w:b/>
          <w:color w:val="FF0000"/>
          <w:sz w:val="20"/>
        </w:rPr>
        <w:t>:</w:t>
      </w:r>
    </w:p>
    <w:p w14:paraId="5D55FCD4" w14:textId="46D14468" w:rsidR="00620ABA" w:rsidRPr="00D8467B" w:rsidRDefault="00620ABA" w:rsidP="00407406">
      <w:pPr>
        <w:jc w:val="left"/>
        <w:rPr>
          <w:rFonts w:asciiTheme="minorHAnsi" w:hAnsiTheme="minorHAnsi" w:cstheme="minorHAnsi"/>
          <w:color w:val="FF0000"/>
          <w:sz w:val="20"/>
        </w:rPr>
      </w:pPr>
      <w:r w:rsidRPr="00D8467B">
        <w:rPr>
          <w:rFonts w:asciiTheme="minorHAnsi" w:hAnsiTheme="minorHAnsi" w:cstheme="minorHAnsi"/>
          <w:color w:val="auto"/>
          <w:sz w:val="20"/>
        </w:rPr>
        <w:t>Weekly Discussion Submission</w:t>
      </w:r>
    </w:p>
    <w:p w14:paraId="15CE151F" w14:textId="77777777" w:rsidR="00407406" w:rsidRPr="00D8467B" w:rsidRDefault="00407406" w:rsidP="00407406">
      <w:pPr>
        <w:rPr>
          <w:rFonts w:asciiTheme="minorHAnsi" w:hAnsiTheme="minorHAnsi" w:cstheme="minorHAnsi"/>
          <w:b/>
          <w:color w:val="FF0000"/>
          <w:sz w:val="20"/>
        </w:rPr>
      </w:pPr>
    </w:p>
    <w:p w14:paraId="49F0CB88" w14:textId="6D57BF32" w:rsidR="002B17E4" w:rsidRPr="00D8467B" w:rsidRDefault="002B17E4" w:rsidP="002B17E4">
      <w:pPr>
        <w:rPr>
          <w:rFonts w:asciiTheme="minorHAnsi" w:hAnsiTheme="minorHAnsi" w:cstheme="minorHAnsi"/>
          <w:b/>
          <w:sz w:val="20"/>
          <w:u w:val="single"/>
        </w:rPr>
      </w:pPr>
      <w:r w:rsidRPr="00D8467B">
        <w:rPr>
          <w:rFonts w:asciiTheme="minorHAnsi" w:hAnsiTheme="minorHAnsi" w:cstheme="minorHAnsi"/>
          <w:b/>
          <w:sz w:val="20"/>
          <w:u w:val="single"/>
        </w:rPr>
        <w:t>Session 1</w:t>
      </w:r>
      <w:r w:rsidR="001A161A" w:rsidRPr="00D8467B">
        <w:rPr>
          <w:rFonts w:asciiTheme="minorHAnsi" w:hAnsiTheme="minorHAnsi" w:cstheme="minorHAnsi"/>
          <w:b/>
          <w:sz w:val="20"/>
          <w:u w:val="single"/>
        </w:rPr>
        <w:t>3</w:t>
      </w:r>
      <w:r w:rsidR="00123F08" w:rsidRPr="00D8467B">
        <w:rPr>
          <w:rFonts w:asciiTheme="minorHAnsi" w:hAnsiTheme="minorHAnsi" w:cstheme="minorHAnsi"/>
          <w:b/>
          <w:sz w:val="20"/>
          <w:u w:val="single"/>
        </w:rPr>
        <w:t xml:space="preserve"> (</w:t>
      </w:r>
      <w:r w:rsidR="00D43EF5" w:rsidRPr="00D8467B">
        <w:rPr>
          <w:rFonts w:asciiTheme="minorHAnsi" w:hAnsiTheme="minorHAnsi" w:cstheme="minorHAnsi"/>
          <w:b/>
          <w:sz w:val="20"/>
          <w:u w:val="single"/>
        </w:rPr>
        <w:t>Dec 12)</w:t>
      </w:r>
      <w:r w:rsidRPr="00D8467B">
        <w:rPr>
          <w:rFonts w:asciiTheme="minorHAnsi" w:hAnsiTheme="minorHAnsi" w:cstheme="minorHAnsi"/>
          <w:b/>
          <w:sz w:val="20"/>
          <w:u w:val="single"/>
        </w:rPr>
        <w:t>: Learning Plans and Goal Setting</w:t>
      </w:r>
      <w:r w:rsidR="00FE5F48" w:rsidRPr="00D8467B">
        <w:rPr>
          <w:rFonts w:asciiTheme="minorHAnsi" w:hAnsiTheme="minorHAnsi" w:cstheme="minorHAnsi"/>
          <w:b/>
          <w:sz w:val="20"/>
          <w:u w:val="single"/>
        </w:rPr>
        <w:t xml:space="preserve"> (Ferran)</w:t>
      </w:r>
    </w:p>
    <w:p w14:paraId="30BBD353" w14:textId="77777777" w:rsidR="002B17E4" w:rsidRPr="00D8467B" w:rsidRDefault="002B17E4" w:rsidP="002B17E4">
      <w:pPr>
        <w:autoSpaceDE w:val="0"/>
        <w:autoSpaceDN w:val="0"/>
        <w:adjustRightInd w:val="0"/>
        <w:spacing w:after="0" w:line="240" w:lineRule="auto"/>
        <w:jc w:val="left"/>
        <w:rPr>
          <w:rFonts w:asciiTheme="minorHAnsi" w:hAnsiTheme="minorHAnsi" w:cstheme="minorHAnsi"/>
          <w:b/>
          <w:color w:val="FF0000"/>
          <w:sz w:val="20"/>
        </w:rPr>
      </w:pPr>
    </w:p>
    <w:p w14:paraId="05365888" w14:textId="77777777" w:rsidR="00725983" w:rsidRPr="00D8467B" w:rsidRDefault="00725983" w:rsidP="00725983">
      <w:pPr>
        <w:pStyle w:val="ListParagraph"/>
        <w:numPr>
          <w:ilvl w:val="0"/>
          <w:numId w:val="42"/>
        </w:numPr>
        <w:tabs>
          <w:tab w:val="clear" w:pos="851"/>
        </w:tabs>
        <w:spacing w:after="200"/>
        <w:contextualSpacing/>
        <w:jc w:val="left"/>
        <w:rPr>
          <w:rFonts w:cstheme="minorHAnsi"/>
          <w:sz w:val="20"/>
          <w:szCs w:val="20"/>
        </w:rPr>
      </w:pPr>
      <w:r w:rsidRPr="00D8467B">
        <w:rPr>
          <w:rFonts w:cstheme="minorHAnsi"/>
          <w:sz w:val="20"/>
          <w:szCs w:val="20"/>
        </w:rPr>
        <w:t>What the research says about goal setting</w:t>
      </w:r>
    </w:p>
    <w:p w14:paraId="10EF1534" w14:textId="77777777" w:rsidR="00725983" w:rsidRPr="00D8467B" w:rsidRDefault="00725983" w:rsidP="00725983">
      <w:pPr>
        <w:pStyle w:val="ListParagraph"/>
        <w:numPr>
          <w:ilvl w:val="0"/>
          <w:numId w:val="42"/>
        </w:numPr>
        <w:tabs>
          <w:tab w:val="clear" w:pos="851"/>
        </w:tabs>
        <w:spacing w:after="200"/>
        <w:contextualSpacing/>
        <w:jc w:val="left"/>
        <w:rPr>
          <w:rFonts w:cstheme="minorHAnsi"/>
          <w:sz w:val="20"/>
          <w:szCs w:val="20"/>
        </w:rPr>
      </w:pPr>
      <w:r w:rsidRPr="00D8467B">
        <w:rPr>
          <w:rFonts w:cstheme="minorHAnsi"/>
          <w:sz w:val="20"/>
          <w:szCs w:val="20"/>
        </w:rPr>
        <w:t>Personality and goal-setting – how different individuals respond to different types of goals</w:t>
      </w:r>
    </w:p>
    <w:p w14:paraId="3F0D1D6B" w14:textId="77777777" w:rsidR="00725983" w:rsidRPr="00D8467B" w:rsidRDefault="00725983" w:rsidP="00725983">
      <w:pPr>
        <w:pStyle w:val="ListParagraph"/>
        <w:numPr>
          <w:ilvl w:val="0"/>
          <w:numId w:val="42"/>
        </w:numPr>
        <w:tabs>
          <w:tab w:val="clear" w:pos="851"/>
        </w:tabs>
        <w:spacing w:after="200"/>
        <w:contextualSpacing/>
        <w:jc w:val="left"/>
        <w:rPr>
          <w:rFonts w:cstheme="minorHAnsi"/>
          <w:sz w:val="20"/>
          <w:szCs w:val="20"/>
        </w:rPr>
      </w:pPr>
      <w:r w:rsidRPr="00D8467B">
        <w:rPr>
          <w:rFonts w:cstheme="minorHAnsi"/>
          <w:sz w:val="20"/>
          <w:szCs w:val="20"/>
        </w:rPr>
        <w:t>Choosing developmental assignments – the role of on-the-job training and development</w:t>
      </w:r>
    </w:p>
    <w:p w14:paraId="3950A8CB" w14:textId="77777777" w:rsidR="00725983" w:rsidRPr="00D8467B" w:rsidRDefault="00725983" w:rsidP="00725983">
      <w:pPr>
        <w:pStyle w:val="ListParagraph"/>
        <w:numPr>
          <w:ilvl w:val="0"/>
          <w:numId w:val="0"/>
        </w:numPr>
        <w:autoSpaceDE w:val="0"/>
        <w:autoSpaceDN w:val="0"/>
        <w:adjustRightInd w:val="0"/>
        <w:spacing w:after="0" w:line="240" w:lineRule="auto"/>
        <w:ind w:left="720"/>
        <w:jc w:val="left"/>
        <w:rPr>
          <w:rFonts w:cstheme="minorHAnsi"/>
          <w:b/>
          <w:color w:val="FF0000"/>
          <w:sz w:val="20"/>
          <w:szCs w:val="20"/>
        </w:rPr>
      </w:pPr>
    </w:p>
    <w:p w14:paraId="30A6D93E" w14:textId="77777777" w:rsidR="002B17E4" w:rsidRPr="00D8467B" w:rsidRDefault="002B17E4" w:rsidP="002B17E4">
      <w:pPr>
        <w:autoSpaceDE w:val="0"/>
        <w:autoSpaceDN w:val="0"/>
        <w:adjustRightInd w:val="0"/>
        <w:spacing w:after="0" w:line="240" w:lineRule="auto"/>
        <w:jc w:val="left"/>
        <w:rPr>
          <w:rFonts w:asciiTheme="minorHAnsi" w:hAnsiTheme="minorHAnsi" w:cstheme="minorHAnsi"/>
          <w:b/>
          <w:color w:val="FF0000"/>
          <w:sz w:val="20"/>
        </w:rPr>
      </w:pPr>
    </w:p>
    <w:p w14:paraId="0BE8DAF2" w14:textId="36B09018" w:rsidR="002B17E4" w:rsidRPr="00D8467B" w:rsidRDefault="002B17E4" w:rsidP="002B17E4">
      <w:pPr>
        <w:autoSpaceDE w:val="0"/>
        <w:autoSpaceDN w:val="0"/>
        <w:adjustRightInd w:val="0"/>
        <w:spacing w:after="0" w:line="240" w:lineRule="auto"/>
        <w:jc w:val="left"/>
        <w:rPr>
          <w:rFonts w:asciiTheme="minorHAnsi" w:hAnsiTheme="minorHAnsi" w:cstheme="minorHAnsi"/>
          <w:b/>
          <w:color w:val="FF0000"/>
          <w:sz w:val="20"/>
        </w:rPr>
      </w:pPr>
      <w:r w:rsidRPr="00D8467B">
        <w:rPr>
          <w:rFonts w:asciiTheme="minorHAnsi" w:hAnsiTheme="minorHAnsi" w:cstheme="minorHAnsi"/>
          <w:b/>
          <w:color w:val="FF0000"/>
          <w:sz w:val="20"/>
        </w:rPr>
        <w:t xml:space="preserve">Required Reading </w:t>
      </w:r>
      <w:proofErr w:type="gramStart"/>
      <w:r w:rsidRPr="00D8467B">
        <w:rPr>
          <w:rFonts w:asciiTheme="minorHAnsi" w:hAnsiTheme="minorHAnsi" w:cstheme="minorHAnsi"/>
          <w:b/>
          <w:color w:val="FF0000"/>
          <w:sz w:val="20"/>
        </w:rPr>
        <w:t>To</w:t>
      </w:r>
      <w:proofErr w:type="gramEnd"/>
      <w:r w:rsidRPr="00D8467B">
        <w:rPr>
          <w:rFonts w:asciiTheme="minorHAnsi" w:hAnsiTheme="minorHAnsi" w:cstheme="minorHAnsi"/>
          <w:b/>
          <w:color w:val="FF0000"/>
          <w:sz w:val="20"/>
        </w:rPr>
        <w:t xml:space="preserve"> Be Done Prior to Session </w:t>
      </w:r>
      <w:r w:rsidR="0067305D" w:rsidRPr="00D8467B">
        <w:rPr>
          <w:rFonts w:asciiTheme="minorHAnsi" w:hAnsiTheme="minorHAnsi" w:cstheme="minorHAnsi"/>
          <w:b/>
          <w:color w:val="FF0000"/>
          <w:sz w:val="20"/>
        </w:rPr>
        <w:t>13</w:t>
      </w:r>
      <w:r w:rsidRPr="00D8467B">
        <w:rPr>
          <w:rFonts w:asciiTheme="minorHAnsi" w:hAnsiTheme="minorHAnsi" w:cstheme="minorHAnsi"/>
          <w:b/>
          <w:color w:val="FF0000"/>
          <w:sz w:val="20"/>
        </w:rPr>
        <w:t xml:space="preserve">: </w:t>
      </w:r>
    </w:p>
    <w:p w14:paraId="7F242AF6" w14:textId="77777777" w:rsidR="002B17E4" w:rsidRPr="00D8467B" w:rsidRDefault="002B17E4" w:rsidP="002B17E4">
      <w:pPr>
        <w:jc w:val="left"/>
        <w:rPr>
          <w:rFonts w:asciiTheme="minorHAnsi" w:hAnsiTheme="minorHAnsi" w:cstheme="minorHAnsi"/>
          <w:b/>
          <w:color w:val="FF0000"/>
          <w:sz w:val="20"/>
        </w:rPr>
      </w:pPr>
    </w:p>
    <w:p w14:paraId="29911049" w14:textId="609EDF03" w:rsidR="002B17E4" w:rsidRPr="00D8467B" w:rsidRDefault="002177CB" w:rsidP="002B17E4">
      <w:pPr>
        <w:jc w:val="left"/>
        <w:rPr>
          <w:rFonts w:asciiTheme="minorHAnsi" w:hAnsiTheme="minorHAnsi" w:cstheme="minorHAnsi"/>
          <w:sz w:val="20"/>
        </w:rPr>
      </w:pPr>
      <w:r w:rsidRPr="00D8467B">
        <w:rPr>
          <w:rFonts w:asciiTheme="minorHAnsi" w:hAnsiTheme="minorHAnsi" w:cstheme="minorHAnsi"/>
          <w:color w:val="333333"/>
          <w:sz w:val="20"/>
          <w:shd w:val="clear" w:color="auto" w:fill="FFFFFF"/>
        </w:rPr>
        <w:t>Velasco-Moreno, F., Batista-Foguet, J., Emmerling, R. (2019). Assessing goal-directed behaviors in leadership development programs. </w:t>
      </w:r>
      <w:r w:rsidRPr="00D8467B">
        <w:rPr>
          <w:rStyle w:val="Emphasis"/>
          <w:rFonts w:asciiTheme="minorHAnsi" w:hAnsiTheme="minorHAnsi" w:cstheme="minorHAnsi"/>
          <w:b w:val="0"/>
          <w:bCs/>
          <w:i/>
          <w:iCs w:val="0"/>
          <w:color w:val="333333"/>
          <w:sz w:val="20"/>
          <w:shd w:val="clear" w:color="auto" w:fill="FFFFFF"/>
        </w:rPr>
        <w:t>Frontiers in Psychology</w:t>
      </w:r>
      <w:r w:rsidRPr="00D8467B">
        <w:rPr>
          <w:rStyle w:val="Emphasis"/>
          <w:rFonts w:asciiTheme="minorHAnsi" w:hAnsiTheme="minorHAnsi" w:cstheme="minorHAnsi"/>
          <w:color w:val="333333"/>
          <w:sz w:val="20"/>
          <w:shd w:val="clear" w:color="auto" w:fill="FFFFFF"/>
        </w:rPr>
        <w:t>,</w:t>
      </w:r>
      <w:r w:rsidRPr="00D8467B">
        <w:rPr>
          <w:rFonts w:asciiTheme="minorHAnsi" w:hAnsiTheme="minorHAnsi" w:cstheme="minorHAnsi"/>
          <w:color w:val="333333"/>
          <w:sz w:val="20"/>
          <w:shd w:val="clear" w:color="auto" w:fill="FFFFFF"/>
        </w:rPr>
        <w:t> 10:1345</w:t>
      </w:r>
      <w:r w:rsidRPr="00D8467B">
        <w:rPr>
          <w:rFonts w:asciiTheme="minorHAnsi" w:hAnsiTheme="minorHAnsi" w:cstheme="minorHAnsi"/>
          <w:color w:val="333333"/>
          <w:sz w:val="20"/>
        </w:rPr>
        <w:br/>
      </w:r>
      <w:r w:rsidRPr="00D8467B">
        <w:rPr>
          <w:rFonts w:asciiTheme="minorHAnsi" w:hAnsiTheme="minorHAnsi" w:cstheme="minorHAnsi"/>
          <w:color w:val="333333"/>
          <w:sz w:val="20"/>
          <w:shd w:val="clear" w:color="auto" w:fill="FFFFFF"/>
        </w:rPr>
        <w:t>DOI: </w:t>
      </w:r>
      <w:hyperlink r:id="rId24" w:history="1">
        <w:r w:rsidRPr="00D8467B">
          <w:rPr>
            <w:rStyle w:val="Hyperlink"/>
            <w:rFonts w:asciiTheme="minorHAnsi" w:hAnsiTheme="minorHAnsi" w:cstheme="minorHAnsi"/>
            <w:b/>
            <w:bCs/>
            <w:color w:val="4A8094"/>
            <w:sz w:val="20"/>
            <w:shd w:val="clear" w:color="auto" w:fill="FFFFFF"/>
          </w:rPr>
          <w:t>https://doi.org/10.3389/fpsyg.2019.01345</w:t>
        </w:r>
      </w:hyperlink>
    </w:p>
    <w:p w14:paraId="2C3804A2" w14:textId="77777777" w:rsidR="00C929D6" w:rsidRPr="00D8467B" w:rsidRDefault="00C929D6" w:rsidP="002B17E4">
      <w:pPr>
        <w:jc w:val="left"/>
        <w:rPr>
          <w:rFonts w:asciiTheme="minorHAnsi" w:hAnsiTheme="minorHAnsi" w:cstheme="minorHAnsi"/>
          <w:sz w:val="20"/>
        </w:rPr>
      </w:pPr>
    </w:p>
    <w:p w14:paraId="3CFC0C21" w14:textId="32822388" w:rsidR="00C929D6" w:rsidRPr="00D8467B" w:rsidRDefault="00C929D6" w:rsidP="00C929D6">
      <w:pPr>
        <w:spacing w:after="0" w:line="240" w:lineRule="auto"/>
        <w:jc w:val="left"/>
        <w:rPr>
          <w:rFonts w:asciiTheme="minorHAnsi" w:hAnsiTheme="minorHAnsi" w:cstheme="minorHAnsi"/>
          <w:color w:val="auto"/>
          <w:sz w:val="20"/>
          <w:lang w:val="en-GB" w:eastAsia="en-GB"/>
        </w:rPr>
      </w:pPr>
      <w:proofErr w:type="spellStart"/>
      <w:r w:rsidRPr="00D8467B">
        <w:rPr>
          <w:rFonts w:asciiTheme="minorHAnsi" w:hAnsiTheme="minorHAnsi" w:cstheme="minorHAnsi"/>
          <w:color w:val="auto"/>
          <w:sz w:val="20"/>
          <w:lang w:val="en-GB" w:eastAsia="en-GB"/>
        </w:rPr>
        <w:lastRenderedPageBreak/>
        <w:t>Ordóñez</w:t>
      </w:r>
      <w:proofErr w:type="spellEnd"/>
      <w:r w:rsidRPr="00D8467B">
        <w:rPr>
          <w:rFonts w:asciiTheme="minorHAnsi" w:hAnsiTheme="minorHAnsi" w:cstheme="minorHAnsi"/>
          <w:color w:val="auto"/>
          <w:sz w:val="20"/>
          <w:lang w:val="en-GB" w:eastAsia="en-GB"/>
        </w:rPr>
        <w:t>, L. D., Schweitzer, M. E., Galinsky, A. D., &amp; Bazerman, M. H. (2009). Goals Gone Wild: The Systematic Side Effects of Overprescribing Goal Setting Executive Overview Emblematic Examples of Goals Gone Wild.</w:t>
      </w:r>
      <w:r w:rsidR="003E5CD2" w:rsidRPr="00D8467B">
        <w:rPr>
          <w:rFonts w:asciiTheme="minorHAnsi" w:hAnsiTheme="minorHAnsi" w:cstheme="minorHAnsi"/>
          <w:sz w:val="20"/>
        </w:rPr>
        <w:t xml:space="preserve"> </w:t>
      </w:r>
      <w:r w:rsidR="003E5CD2" w:rsidRPr="00D8467B">
        <w:rPr>
          <w:rFonts w:asciiTheme="minorHAnsi" w:hAnsiTheme="minorHAnsi" w:cstheme="minorHAnsi"/>
          <w:i/>
          <w:iCs/>
          <w:color w:val="auto"/>
          <w:sz w:val="20"/>
          <w:lang w:val="en-GB" w:eastAsia="en-GB"/>
        </w:rPr>
        <w:t>Academy of Management – Perspectives.</w:t>
      </w:r>
    </w:p>
    <w:p w14:paraId="66A718AF" w14:textId="77777777" w:rsidR="002022BB" w:rsidRPr="00D8467B" w:rsidRDefault="002022BB" w:rsidP="002B17E4">
      <w:pPr>
        <w:jc w:val="left"/>
        <w:rPr>
          <w:rFonts w:asciiTheme="minorHAnsi" w:hAnsiTheme="minorHAnsi" w:cstheme="minorHAnsi"/>
          <w:b/>
          <w:color w:val="FF0000"/>
          <w:sz w:val="20"/>
        </w:rPr>
      </w:pPr>
    </w:p>
    <w:p w14:paraId="3D2A902B" w14:textId="66BED0B2" w:rsidR="002B17E4" w:rsidRPr="00D8467B" w:rsidRDefault="002B17E4" w:rsidP="002B17E4">
      <w:pPr>
        <w:jc w:val="left"/>
        <w:rPr>
          <w:rFonts w:asciiTheme="minorHAnsi" w:hAnsiTheme="minorHAnsi" w:cstheme="minorHAnsi"/>
          <w:color w:val="FF0000"/>
          <w:sz w:val="20"/>
        </w:rPr>
      </w:pPr>
      <w:r w:rsidRPr="00D8467B">
        <w:rPr>
          <w:rFonts w:asciiTheme="minorHAnsi" w:hAnsiTheme="minorHAnsi" w:cstheme="minorHAnsi"/>
          <w:b/>
          <w:color w:val="FF0000"/>
          <w:sz w:val="20"/>
        </w:rPr>
        <w:t xml:space="preserve">Assignments for Due </w:t>
      </w:r>
      <w:r w:rsidR="00001A58" w:rsidRPr="00D8467B">
        <w:rPr>
          <w:rFonts w:asciiTheme="minorHAnsi" w:hAnsiTheme="minorHAnsi" w:cstheme="minorHAnsi"/>
          <w:b/>
          <w:color w:val="FF0000"/>
          <w:sz w:val="20"/>
        </w:rPr>
        <w:t>Prior to</w:t>
      </w:r>
      <w:r w:rsidR="0067305D" w:rsidRPr="00D8467B">
        <w:rPr>
          <w:rFonts w:asciiTheme="minorHAnsi" w:hAnsiTheme="minorHAnsi" w:cstheme="minorHAnsi"/>
          <w:b/>
          <w:color w:val="FF0000"/>
          <w:sz w:val="20"/>
        </w:rPr>
        <w:t xml:space="preserve"> Session 13</w:t>
      </w:r>
      <w:r w:rsidRPr="00D8467B">
        <w:rPr>
          <w:rFonts w:asciiTheme="minorHAnsi" w:hAnsiTheme="minorHAnsi" w:cstheme="minorHAnsi"/>
          <w:b/>
          <w:color w:val="FF0000"/>
          <w:sz w:val="20"/>
        </w:rPr>
        <w:t>:</w:t>
      </w:r>
      <w:r w:rsidRPr="00D8467B">
        <w:rPr>
          <w:rFonts w:asciiTheme="minorHAnsi" w:hAnsiTheme="minorHAnsi" w:cstheme="minorHAnsi"/>
          <w:color w:val="FF0000"/>
          <w:sz w:val="20"/>
        </w:rPr>
        <w:t xml:space="preserve"> </w:t>
      </w:r>
    </w:p>
    <w:p w14:paraId="753A1408" w14:textId="77777777" w:rsidR="008476DD" w:rsidRPr="00D8467B" w:rsidRDefault="008476DD" w:rsidP="008476DD">
      <w:pPr>
        <w:jc w:val="left"/>
        <w:rPr>
          <w:rFonts w:asciiTheme="minorHAnsi" w:hAnsiTheme="minorHAnsi" w:cstheme="minorHAnsi"/>
          <w:color w:val="auto"/>
          <w:sz w:val="20"/>
        </w:rPr>
      </w:pPr>
      <w:r w:rsidRPr="00D8467B">
        <w:rPr>
          <w:rFonts w:asciiTheme="minorHAnsi" w:hAnsiTheme="minorHAnsi" w:cstheme="minorHAnsi"/>
          <w:color w:val="auto"/>
          <w:sz w:val="20"/>
        </w:rPr>
        <w:t>Weekly Discussion Submission</w:t>
      </w:r>
    </w:p>
    <w:p w14:paraId="5E159D11" w14:textId="19415976" w:rsidR="009914DF" w:rsidRPr="00D8467B" w:rsidRDefault="009914DF" w:rsidP="000A7FF3">
      <w:pPr>
        <w:jc w:val="left"/>
        <w:rPr>
          <w:rFonts w:asciiTheme="minorHAnsi" w:hAnsiTheme="minorHAnsi" w:cstheme="minorHAnsi"/>
          <w:color w:val="auto"/>
          <w:sz w:val="20"/>
        </w:rPr>
      </w:pPr>
      <w:r w:rsidRPr="00D8467B">
        <w:rPr>
          <w:rFonts w:asciiTheme="minorHAnsi" w:hAnsiTheme="minorHAnsi" w:cstheme="minorHAnsi"/>
          <w:color w:val="auto"/>
          <w:sz w:val="20"/>
        </w:rPr>
        <w:t>Turn in Coded Team Simulation</w:t>
      </w:r>
    </w:p>
    <w:p w14:paraId="1EFEC507" w14:textId="77777777" w:rsidR="00BF4D37" w:rsidRPr="00D8467B" w:rsidRDefault="00BF4D37" w:rsidP="00BF4D37">
      <w:pPr>
        <w:rPr>
          <w:rFonts w:asciiTheme="minorHAnsi" w:hAnsiTheme="minorHAnsi" w:cstheme="minorHAnsi"/>
          <w:b/>
          <w:color w:val="FF0000"/>
          <w:sz w:val="20"/>
        </w:rPr>
      </w:pPr>
    </w:p>
    <w:p w14:paraId="7664831F" w14:textId="1794B260" w:rsidR="00A37FEC" w:rsidRPr="00D8467B" w:rsidRDefault="001C41D6" w:rsidP="00A37FEC">
      <w:pPr>
        <w:rPr>
          <w:rFonts w:asciiTheme="minorHAnsi" w:hAnsiTheme="minorHAnsi" w:cstheme="minorHAnsi"/>
          <w:b/>
          <w:sz w:val="20"/>
          <w:u w:val="single"/>
        </w:rPr>
      </w:pPr>
      <w:r w:rsidRPr="00D8467B">
        <w:rPr>
          <w:rFonts w:asciiTheme="minorHAnsi" w:hAnsiTheme="minorHAnsi" w:cstheme="minorHAnsi"/>
          <w:b/>
          <w:sz w:val="20"/>
          <w:u w:val="single"/>
        </w:rPr>
        <w:t>Session 1</w:t>
      </w:r>
      <w:r w:rsidR="001A7F06" w:rsidRPr="00D8467B">
        <w:rPr>
          <w:rFonts w:asciiTheme="minorHAnsi" w:hAnsiTheme="minorHAnsi" w:cstheme="minorHAnsi"/>
          <w:b/>
          <w:sz w:val="20"/>
          <w:u w:val="single"/>
        </w:rPr>
        <w:t>4</w:t>
      </w:r>
      <w:r w:rsidR="00D43EF5" w:rsidRPr="00D8467B">
        <w:rPr>
          <w:rFonts w:asciiTheme="minorHAnsi" w:hAnsiTheme="minorHAnsi" w:cstheme="minorHAnsi"/>
          <w:b/>
          <w:sz w:val="20"/>
          <w:u w:val="single"/>
        </w:rPr>
        <w:t xml:space="preserve"> (Dec 19)</w:t>
      </w:r>
      <w:r w:rsidRPr="00D8467B">
        <w:rPr>
          <w:rFonts w:asciiTheme="minorHAnsi" w:hAnsiTheme="minorHAnsi" w:cstheme="minorHAnsi"/>
          <w:b/>
          <w:sz w:val="20"/>
          <w:u w:val="single"/>
        </w:rPr>
        <w:t xml:space="preserve">: </w:t>
      </w:r>
      <w:r w:rsidR="00E50113" w:rsidRPr="00D8467B">
        <w:rPr>
          <w:rFonts w:asciiTheme="minorHAnsi" w:hAnsiTheme="minorHAnsi" w:cstheme="minorHAnsi"/>
          <w:b/>
          <w:sz w:val="20"/>
          <w:u w:val="single"/>
        </w:rPr>
        <w:t>Final Committee Presentations</w:t>
      </w:r>
    </w:p>
    <w:p w14:paraId="459506E4" w14:textId="6CD31359" w:rsidR="001C41D6" w:rsidRPr="00D8467B" w:rsidRDefault="00796CBB" w:rsidP="00796CBB">
      <w:pPr>
        <w:pStyle w:val="ListParagraph"/>
        <w:numPr>
          <w:ilvl w:val="0"/>
          <w:numId w:val="8"/>
        </w:numPr>
        <w:autoSpaceDE w:val="0"/>
        <w:autoSpaceDN w:val="0"/>
        <w:adjustRightInd w:val="0"/>
        <w:spacing w:after="0" w:line="240" w:lineRule="auto"/>
        <w:jc w:val="left"/>
        <w:rPr>
          <w:rFonts w:cstheme="minorHAnsi"/>
          <w:bCs/>
          <w:color w:val="auto"/>
          <w:sz w:val="20"/>
          <w:szCs w:val="20"/>
        </w:rPr>
      </w:pPr>
      <w:r w:rsidRPr="00D8467B">
        <w:rPr>
          <w:rFonts w:cstheme="minorHAnsi"/>
          <w:bCs/>
          <w:color w:val="auto"/>
          <w:sz w:val="20"/>
          <w:szCs w:val="20"/>
        </w:rPr>
        <w:t>All Committees Make Final Summary Presentations</w:t>
      </w:r>
    </w:p>
    <w:p w14:paraId="6D0650CC" w14:textId="77777777" w:rsidR="000A7FF3" w:rsidRPr="00D8467B" w:rsidRDefault="000A7FF3" w:rsidP="000A7FF3">
      <w:pPr>
        <w:autoSpaceDE w:val="0"/>
        <w:autoSpaceDN w:val="0"/>
        <w:adjustRightInd w:val="0"/>
        <w:spacing w:after="0" w:line="240" w:lineRule="auto"/>
        <w:jc w:val="left"/>
        <w:rPr>
          <w:rFonts w:asciiTheme="minorHAnsi" w:hAnsiTheme="minorHAnsi" w:cstheme="minorHAnsi"/>
          <w:bCs/>
          <w:color w:val="auto"/>
          <w:sz w:val="20"/>
        </w:rPr>
      </w:pPr>
    </w:p>
    <w:p w14:paraId="65A42A6C" w14:textId="23F8D740" w:rsidR="000A7FF3" w:rsidRPr="00D8467B" w:rsidRDefault="000A7FF3" w:rsidP="000A7FF3">
      <w:pPr>
        <w:jc w:val="left"/>
        <w:rPr>
          <w:rFonts w:asciiTheme="minorHAnsi" w:hAnsiTheme="minorHAnsi" w:cstheme="minorHAnsi"/>
          <w:color w:val="FF0000"/>
          <w:sz w:val="20"/>
        </w:rPr>
      </w:pPr>
      <w:r w:rsidRPr="00D8467B">
        <w:rPr>
          <w:rFonts w:asciiTheme="minorHAnsi" w:hAnsiTheme="minorHAnsi" w:cstheme="minorHAnsi"/>
          <w:b/>
          <w:color w:val="FF0000"/>
          <w:sz w:val="20"/>
        </w:rPr>
        <w:t>Assignments for Due Prior to Session 1</w:t>
      </w:r>
      <w:r w:rsidR="00C11D93" w:rsidRPr="00D8467B">
        <w:rPr>
          <w:rFonts w:asciiTheme="minorHAnsi" w:hAnsiTheme="minorHAnsi" w:cstheme="minorHAnsi"/>
          <w:b/>
          <w:color w:val="FF0000"/>
          <w:sz w:val="20"/>
        </w:rPr>
        <w:t>4</w:t>
      </w:r>
      <w:r w:rsidRPr="00D8467B">
        <w:rPr>
          <w:rFonts w:asciiTheme="minorHAnsi" w:hAnsiTheme="minorHAnsi" w:cstheme="minorHAnsi"/>
          <w:b/>
          <w:color w:val="FF0000"/>
          <w:sz w:val="20"/>
        </w:rPr>
        <w:t>:</w:t>
      </w:r>
      <w:r w:rsidRPr="00D8467B">
        <w:rPr>
          <w:rFonts w:asciiTheme="minorHAnsi" w:hAnsiTheme="minorHAnsi" w:cstheme="minorHAnsi"/>
          <w:color w:val="FF0000"/>
          <w:sz w:val="20"/>
        </w:rPr>
        <w:t xml:space="preserve"> </w:t>
      </w:r>
    </w:p>
    <w:p w14:paraId="3CD58034" w14:textId="18DB8BBA" w:rsidR="000A7FF3" w:rsidRDefault="00C11D93" w:rsidP="000A7FF3">
      <w:pPr>
        <w:autoSpaceDE w:val="0"/>
        <w:autoSpaceDN w:val="0"/>
        <w:adjustRightInd w:val="0"/>
        <w:spacing w:after="0" w:line="240" w:lineRule="auto"/>
        <w:jc w:val="left"/>
        <w:rPr>
          <w:rFonts w:asciiTheme="minorHAnsi" w:hAnsiTheme="minorHAnsi" w:cstheme="minorHAnsi"/>
          <w:bCs/>
          <w:color w:val="auto"/>
          <w:sz w:val="20"/>
        </w:rPr>
      </w:pPr>
      <w:r w:rsidRPr="00D8467B">
        <w:rPr>
          <w:rFonts w:asciiTheme="minorHAnsi" w:hAnsiTheme="minorHAnsi" w:cstheme="minorHAnsi"/>
          <w:bCs/>
          <w:color w:val="auto"/>
          <w:sz w:val="20"/>
        </w:rPr>
        <w:t>Turn in Committee Final Presentations</w:t>
      </w:r>
    </w:p>
    <w:p w14:paraId="121BD69A" w14:textId="77777777" w:rsidR="00FF270C" w:rsidRPr="00FF270C" w:rsidRDefault="00FF270C" w:rsidP="006A6233">
      <w:pPr>
        <w:pStyle w:val="Heading1"/>
      </w:pPr>
      <w:bookmarkStart w:id="4" w:name="_Toc432068854"/>
      <w:r w:rsidRPr="00FF270C">
        <w:t>Assessment</w:t>
      </w:r>
      <w:bookmarkEnd w:id="4"/>
    </w:p>
    <w:p w14:paraId="51047BFB" w14:textId="77777777" w:rsidR="00AE2BAA" w:rsidRPr="00D8467B" w:rsidRDefault="00AE2BAA" w:rsidP="00AE2BAA">
      <w:pPr>
        <w:jc w:val="left"/>
        <w:rPr>
          <w:b/>
          <w:color w:val="00B0F0"/>
          <w:sz w:val="20"/>
        </w:rPr>
      </w:pPr>
      <w:r w:rsidRPr="00D8467B">
        <w:rPr>
          <w:b/>
          <w:color w:val="00B0F0"/>
          <w:sz w:val="20"/>
        </w:rPr>
        <w:t>Assessment Breakdown</w:t>
      </w:r>
    </w:p>
    <w:p w14:paraId="34152234" w14:textId="77777777" w:rsidR="00AE2BAA" w:rsidRPr="00D8467B" w:rsidRDefault="00AE2BAA" w:rsidP="00AE2BAA">
      <w:pPr>
        <w:spacing w:line="240" w:lineRule="exact"/>
        <w:jc w:val="left"/>
        <w:rPr>
          <w:sz w:val="20"/>
        </w:rPr>
      </w:pPr>
      <w:r w:rsidRPr="00D8467B">
        <w:rPr>
          <w:sz w:val="20"/>
        </w:rPr>
        <w:t xml:space="preserve">Assessment will be based </w:t>
      </w:r>
      <w:r w:rsidR="00EC6474" w:rsidRPr="00D8467B">
        <w:rPr>
          <w:sz w:val="20"/>
        </w:rPr>
        <w:t xml:space="preserve">on </w:t>
      </w:r>
      <w:r w:rsidRPr="00D8467B">
        <w:rPr>
          <w:sz w:val="20"/>
        </w:rPr>
        <w:t xml:space="preserve">individual and group work. In determining grades, specific assignments will be weighted as follows. </w:t>
      </w:r>
      <w:r w:rsidRPr="00D8467B">
        <w:rPr>
          <w:sz w:val="20"/>
        </w:rPr>
        <w:br/>
      </w:r>
    </w:p>
    <w:p w14:paraId="008809BE" w14:textId="40FA229E" w:rsidR="001C0E9A" w:rsidRPr="00D8467B" w:rsidRDefault="001C0E9A" w:rsidP="002316CD">
      <w:pPr>
        <w:jc w:val="left"/>
        <w:rPr>
          <w:b/>
          <w:bCs/>
          <w:i/>
          <w:sz w:val="20"/>
        </w:rPr>
      </w:pPr>
      <w:r w:rsidRPr="00D8467B">
        <w:rPr>
          <w:b/>
          <w:bCs/>
          <w:i/>
          <w:sz w:val="20"/>
        </w:rPr>
        <w:t>Individual Work</w:t>
      </w:r>
    </w:p>
    <w:p w14:paraId="2E0CCD03" w14:textId="5981D2CB" w:rsidR="00D8467B" w:rsidRDefault="0071488C" w:rsidP="002316CD">
      <w:pPr>
        <w:jc w:val="left"/>
        <w:rPr>
          <w:i/>
          <w:sz w:val="20"/>
        </w:rPr>
      </w:pPr>
      <w:r w:rsidRPr="00D8467B">
        <w:rPr>
          <w:i/>
          <w:sz w:val="20"/>
        </w:rPr>
        <w:t xml:space="preserve">Class </w:t>
      </w:r>
      <w:r w:rsidR="00417A81" w:rsidRPr="00D8467B">
        <w:rPr>
          <w:i/>
          <w:sz w:val="20"/>
        </w:rPr>
        <w:t>P</w:t>
      </w:r>
      <w:r w:rsidR="00AE2BAA" w:rsidRPr="00D8467B">
        <w:rPr>
          <w:i/>
          <w:sz w:val="20"/>
        </w:rPr>
        <w:t>articipation</w:t>
      </w:r>
      <w:r w:rsidR="00417A81" w:rsidRPr="00D8467B">
        <w:rPr>
          <w:i/>
          <w:sz w:val="20"/>
        </w:rPr>
        <w:t xml:space="preserve"> and </w:t>
      </w:r>
      <w:r w:rsidR="00317144" w:rsidRPr="00D8467B">
        <w:rPr>
          <w:i/>
          <w:sz w:val="20"/>
        </w:rPr>
        <w:t>C</w:t>
      </w:r>
      <w:r w:rsidR="00417A81" w:rsidRPr="00D8467B">
        <w:rPr>
          <w:i/>
          <w:sz w:val="20"/>
        </w:rPr>
        <w:t xml:space="preserve">ompletion of </w:t>
      </w:r>
      <w:r w:rsidR="002316CD" w:rsidRPr="00D8467B">
        <w:rPr>
          <w:i/>
          <w:sz w:val="20"/>
        </w:rPr>
        <w:t>pre–Class</w:t>
      </w:r>
      <w:r w:rsidR="00CC2AC2" w:rsidRPr="00D8467B">
        <w:rPr>
          <w:i/>
          <w:sz w:val="20"/>
        </w:rPr>
        <w:t xml:space="preserve"> Discussions</w:t>
      </w:r>
      <w:r w:rsidRPr="00D8467B">
        <w:rPr>
          <w:i/>
          <w:sz w:val="20"/>
        </w:rPr>
        <w:t xml:space="preserve"> </w:t>
      </w:r>
      <w:r w:rsidR="00AE2BAA" w:rsidRPr="00D8467B">
        <w:rPr>
          <w:i/>
          <w:sz w:val="20"/>
        </w:rPr>
        <w:t xml:space="preserve">               </w:t>
      </w:r>
      <w:r w:rsidR="00EC6474" w:rsidRPr="00D8467B">
        <w:rPr>
          <w:i/>
          <w:sz w:val="20"/>
        </w:rPr>
        <w:t xml:space="preserve"> </w:t>
      </w:r>
      <w:r w:rsidR="00B84AFE" w:rsidRPr="00D8467B">
        <w:rPr>
          <w:i/>
          <w:sz w:val="20"/>
        </w:rPr>
        <w:t xml:space="preserve"> </w:t>
      </w:r>
      <w:r w:rsidR="00AE2BAA" w:rsidRPr="00D8467B">
        <w:rPr>
          <w:i/>
          <w:sz w:val="20"/>
        </w:rPr>
        <w:t xml:space="preserve"> </w:t>
      </w:r>
      <w:r w:rsidR="00EC6474" w:rsidRPr="00D8467B">
        <w:rPr>
          <w:i/>
          <w:sz w:val="20"/>
        </w:rPr>
        <w:t xml:space="preserve"> </w:t>
      </w:r>
      <w:r w:rsidR="00162D82" w:rsidRPr="00D8467B">
        <w:rPr>
          <w:i/>
          <w:sz w:val="20"/>
        </w:rPr>
        <w:t xml:space="preserve"> </w:t>
      </w:r>
      <w:r w:rsidR="00AE2BAA" w:rsidRPr="00D8467B">
        <w:rPr>
          <w:i/>
          <w:sz w:val="20"/>
        </w:rPr>
        <w:t xml:space="preserve"> </w:t>
      </w:r>
      <w:r w:rsidR="00A62336">
        <w:rPr>
          <w:i/>
          <w:sz w:val="20"/>
        </w:rPr>
        <w:t xml:space="preserve"> </w:t>
      </w:r>
      <w:r w:rsidR="00236F81" w:rsidRPr="00D8467B">
        <w:rPr>
          <w:i/>
          <w:sz w:val="20"/>
        </w:rPr>
        <w:t>1</w:t>
      </w:r>
      <w:r w:rsidR="0044664F" w:rsidRPr="00D8467B">
        <w:rPr>
          <w:i/>
          <w:sz w:val="20"/>
        </w:rPr>
        <w:t>5</w:t>
      </w:r>
      <w:r w:rsidR="00AE2BAA" w:rsidRPr="00D8467B">
        <w:rPr>
          <w:i/>
          <w:sz w:val="20"/>
        </w:rPr>
        <w:t>%</w:t>
      </w:r>
      <w:r w:rsidR="00AE2BAA" w:rsidRPr="00D8467B">
        <w:rPr>
          <w:i/>
          <w:sz w:val="20"/>
        </w:rPr>
        <w:br/>
      </w:r>
      <w:r w:rsidR="009E0418" w:rsidRPr="00D8467B">
        <w:rPr>
          <w:i/>
          <w:sz w:val="20"/>
        </w:rPr>
        <w:t>C</w:t>
      </w:r>
      <w:r w:rsidR="008B0F41" w:rsidRPr="00D8467B">
        <w:rPr>
          <w:i/>
          <w:sz w:val="20"/>
        </w:rPr>
        <w:t xml:space="preserve">ompletion of Critical Incident </w:t>
      </w:r>
      <w:r w:rsidR="000D445C" w:rsidRPr="00D8467B">
        <w:rPr>
          <w:i/>
          <w:sz w:val="20"/>
        </w:rPr>
        <w:t>Interview</w:t>
      </w:r>
      <w:r w:rsidR="00B07820" w:rsidRPr="00D8467B">
        <w:rPr>
          <w:i/>
          <w:sz w:val="20"/>
        </w:rPr>
        <w:t xml:space="preserve">                                           </w:t>
      </w:r>
      <w:r w:rsidR="009E0418" w:rsidRPr="00D8467B">
        <w:rPr>
          <w:i/>
          <w:sz w:val="20"/>
        </w:rPr>
        <w:t xml:space="preserve">         </w:t>
      </w:r>
      <w:r w:rsidR="00B84AFE" w:rsidRPr="00D8467B">
        <w:rPr>
          <w:i/>
          <w:sz w:val="20"/>
        </w:rPr>
        <w:t xml:space="preserve"> </w:t>
      </w:r>
      <w:r w:rsidR="009E0418" w:rsidRPr="00D8467B">
        <w:rPr>
          <w:i/>
          <w:sz w:val="20"/>
        </w:rPr>
        <w:t xml:space="preserve"> </w:t>
      </w:r>
      <w:r w:rsidR="00162D82" w:rsidRPr="00D8467B">
        <w:rPr>
          <w:i/>
          <w:sz w:val="20"/>
        </w:rPr>
        <w:t xml:space="preserve"> </w:t>
      </w:r>
      <w:r w:rsidR="00EC6474" w:rsidRPr="00D8467B">
        <w:rPr>
          <w:i/>
          <w:sz w:val="20"/>
        </w:rPr>
        <w:t xml:space="preserve"> </w:t>
      </w:r>
      <w:r w:rsidR="009E0418" w:rsidRPr="00D8467B">
        <w:rPr>
          <w:i/>
          <w:sz w:val="20"/>
        </w:rPr>
        <w:t xml:space="preserve"> </w:t>
      </w:r>
      <w:r w:rsidR="00236F81" w:rsidRPr="00D8467B">
        <w:rPr>
          <w:i/>
          <w:sz w:val="20"/>
        </w:rPr>
        <w:t>1</w:t>
      </w:r>
      <w:r w:rsidR="009E0418" w:rsidRPr="00D8467B">
        <w:rPr>
          <w:i/>
          <w:sz w:val="20"/>
        </w:rPr>
        <w:t xml:space="preserve">0% </w:t>
      </w:r>
    </w:p>
    <w:p w14:paraId="0E6EAB08" w14:textId="64809521" w:rsidR="001C0E9A" w:rsidRPr="00D8467B" w:rsidRDefault="009E0418" w:rsidP="002316CD">
      <w:pPr>
        <w:jc w:val="left"/>
        <w:rPr>
          <w:i/>
          <w:sz w:val="20"/>
        </w:rPr>
      </w:pPr>
      <w:r w:rsidRPr="00D8467B">
        <w:rPr>
          <w:i/>
          <w:sz w:val="20"/>
        </w:rPr>
        <w:t>Completio</w:t>
      </w:r>
      <w:r w:rsidR="000D445C" w:rsidRPr="00D8467B">
        <w:rPr>
          <w:i/>
          <w:sz w:val="20"/>
        </w:rPr>
        <w:t>n</w:t>
      </w:r>
      <w:r w:rsidR="001C0E9A" w:rsidRPr="00D8467B">
        <w:rPr>
          <w:i/>
          <w:sz w:val="20"/>
        </w:rPr>
        <w:t xml:space="preserve"> of</w:t>
      </w:r>
      <w:r w:rsidR="000D445C" w:rsidRPr="00D8467B">
        <w:rPr>
          <w:i/>
          <w:sz w:val="20"/>
        </w:rPr>
        <w:t xml:space="preserve"> Team Simulation and Coding Exercise</w:t>
      </w:r>
      <w:r w:rsidR="00B07820" w:rsidRPr="00D8467B">
        <w:rPr>
          <w:i/>
          <w:sz w:val="20"/>
        </w:rPr>
        <w:t xml:space="preserve">               </w:t>
      </w:r>
      <w:r w:rsidR="000D445C" w:rsidRPr="00D8467B">
        <w:rPr>
          <w:i/>
          <w:sz w:val="20"/>
        </w:rPr>
        <w:t xml:space="preserve"> </w:t>
      </w:r>
      <w:r w:rsidR="00B07820" w:rsidRPr="00D8467B">
        <w:rPr>
          <w:i/>
          <w:sz w:val="20"/>
        </w:rPr>
        <w:t xml:space="preserve">              </w:t>
      </w:r>
      <w:r w:rsidR="00EC6474" w:rsidRPr="00D8467B">
        <w:rPr>
          <w:i/>
          <w:sz w:val="20"/>
        </w:rPr>
        <w:t xml:space="preserve">  </w:t>
      </w:r>
      <w:r w:rsidR="00162D82" w:rsidRPr="00D8467B">
        <w:rPr>
          <w:i/>
          <w:sz w:val="20"/>
        </w:rPr>
        <w:t xml:space="preserve"> </w:t>
      </w:r>
      <w:r w:rsidR="00B84AFE" w:rsidRPr="00D8467B">
        <w:rPr>
          <w:i/>
          <w:sz w:val="20"/>
        </w:rPr>
        <w:t xml:space="preserve"> </w:t>
      </w:r>
      <w:r w:rsidR="00A62336">
        <w:rPr>
          <w:i/>
          <w:sz w:val="20"/>
        </w:rPr>
        <w:t xml:space="preserve"> </w:t>
      </w:r>
      <w:r w:rsidR="00EC6474" w:rsidRPr="00D8467B">
        <w:rPr>
          <w:i/>
          <w:sz w:val="20"/>
        </w:rPr>
        <w:t xml:space="preserve"> </w:t>
      </w:r>
      <w:r w:rsidR="0044664F" w:rsidRPr="00D8467B">
        <w:rPr>
          <w:i/>
          <w:sz w:val="20"/>
        </w:rPr>
        <w:t>1</w:t>
      </w:r>
      <w:r w:rsidR="00E9769B" w:rsidRPr="00D8467B">
        <w:rPr>
          <w:i/>
          <w:sz w:val="20"/>
        </w:rPr>
        <w:t>0</w:t>
      </w:r>
      <w:r w:rsidR="00AE2BAA" w:rsidRPr="00D8467B">
        <w:rPr>
          <w:i/>
          <w:sz w:val="20"/>
        </w:rPr>
        <w:t>%</w:t>
      </w:r>
      <w:r w:rsidR="00355309" w:rsidRPr="00D8467B">
        <w:rPr>
          <w:i/>
          <w:sz w:val="20"/>
        </w:rPr>
        <w:br/>
      </w:r>
      <w:r w:rsidR="0071488C" w:rsidRPr="00D8467B">
        <w:rPr>
          <w:i/>
          <w:sz w:val="20"/>
        </w:rPr>
        <w:t>Research Summary Paper</w:t>
      </w:r>
      <w:r w:rsidR="00AE2BAA" w:rsidRPr="00D8467B">
        <w:rPr>
          <w:i/>
          <w:sz w:val="20"/>
        </w:rPr>
        <w:tab/>
      </w:r>
      <w:r w:rsidR="001C0E9A" w:rsidRPr="00D8467B">
        <w:rPr>
          <w:i/>
          <w:sz w:val="20"/>
        </w:rPr>
        <w:t xml:space="preserve"> </w:t>
      </w:r>
      <w:r w:rsidR="00AE2BAA" w:rsidRPr="00D8467B">
        <w:rPr>
          <w:i/>
          <w:sz w:val="20"/>
        </w:rPr>
        <w:t xml:space="preserve">                         </w:t>
      </w:r>
      <w:r w:rsidR="00B07820" w:rsidRPr="00D8467B">
        <w:rPr>
          <w:i/>
          <w:sz w:val="20"/>
        </w:rPr>
        <w:t xml:space="preserve">                                           </w:t>
      </w:r>
      <w:r w:rsidR="0044664F" w:rsidRPr="00D8467B">
        <w:rPr>
          <w:i/>
          <w:sz w:val="20"/>
        </w:rPr>
        <w:t>15</w:t>
      </w:r>
      <w:r w:rsidR="00AE2BAA" w:rsidRPr="00D8467B">
        <w:rPr>
          <w:i/>
          <w:sz w:val="20"/>
        </w:rPr>
        <w:t>%</w:t>
      </w:r>
      <w:r w:rsidR="00E9769B" w:rsidRPr="00D8467B">
        <w:rPr>
          <w:i/>
          <w:sz w:val="20"/>
        </w:rPr>
        <w:tab/>
      </w:r>
    </w:p>
    <w:p w14:paraId="5709AF60" w14:textId="09D2B5E2" w:rsidR="00AE2BAA" w:rsidRPr="00D8467B" w:rsidRDefault="00705FAE" w:rsidP="002316CD">
      <w:pPr>
        <w:jc w:val="left"/>
        <w:rPr>
          <w:b/>
          <w:bCs/>
          <w:i/>
          <w:sz w:val="20"/>
        </w:rPr>
      </w:pPr>
      <w:r w:rsidRPr="00D8467B">
        <w:rPr>
          <w:b/>
          <w:bCs/>
          <w:i/>
          <w:sz w:val="20"/>
        </w:rPr>
        <w:t>Group Work</w:t>
      </w:r>
      <w:r w:rsidR="00E9769B" w:rsidRPr="00D8467B">
        <w:rPr>
          <w:b/>
          <w:bCs/>
          <w:i/>
          <w:sz w:val="20"/>
        </w:rPr>
        <w:tab/>
      </w:r>
      <w:r w:rsidR="00E9769B" w:rsidRPr="00D8467B">
        <w:rPr>
          <w:b/>
          <w:bCs/>
          <w:i/>
          <w:sz w:val="20"/>
        </w:rPr>
        <w:tab/>
      </w:r>
      <w:r w:rsidR="00E9769B" w:rsidRPr="00D8467B">
        <w:rPr>
          <w:b/>
          <w:bCs/>
          <w:i/>
          <w:sz w:val="20"/>
        </w:rPr>
        <w:tab/>
      </w:r>
    </w:p>
    <w:p w14:paraId="4539F862" w14:textId="0AB513B3" w:rsidR="00E9769B" w:rsidRPr="00D8467B" w:rsidRDefault="007E0BA7" w:rsidP="002316CD">
      <w:pPr>
        <w:jc w:val="left"/>
        <w:rPr>
          <w:i/>
          <w:sz w:val="20"/>
        </w:rPr>
      </w:pPr>
      <w:r w:rsidRPr="00D8467B">
        <w:rPr>
          <w:i/>
          <w:sz w:val="20"/>
        </w:rPr>
        <w:t xml:space="preserve">Evaluation of </w:t>
      </w:r>
      <w:r w:rsidR="00875A41" w:rsidRPr="00D8467B">
        <w:rPr>
          <w:i/>
          <w:sz w:val="20"/>
        </w:rPr>
        <w:t xml:space="preserve">Work Done by Committee 1                                                   </w:t>
      </w:r>
      <w:r w:rsidR="00D8467B">
        <w:rPr>
          <w:i/>
          <w:sz w:val="20"/>
        </w:rPr>
        <w:t xml:space="preserve"> </w:t>
      </w:r>
      <w:r w:rsidR="00875A41" w:rsidRPr="00D8467B">
        <w:rPr>
          <w:i/>
          <w:sz w:val="20"/>
        </w:rPr>
        <w:t xml:space="preserve">  25%</w:t>
      </w:r>
    </w:p>
    <w:p w14:paraId="15B75828" w14:textId="47F885CF" w:rsidR="00875A41" w:rsidRPr="00D8467B" w:rsidRDefault="00875A41" w:rsidP="002316CD">
      <w:pPr>
        <w:jc w:val="left"/>
        <w:rPr>
          <w:i/>
          <w:sz w:val="20"/>
        </w:rPr>
      </w:pPr>
      <w:r w:rsidRPr="00D8467B">
        <w:rPr>
          <w:i/>
          <w:sz w:val="20"/>
        </w:rPr>
        <w:t>Evaluation of Work Done by Committee 2</w:t>
      </w:r>
      <w:r w:rsidRPr="00D8467B">
        <w:rPr>
          <w:i/>
          <w:sz w:val="20"/>
        </w:rPr>
        <w:tab/>
      </w:r>
      <w:r w:rsidRPr="00D8467B">
        <w:rPr>
          <w:i/>
          <w:sz w:val="20"/>
        </w:rPr>
        <w:tab/>
      </w:r>
      <w:r w:rsidRPr="00D8467B">
        <w:rPr>
          <w:i/>
          <w:sz w:val="20"/>
        </w:rPr>
        <w:tab/>
      </w:r>
      <w:r w:rsidR="00D8467B">
        <w:rPr>
          <w:i/>
          <w:sz w:val="20"/>
        </w:rPr>
        <w:tab/>
        <w:t xml:space="preserve">     </w:t>
      </w:r>
      <w:r w:rsidRPr="00D8467B">
        <w:rPr>
          <w:i/>
          <w:sz w:val="20"/>
        </w:rPr>
        <w:t>25%</w:t>
      </w:r>
    </w:p>
    <w:p w14:paraId="2A70D99A" w14:textId="77777777" w:rsidR="00875A41" w:rsidRPr="00D8467B" w:rsidRDefault="00875A41" w:rsidP="00AE2BAA">
      <w:pPr>
        <w:jc w:val="left"/>
        <w:rPr>
          <w:b/>
          <w:bCs/>
          <w:iCs/>
          <w:color w:val="00B0F0"/>
          <w:sz w:val="20"/>
        </w:rPr>
      </w:pPr>
    </w:p>
    <w:p w14:paraId="1DB2CF1B" w14:textId="0CE9D0CA" w:rsidR="00CE3F28" w:rsidRPr="00D8467B" w:rsidRDefault="00CE3F28" w:rsidP="00AE2BAA">
      <w:pPr>
        <w:jc w:val="left"/>
        <w:rPr>
          <w:b/>
          <w:bCs/>
          <w:iCs/>
          <w:color w:val="00B0F0"/>
          <w:sz w:val="20"/>
        </w:rPr>
      </w:pPr>
      <w:r w:rsidRPr="00D8467B">
        <w:rPr>
          <w:b/>
          <w:bCs/>
          <w:iCs/>
          <w:color w:val="00B0F0"/>
          <w:sz w:val="20"/>
        </w:rPr>
        <w:t>Class Participation and Completion of pre–Class Discussions</w:t>
      </w:r>
      <w:r w:rsidR="00E34A6C" w:rsidRPr="00D8467B">
        <w:rPr>
          <w:b/>
          <w:bCs/>
          <w:iCs/>
          <w:color w:val="00B0F0"/>
          <w:sz w:val="20"/>
        </w:rPr>
        <w:t>:</w:t>
      </w:r>
    </w:p>
    <w:p w14:paraId="3F7F160C" w14:textId="7123848E" w:rsidR="00FA129D" w:rsidRPr="00D8467B" w:rsidRDefault="003B6A48" w:rsidP="00AE2BAA">
      <w:pPr>
        <w:jc w:val="left"/>
        <w:rPr>
          <w:rFonts w:asciiTheme="minorHAnsi" w:hAnsiTheme="minorHAnsi" w:cstheme="minorHAnsi"/>
          <w:iCs/>
          <w:color w:val="auto"/>
          <w:sz w:val="20"/>
        </w:rPr>
      </w:pPr>
      <w:r w:rsidRPr="00D8467B">
        <w:rPr>
          <w:iCs/>
          <w:color w:val="auto"/>
          <w:sz w:val="20"/>
        </w:rPr>
        <w:t xml:space="preserve">Includes a combination of </w:t>
      </w:r>
      <w:r w:rsidR="00AC631C" w:rsidRPr="00D8467B">
        <w:rPr>
          <w:iCs/>
          <w:color w:val="auto"/>
          <w:sz w:val="20"/>
        </w:rPr>
        <w:t>completion</w:t>
      </w:r>
      <w:r w:rsidRPr="00D8467B">
        <w:rPr>
          <w:iCs/>
          <w:color w:val="auto"/>
          <w:sz w:val="20"/>
        </w:rPr>
        <w:t xml:space="preserve"> of pre-class </w:t>
      </w:r>
      <w:r w:rsidR="006B1A51" w:rsidRPr="00D8467B">
        <w:rPr>
          <w:iCs/>
          <w:color w:val="auto"/>
          <w:sz w:val="20"/>
        </w:rPr>
        <w:t xml:space="preserve">participation in discussion groups and </w:t>
      </w:r>
      <w:r w:rsidR="00AC631C" w:rsidRPr="00D8467B">
        <w:rPr>
          <w:iCs/>
          <w:color w:val="auto"/>
          <w:sz w:val="20"/>
        </w:rPr>
        <w:t xml:space="preserve">in-class participation as outlined </w:t>
      </w:r>
      <w:r w:rsidR="00A77DBA" w:rsidRPr="00D8467B">
        <w:rPr>
          <w:iCs/>
          <w:color w:val="auto"/>
          <w:sz w:val="20"/>
        </w:rPr>
        <w:t>o</w:t>
      </w:r>
      <w:r w:rsidR="00AC631C" w:rsidRPr="00D8467B">
        <w:rPr>
          <w:iCs/>
          <w:color w:val="auto"/>
          <w:sz w:val="20"/>
        </w:rPr>
        <w:t>n the following page.</w:t>
      </w:r>
    </w:p>
    <w:p w14:paraId="30E66EAC" w14:textId="77777777" w:rsidR="00FA129D" w:rsidRPr="00D8467B" w:rsidRDefault="00FA129D" w:rsidP="00AE2BAA">
      <w:pPr>
        <w:jc w:val="left"/>
        <w:rPr>
          <w:rFonts w:asciiTheme="minorHAnsi" w:hAnsiTheme="minorHAnsi" w:cstheme="minorHAnsi"/>
          <w:b/>
          <w:color w:val="00B0F0"/>
          <w:sz w:val="20"/>
        </w:rPr>
      </w:pPr>
    </w:p>
    <w:p w14:paraId="1F00F696" w14:textId="4CA591E8" w:rsidR="00AE2BAA" w:rsidRPr="00D8467B" w:rsidRDefault="005B5CDD" w:rsidP="00AE2BAA">
      <w:pPr>
        <w:jc w:val="left"/>
        <w:rPr>
          <w:rFonts w:cs="Arial"/>
          <w:sz w:val="20"/>
        </w:rPr>
      </w:pPr>
      <w:r w:rsidRPr="00D8467B">
        <w:rPr>
          <w:rFonts w:asciiTheme="minorHAnsi" w:hAnsiTheme="minorHAnsi" w:cstheme="minorHAnsi"/>
          <w:b/>
          <w:color w:val="00B0F0"/>
          <w:sz w:val="20"/>
        </w:rPr>
        <w:t>Completion of C</w:t>
      </w:r>
      <w:r w:rsidR="006D6F67" w:rsidRPr="00D8467B">
        <w:rPr>
          <w:rFonts w:asciiTheme="minorHAnsi" w:hAnsiTheme="minorHAnsi" w:cstheme="minorHAnsi"/>
          <w:b/>
          <w:color w:val="00B0F0"/>
          <w:sz w:val="20"/>
        </w:rPr>
        <w:t>ritical Incident Interview</w:t>
      </w:r>
      <w:r w:rsidR="00AE2BAA" w:rsidRPr="00D8467B">
        <w:rPr>
          <w:rFonts w:asciiTheme="minorHAnsi" w:hAnsiTheme="minorHAnsi" w:cstheme="minorHAnsi"/>
          <w:b/>
          <w:color w:val="00B0F0"/>
          <w:sz w:val="20"/>
        </w:rPr>
        <w:t>:</w:t>
      </w:r>
      <w:r w:rsidR="00AE2BAA" w:rsidRPr="00D8467B">
        <w:rPr>
          <w:rFonts w:asciiTheme="minorHAnsi" w:hAnsiTheme="minorHAnsi" w:cstheme="minorHAnsi"/>
          <w:b/>
          <w:color w:val="00B0F0"/>
          <w:sz w:val="20"/>
        </w:rPr>
        <w:br/>
      </w:r>
      <w:r w:rsidRPr="00D8467B">
        <w:rPr>
          <w:rFonts w:cs="Arial"/>
          <w:sz w:val="20"/>
        </w:rPr>
        <w:t xml:space="preserve">During the course each student will be required to </w:t>
      </w:r>
      <w:r w:rsidR="006D6F67" w:rsidRPr="00D8467B">
        <w:rPr>
          <w:rFonts w:cs="Arial"/>
          <w:sz w:val="20"/>
        </w:rPr>
        <w:t xml:space="preserve">conduct a Critical Incident Interview </w:t>
      </w:r>
      <w:r w:rsidR="000952DF" w:rsidRPr="00D8467B">
        <w:rPr>
          <w:rFonts w:cs="Arial"/>
          <w:sz w:val="20"/>
        </w:rPr>
        <w:t xml:space="preserve">following the interview protocol and rules </w:t>
      </w:r>
      <w:r w:rsidR="00B31401" w:rsidRPr="00D8467B">
        <w:rPr>
          <w:rFonts w:cs="Arial"/>
          <w:sz w:val="20"/>
        </w:rPr>
        <w:t xml:space="preserve">you will be taught it class.  You will submit an audio recording of your interview and you will receive detailed </w:t>
      </w:r>
      <w:r w:rsidR="002B02AA" w:rsidRPr="00D8467B">
        <w:rPr>
          <w:rFonts w:cs="Arial"/>
          <w:sz w:val="20"/>
        </w:rPr>
        <w:t xml:space="preserve">written feedback on your interview. The interview should be approximately 1 hour in </w:t>
      </w:r>
      <w:r w:rsidR="00AA4275" w:rsidRPr="00D8467B">
        <w:rPr>
          <w:rFonts w:cs="Arial"/>
          <w:sz w:val="20"/>
        </w:rPr>
        <w:t>length.</w:t>
      </w:r>
    </w:p>
    <w:p w14:paraId="155AC591" w14:textId="77777777" w:rsidR="00D8467B" w:rsidRDefault="00D8467B" w:rsidP="00AE2BAA">
      <w:pPr>
        <w:jc w:val="left"/>
        <w:rPr>
          <w:rFonts w:asciiTheme="minorHAnsi" w:hAnsiTheme="minorHAnsi" w:cstheme="minorHAnsi"/>
          <w:b/>
          <w:color w:val="00B0F0"/>
          <w:sz w:val="20"/>
        </w:rPr>
      </w:pPr>
    </w:p>
    <w:p w14:paraId="490343E0" w14:textId="2ABFA647" w:rsidR="00B35282" w:rsidRPr="00D8467B" w:rsidRDefault="0069013F" w:rsidP="00AE2BAA">
      <w:pPr>
        <w:jc w:val="left"/>
        <w:rPr>
          <w:rFonts w:cs="Arial"/>
          <w:sz w:val="20"/>
        </w:rPr>
      </w:pPr>
      <w:r w:rsidRPr="00D8467B">
        <w:rPr>
          <w:rFonts w:asciiTheme="minorHAnsi" w:hAnsiTheme="minorHAnsi" w:cstheme="minorHAnsi"/>
          <w:b/>
          <w:color w:val="00B0F0"/>
          <w:sz w:val="20"/>
        </w:rPr>
        <w:t xml:space="preserve">Completion of </w:t>
      </w:r>
      <w:r w:rsidR="00287437" w:rsidRPr="00D8467B">
        <w:rPr>
          <w:rFonts w:asciiTheme="minorHAnsi" w:hAnsiTheme="minorHAnsi" w:cstheme="minorHAnsi"/>
          <w:b/>
          <w:color w:val="00B0F0"/>
          <w:sz w:val="20"/>
        </w:rPr>
        <w:t>Team Simulation and Coding Exercise</w:t>
      </w:r>
      <w:r w:rsidRPr="00D8467B">
        <w:rPr>
          <w:rFonts w:asciiTheme="minorHAnsi" w:hAnsiTheme="minorHAnsi" w:cstheme="minorHAnsi"/>
          <w:b/>
          <w:color w:val="00B0F0"/>
          <w:sz w:val="20"/>
        </w:rPr>
        <w:t>:</w:t>
      </w:r>
    </w:p>
    <w:p w14:paraId="17B54257" w14:textId="652882D5" w:rsidR="0069013F" w:rsidRPr="00D8467B" w:rsidRDefault="00217BEA" w:rsidP="0069013F">
      <w:pPr>
        <w:rPr>
          <w:rFonts w:cs="Arial"/>
          <w:sz w:val="20"/>
        </w:rPr>
      </w:pPr>
      <w:r w:rsidRPr="00D8467B">
        <w:rPr>
          <w:rFonts w:cs="Arial"/>
          <w:sz w:val="20"/>
        </w:rPr>
        <w:t>During class you will participate in a 30</w:t>
      </w:r>
      <w:r w:rsidR="00676779" w:rsidRPr="00D8467B">
        <w:rPr>
          <w:rFonts w:cs="Arial"/>
          <w:sz w:val="20"/>
        </w:rPr>
        <w:t>-</w:t>
      </w:r>
      <w:r w:rsidRPr="00D8467B">
        <w:rPr>
          <w:rFonts w:cs="Arial"/>
          <w:sz w:val="20"/>
        </w:rPr>
        <w:t xml:space="preserve">minute Team Simulation that will then be coded using Thematic Analysis </w:t>
      </w:r>
      <w:r w:rsidR="00676779" w:rsidRPr="00D8467B">
        <w:rPr>
          <w:rFonts w:cs="Arial"/>
          <w:sz w:val="20"/>
        </w:rPr>
        <w:t xml:space="preserve">to measure several team-related competencies and other constructs. </w:t>
      </w:r>
    </w:p>
    <w:p w14:paraId="1FBEBCC7" w14:textId="77777777" w:rsidR="006609E8" w:rsidRPr="00D8467B" w:rsidRDefault="006609E8" w:rsidP="0069013F">
      <w:pPr>
        <w:rPr>
          <w:rFonts w:cs="Arial"/>
          <w:sz w:val="20"/>
        </w:rPr>
      </w:pPr>
    </w:p>
    <w:p w14:paraId="560B87ED" w14:textId="77777777" w:rsidR="00D8467B" w:rsidRDefault="00D8467B" w:rsidP="0069013F">
      <w:pPr>
        <w:rPr>
          <w:rFonts w:cs="Arial"/>
          <w:b/>
          <w:color w:val="00B0F0"/>
          <w:sz w:val="20"/>
        </w:rPr>
      </w:pPr>
    </w:p>
    <w:p w14:paraId="735CE878" w14:textId="565A01FF" w:rsidR="006609E8" w:rsidRPr="00D8467B" w:rsidRDefault="00526410" w:rsidP="0069013F">
      <w:pPr>
        <w:rPr>
          <w:rFonts w:cs="Arial"/>
          <w:b/>
          <w:color w:val="00B0F0"/>
          <w:sz w:val="20"/>
        </w:rPr>
      </w:pPr>
      <w:r w:rsidRPr="00D8467B">
        <w:rPr>
          <w:rFonts w:cs="Arial"/>
          <w:b/>
          <w:color w:val="00B0F0"/>
          <w:sz w:val="20"/>
        </w:rPr>
        <w:lastRenderedPageBreak/>
        <w:t>Research Summary Paper</w:t>
      </w:r>
      <w:r w:rsidR="00AB654F" w:rsidRPr="00D8467B">
        <w:rPr>
          <w:rFonts w:cs="Arial"/>
          <w:b/>
          <w:color w:val="00B0F0"/>
          <w:sz w:val="20"/>
        </w:rPr>
        <w:t>:</w:t>
      </w:r>
    </w:p>
    <w:p w14:paraId="180993DD" w14:textId="1DD5740A" w:rsidR="007E7A12" w:rsidRPr="00D8467B" w:rsidRDefault="00AB654F" w:rsidP="005A6434">
      <w:pPr>
        <w:rPr>
          <w:rFonts w:cs="Arial"/>
          <w:b/>
          <w:bCs/>
          <w:i/>
          <w:iCs/>
          <w:sz w:val="20"/>
        </w:rPr>
      </w:pPr>
      <w:r w:rsidRPr="00D8467B">
        <w:rPr>
          <w:rFonts w:cs="Arial"/>
          <w:sz w:val="20"/>
        </w:rPr>
        <w:t>You will select one special topic in emotional intelligence from the list</w:t>
      </w:r>
      <w:r w:rsidR="00604D2B" w:rsidRPr="00D8467B">
        <w:rPr>
          <w:rFonts w:cs="Arial"/>
          <w:sz w:val="20"/>
        </w:rPr>
        <w:t xml:space="preserve">. So as not to have more than 1 student working </w:t>
      </w:r>
      <w:r w:rsidR="007E7A12" w:rsidRPr="00D8467B">
        <w:rPr>
          <w:rFonts w:cs="Arial"/>
          <w:sz w:val="20"/>
        </w:rPr>
        <w:t xml:space="preserve">in each area you will be asked to rate your top three choices from the list below.  </w:t>
      </w:r>
      <w:r w:rsidR="00B1760A" w:rsidRPr="00D8467B">
        <w:rPr>
          <w:rFonts w:cs="Arial"/>
          <w:sz w:val="20"/>
        </w:rPr>
        <w:t xml:space="preserve">Prior to starting work on the paper </w:t>
      </w:r>
      <w:r w:rsidR="00F511B9" w:rsidRPr="00D8467B">
        <w:rPr>
          <w:rFonts w:cs="Arial"/>
          <w:sz w:val="20"/>
        </w:rPr>
        <w:t>an agreed upon definition an</w:t>
      </w:r>
      <w:r w:rsidR="009C000B" w:rsidRPr="00D8467B">
        <w:rPr>
          <w:rFonts w:cs="Arial"/>
          <w:sz w:val="20"/>
        </w:rPr>
        <w:t>d</w:t>
      </w:r>
      <w:r w:rsidR="00F511B9" w:rsidRPr="00D8467B">
        <w:rPr>
          <w:rFonts w:cs="Arial"/>
          <w:sz w:val="20"/>
        </w:rPr>
        <w:t xml:space="preserve"> scope of the research to be reviewed in the article will be agreed with the instructor. </w:t>
      </w:r>
      <w:r w:rsidR="00F6607F" w:rsidRPr="00D8467B">
        <w:rPr>
          <w:rFonts w:cs="Arial"/>
          <w:sz w:val="20"/>
        </w:rPr>
        <w:t xml:space="preserve">Emphasis of the review with be research </w:t>
      </w:r>
      <w:r w:rsidR="00491D8E" w:rsidRPr="00D8467B">
        <w:rPr>
          <w:rFonts w:cs="Arial"/>
          <w:sz w:val="20"/>
        </w:rPr>
        <w:t xml:space="preserve">related to the </w:t>
      </w:r>
      <w:r w:rsidR="00491D8E" w:rsidRPr="00C167FF">
        <w:rPr>
          <w:rFonts w:cs="Arial"/>
          <w:b/>
          <w:bCs/>
          <w:color w:val="FF0000"/>
          <w:sz w:val="20"/>
        </w:rPr>
        <w:t>last 10 years</w:t>
      </w:r>
      <w:r w:rsidR="00491D8E" w:rsidRPr="00D8467B">
        <w:rPr>
          <w:rFonts w:cs="Arial"/>
          <w:sz w:val="20"/>
        </w:rPr>
        <w:t xml:space="preserve">. </w:t>
      </w:r>
      <w:r w:rsidR="009C000B" w:rsidRPr="00D8467B">
        <w:rPr>
          <w:rFonts w:cs="Arial"/>
          <w:b/>
          <w:bCs/>
          <w:i/>
          <w:iCs/>
          <w:sz w:val="20"/>
        </w:rPr>
        <w:t xml:space="preserve">Articles evaluated to be of suitable quality will be </w:t>
      </w:r>
      <w:r w:rsidR="00C154CE" w:rsidRPr="00D8467B">
        <w:rPr>
          <w:rFonts w:cs="Arial"/>
          <w:b/>
          <w:bCs/>
          <w:i/>
          <w:iCs/>
          <w:sz w:val="20"/>
        </w:rPr>
        <w:t>posted to the CREIO website an</w:t>
      </w:r>
      <w:r w:rsidR="008828A3" w:rsidRPr="00D8467B">
        <w:rPr>
          <w:rFonts w:cs="Arial"/>
          <w:b/>
          <w:bCs/>
          <w:i/>
          <w:iCs/>
          <w:sz w:val="20"/>
        </w:rPr>
        <w:t>d</w:t>
      </w:r>
      <w:r w:rsidR="00C154CE" w:rsidRPr="00D8467B">
        <w:rPr>
          <w:rFonts w:cs="Arial"/>
          <w:b/>
          <w:bCs/>
          <w:i/>
          <w:iCs/>
          <w:sz w:val="20"/>
        </w:rPr>
        <w:t xml:space="preserve"> serve as an introduction to that area of applied emotional intelligence</w:t>
      </w:r>
      <w:r w:rsidR="008828A3" w:rsidRPr="00D8467B">
        <w:rPr>
          <w:rFonts w:cs="Arial"/>
          <w:b/>
          <w:bCs/>
          <w:i/>
          <w:iCs/>
          <w:sz w:val="20"/>
        </w:rPr>
        <w:t xml:space="preserve"> in the Reference section of the CREIO website</w:t>
      </w:r>
      <w:r w:rsidR="00C154CE" w:rsidRPr="00D8467B">
        <w:rPr>
          <w:rFonts w:cs="Arial"/>
          <w:b/>
          <w:bCs/>
          <w:i/>
          <w:iCs/>
          <w:sz w:val="20"/>
        </w:rPr>
        <w:t>.</w:t>
      </w:r>
      <w:r w:rsidR="00CF2FD1" w:rsidRPr="00D8467B">
        <w:rPr>
          <w:rFonts w:cs="Arial"/>
          <w:b/>
          <w:bCs/>
          <w:i/>
          <w:iCs/>
          <w:sz w:val="20"/>
        </w:rPr>
        <w:t xml:space="preserve"> </w:t>
      </w:r>
      <w:r w:rsidR="001A7E7F" w:rsidRPr="00D8467B">
        <w:rPr>
          <w:rFonts w:cs="Arial"/>
          <w:b/>
          <w:bCs/>
          <w:i/>
          <w:iCs/>
          <w:sz w:val="20"/>
        </w:rPr>
        <w:t>Expected length ~4000 words (excluding references)</w:t>
      </w:r>
    </w:p>
    <w:p w14:paraId="2097C01F" w14:textId="77777777" w:rsidR="00C37B75" w:rsidRPr="00D8467B" w:rsidRDefault="00C37B75" w:rsidP="005A6434">
      <w:pPr>
        <w:rPr>
          <w:rFonts w:cs="Arial"/>
          <w:sz w:val="20"/>
        </w:rPr>
      </w:pPr>
    </w:p>
    <w:p w14:paraId="6543471F" w14:textId="2455859C" w:rsidR="00C37B75" w:rsidRPr="00D8467B" w:rsidRDefault="00C37B75" w:rsidP="005A6434">
      <w:pPr>
        <w:rPr>
          <w:rFonts w:cs="Arial"/>
          <w:b/>
          <w:bCs/>
          <w:sz w:val="20"/>
        </w:rPr>
      </w:pPr>
      <w:r w:rsidRPr="00D8467B">
        <w:rPr>
          <w:rFonts w:cs="Arial"/>
          <w:b/>
          <w:bCs/>
          <w:sz w:val="20"/>
        </w:rPr>
        <w:t>Potential Areas for Review Summary</w:t>
      </w:r>
    </w:p>
    <w:p w14:paraId="5556F924" w14:textId="7CDF5B5C" w:rsidR="00C37B75" w:rsidRPr="00D8467B" w:rsidRDefault="00C37B75" w:rsidP="00A770DD">
      <w:pPr>
        <w:pStyle w:val="ListParagraph"/>
        <w:numPr>
          <w:ilvl w:val="0"/>
          <w:numId w:val="34"/>
        </w:numPr>
        <w:rPr>
          <w:rFonts w:cs="Arial"/>
          <w:sz w:val="20"/>
          <w:szCs w:val="20"/>
        </w:rPr>
      </w:pPr>
      <w:r w:rsidRPr="00D8467B">
        <w:rPr>
          <w:rFonts w:cs="Arial"/>
          <w:sz w:val="20"/>
          <w:szCs w:val="20"/>
        </w:rPr>
        <w:t>Definitions and Critiques of Emotional Intelligence</w:t>
      </w:r>
    </w:p>
    <w:p w14:paraId="26BDF20B" w14:textId="304CA4DF" w:rsidR="00C37B75" w:rsidRPr="00D8467B" w:rsidRDefault="00C37B75" w:rsidP="00DD47C1">
      <w:pPr>
        <w:pStyle w:val="ListParagraph"/>
        <w:numPr>
          <w:ilvl w:val="0"/>
          <w:numId w:val="34"/>
        </w:numPr>
        <w:rPr>
          <w:rFonts w:cs="Arial"/>
          <w:sz w:val="20"/>
          <w:szCs w:val="20"/>
        </w:rPr>
      </w:pPr>
      <w:r w:rsidRPr="00D8467B">
        <w:rPr>
          <w:rFonts w:cs="Arial"/>
          <w:sz w:val="20"/>
          <w:szCs w:val="20"/>
        </w:rPr>
        <w:t>Emotional Intelligence and Construct Validity</w:t>
      </w:r>
    </w:p>
    <w:p w14:paraId="45BA063B" w14:textId="2EACFA0D" w:rsidR="00C37B75" w:rsidRPr="00D8467B" w:rsidRDefault="00C37B75" w:rsidP="00C209DF">
      <w:pPr>
        <w:pStyle w:val="ListParagraph"/>
        <w:numPr>
          <w:ilvl w:val="0"/>
          <w:numId w:val="34"/>
        </w:numPr>
        <w:rPr>
          <w:rFonts w:cs="Arial"/>
          <w:sz w:val="20"/>
          <w:szCs w:val="20"/>
        </w:rPr>
      </w:pPr>
      <w:r w:rsidRPr="00D8467B">
        <w:rPr>
          <w:rFonts w:cs="Arial"/>
          <w:sz w:val="20"/>
          <w:szCs w:val="20"/>
        </w:rPr>
        <w:t>Emotional Intelligence and Cross-Cultural Issues</w:t>
      </w:r>
    </w:p>
    <w:p w14:paraId="3BA9BBDC" w14:textId="5DD11324" w:rsidR="00C37B75" w:rsidRPr="00D8467B" w:rsidRDefault="00C37B75" w:rsidP="00FB4D39">
      <w:pPr>
        <w:pStyle w:val="ListParagraph"/>
        <w:numPr>
          <w:ilvl w:val="0"/>
          <w:numId w:val="34"/>
        </w:numPr>
        <w:rPr>
          <w:rFonts w:cs="Arial"/>
          <w:sz w:val="20"/>
          <w:szCs w:val="20"/>
        </w:rPr>
      </w:pPr>
      <w:r w:rsidRPr="00D8467B">
        <w:rPr>
          <w:rFonts w:cs="Arial"/>
          <w:sz w:val="20"/>
          <w:szCs w:val="20"/>
        </w:rPr>
        <w:t>Emotional Intelligence and Decision Making</w:t>
      </w:r>
    </w:p>
    <w:p w14:paraId="71592AD7" w14:textId="222ED190" w:rsidR="00C37B75" w:rsidRPr="00D8467B" w:rsidRDefault="00C37B75" w:rsidP="00F03F76">
      <w:pPr>
        <w:pStyle w:val="ListParagraph"/>
        <w:numPr>
          <w:ilvl w:val="0"/>
          <w:numId w:val="34"/>
        </w:numPr>
        <w:rPr>
          <w:rFonts w:cs="Arial"/>
          <w:sz w:val="20"/>
          <w:szCs w:val="20"/>
        </w:rPr>
      </w:pPr>
      <w:r w:rsidRPr="00D8467B">
        <w:rPr>
          <w:rFonts w:cs="Arial"/>
          <w:sz w:val="20"/>
          <w:szCs w:val="20"/>
        </w:rPr>
        <w:t>Emotional Intelligence and Job Performance</w:t>
      </w:r>
    </w:p>
    <w:p w14:paraId="58F404CA" w14:textId="7E3B5A46" w:rsidR="00C37B75" w:rsidRPr="00D8467B" w:rsidRDefault="00C37B75" w:rsidP="000F6C38">
      <w:pPr>
        <w:pStyle w:val="ListParagraph"/>
        <w:numPr>
          <w:ilvl w:val="0"/>
          <w:numId w:val="34"/>
        </w:numPr>
        <w:rPr>
          <w:rFonts w:cs="Arial"/>
          <w:sz w:val="20"/>
          <w:szCs w:val="20"/>
        </w:rPr>
      </w:pPr>
      <w:r w:rsidRPr="00D8467B">
        <w:rPr>
          <w:rFonts w:cs="Arial"/>
          <w:sz w:val="20"/>
          <w:szCs w:val="20"/>
        </w:rPr>
        <w:t>Emotional Intelligence and Leadership</w:t>
      </w:r>
    </w:p>
    <w:p w14:paraId="5F48B0D0" w14:textId="2C174B02" w:rsidR="00C37B75" w:rsidRPr="00D8467B" w:rsidRDefault="00C37B75" w:rsidP="006A2557">
      <w:pPr>
        <w:pStyle w:val="ListParagraph"/>
        <w:numPr>
          <w:ilvl w:val="0"/>
          <w:numId w:val="34"/>
        </w:numPr>
        <w:rPr>
          <w:rFonts w:cs="Arial"/>
          <w:sz w:val="20"/>
          <w:szCs w:val="20"/>
        </w:rPr>
      </w:pPr>
      <w:r w:rsidRPr="00D8467B">
        <w:rPr>
          <w:rFonts w:cs="Arial"/>
          <w:sz w:val="20"/>
          <w:szCs w:val="20"/>
        </w:rPr>
        <w:t>Emotional Intelligence and Neuroscience</w:t>
      </w:r>
    </w:p>
    <w:p w14:paraId="4CC622FF" w14:textId="6DC97465" w:rsidR="00C37B75" w:rsidRPr="00D8467B" w:rsidRDefault="00C37B75" w:rsidP="00B52570">
      <w:pPr>
        <w:pStyle w:val="ListParagraph"/>
        <w:numPr>
          <w:ilvl w:val="0"/>
          <w:numId w:val="34"/>
        </w:numPr>
        <w:rPr>
          <w:rFonts w:cs="Arial"/>
          <w:sz w:val="20"/>
          <w:szCs w:val="20"/>
        </w:rPr>
      </w:pPr>
      <w:r w:rsidRPr="00D8467B">
        <w:rPr>
          <w:rFonts w:cs="Arial"/>
          <w:sz w:val="20"/>
          <w:szCs w:val="20"/>
        </w:rPr>
        <w:t>Emotional Intelligence and Organizational Behavior</w:t>
      </w:r>
    </w:p>
    <w:p w14:paraId="7C386431" w14:textId="146A2F15" w:rsidR="00C37B75" w:rsidRPr="00D8467B" w:rsidRDefault="00C37B75" w:rsidP="001F5C89">
      <w:pPr>
        <w:pStyle w:val="ListParagraph"/>
        <w:numPr>
          <w:ilvl w:val="0"/>
          <w:numId w:val="34"/>
        </w:numPr>
        <w:rPr>
          <w:rFonts w:cs="Arial"/>
          <w:sz w:val="20"/>
          <w:szCs w:val="20"/>
        </w:rPr>
      </w:pPr>
      <w:r w:rsidRPr="00D8467B">
        <w:rPr>
          <w:rFonts w:cs="Arial"/>
          <w:sz w:val="20"/>
          <w:szCs w:val="20"/>
        </w:rPr>
        <w:t>Emotional Intelligence and Organizational Change</w:t>
      </w:r>
    </w:p>
    <w:p w14:paraId="3CD4F186" w14:textId="2EC07E0D" w:rsidR="00C37B75" w:rsidRPr="00D8467B" w:rsidRDefault="00C37B75" w:rsidP="00315955">
      <w:pPr>
        <w:pStyle w:val="ListParagraph"/>
        <w:numPr>
          <w:ilvl w:val="0"/>
          <w:numId w:val="34"/>
        </w:numPr>
        <w:rPr>
          <w:rFonts w:cs="Arial"/>
          <w:sz w:val="20"/>
          <w:szCs w:val="20"/>
        </w:rPr>
      </w:pPr>
      <w:r w:rsidRPr="00D8467B">
        <w:rPr>
          <w:rFonts w:cs="Arial"/>
          <w:sz w:val="20"/>
          <w:szCs w:val="20"/>
        </w:rPr>
        <w:t>Emotional Intelligence and Stress</w:t>
      </w:r>
    </w:p>
    <w:p w14:paraId="21A90D91" w14:textId="7CCE6962" w:rsidR="00C37B75" w:rsidRPr="00D8467B" w:rsidRDefault="00C37B75" w:rsidP="00BE220F">
      <w:pPr>
        <w:pStyle w:val="ListParagraph"/>
        <w:numPr>
          <w:ilvl w:val="0"/>
          <w:numId w:val="34"/>
        </w:numPr>
        <w:rPr>
          <w:rFonts w:cs="Arial"/>
          <w:sz w:val="20"/>
          <w:szCs w:val="20"/>
        </w:rPr>
      </w:pPr>
      <w:r w:rsidRPr="00D8467B">
        <w:rPr>
          <w:rFonts w:cs="Arial"/>
          <w:sz w:val="20"/>
          <w:szCs w:val="20"/>
        </w:rPr>
        <w:t>Emotional Intelligence and Transformational Leadership</w:t>
      </w:r>
    </w:p>
    <w:p w14:paraId="06DFFF6F" w14:textId="185FA468" w:rsidR="00C37B75" w:rsidRPr="00D8467B" w:rsidRDefault="00C37B75" w:rsidP="006A1CEC">
      <w:pPr>
        <w:pStyle w:val="ListParagraph"/>
        <w:numPr>
          <w:ilvl w:val="0"/>
          <w:numId w:val="34"/>
        </w:numPr>
        <w:rPr>
          <w:rFonts w:cs="Arial"/>
          <w:sz w:val="20"/>
          <w:szCs w:val="20"/>
        </w:rPr>
      </w:pPr>
      <w:r w:rsidRPr="00D8467B">
        <w:rPr>
          <w:rFonts w:cs="Arial"/>
          <w:sz w:val="20"/>
          <w:szCs w:val="20"/>
        </w:rPr>
        <w:t>Emotional Intelligence in Health Care Settings</w:t>
      </w:r>
    </w:p>
    <w:p w14:paraId="536BBAF9" w14:textId="66F1340B" w:rsidR="00C37B75" w:rsidRPr="00D8467B" w:rsidRDefault="00C37B75" w:rsidP="00B75141">
      <w:pPr>
        <w:pStyle w:val="ListParagraph"/>
        <w:numPr>
          <w:ilvl w:val="0"/>
          <w:numId w:val="34"/>
        </w:numPr>
        <w:rPr>
          <w:rFonts w:cs="Arial"/>
          <w:sz w:val="20"/>
          <w:szCs w:val="20"/>
        </w:rPr>
      </w:pPr>
      <w:r w:rsidRPr="00D8467B">
        <w:rPr>
          <w:rFonts w:cs="Arial"/>
          <w:sz w:val="20"/>
          <w:szCs w:val="20"/>
        </w:rPr>
        <w:t>Emotional Intelligence in Higher Education</w:t>
      </w:r>
    </w:p>
    <w:p w14:paraId="3FFB18AC" w14:textId="32BD127D" w:rsidR="00C37B75" w:rsidRPr="00D8467B" w:rsidRDefault="00C37B75" w:rsidP="006B3F4B">
      <w:pPr>
        <w:pStyle w:val="ListParagraph"/>
        <w:numPr>
          <w:ilvl w:val="0"/>
          <w:numId w:val="34"/>
        </w:numPr>
        <w:rPr>
          <w:rFonts w:cs="Arial"/>
          <w:sz w:val="20"/>
          <w:szCs w:val="20"/>
        </w:rPr>
      </w:pPr>
      <w:r w:rsidRPr="00D8467B">
        <w:rPr>
          <w:rFonts w:cs="Arial"/>
          <w:sz w:val="20"/>
          <w:szCs w:val="20"/>
        </w:rPr>
        <w:t>Emotional Intelligence in Teachers and Administrators</w:t>
      </w:r>
    </w:p>
    <w:p w14:paraId="3A3AA8C1" w14:textId="707D50D4" w:rsidR="00C37B75" w:rsidRPr="00D8467B" w:rsidRDefault="00C37B75" w:rsidP="00FF08BC">
      <w:pPr>
        <w:pStyle w:val="ListParagraph"/>
        <w:numPr>
          <w:ilvl w:val="0"/>
          <w:numId w:val="34"/>
        </w:numPr>
        <w:rPr>
          <w:rFonts w:cs="Arial"/>
          <w:sz w:val="20"/>
          <w:szCs w:val="20"/>
        </w:rPr>
      </w:pPr>
      <w:r w:rsidRPr="00D8467B">
        <w:rPr>
          <w:rFonts w:cs="Arial"/>
          <w:sz w:val="20"/>
          <w:szCs w:val="20"/>
        </w:rPr>
        <w:t>Emotional Intelligence - Program Evaluations</w:t>
      </w:r>
    </w:p>
    <w:p w14:paraId="099827FD" w14:textId="0EB31428" w:rsidR="00C37B75" w:rsidRPr="00D8467B" w:rsidRDefault="00C37B75" w:rsidP="008337E4">
      <w:pPr>
        <w:pStyle w:val="ListParagraph"/>
        <w:numPr>
          <w:ilvl w:val="0"/>
          <w:numId w:val="34"/>
        </w:numPr>
        <w:rPr>
          <w:rFonts w:cs="Arial"/>
          <w:sz w:val="20"/>
          <w:szCs w:val="20"/>
        </w:rPr>
      </w:pPr>
      <w:r w:rsidRPr="00D8467B">
        <w:rPr>
          <w:rFonts w:cs="Arial"/>
          <w:sz w:val="20"/>
          <w:szCs w:val="20"/>
        </w:rPr>
        <w:t>Emotional Intelligence - Psychometric Issues</w:t>
      </w:r>
    </w:p>
    <w:p w14:paraId="79052D7E" w14:textId="08277D67" w:rsidR="00C37B75" w:rsidRPr="00D8467B" w:rsidRDefault="00C37B75" w:rsidP="00FD4AFB">
      <w:pPr>
        <w:pStyle w:val="ListParagraph"/>
        <w:numPr>
          <w:ilvl w:val="0"/>
          <w:numId w:val="34"/>
        </w:numPr>
        <w:rPr>
          <w:rFonts w:cs="Arial"/>
          <w:sz w:val="20"/>
          <w:szCs w:val="20"/>
        </w:rPr>
      </w:pPr>
      <w:r w:rsidRPr="00D8467B">
        <w:rPr>
          <w:rFonts w:cs="Arial"/>
          <w:sz w:val="20"/>
          <w:szCs w:val="20"/>
        </w:rPr>
        <w:t>Emotional Intelligence in Teams and Work Groups</w:t>
      </w:r>
    </w:p>
    <w:p w14:paraId="56AF2CBD" w14:textId="77777777" w:rsidR="00C37B75" w:rsidRPr="00D8467B" w:rsidRDefault="00C37B75" w:rsidP="00C37B75">
      <w:pPr>
        <w:pStyle w:val="ListParagraph"/>
        <w:numPr>
          <w:ilvl w:val="0"/>
          <w:numId w:val="34"/>
        </w:numPr>
        <w:rPr>
          <w:rFonts w:cs="Arial"/>
          <w:sz w:val="20"/>
          <w:szCs w:val="20"/>
        </w:rPr>
      </w:pPr>
      <w:r w:rsidRPr="00D8467B">
        <w:rPr>
          <w:rFonts w:cs="Arial"/>
          <w:sz w:val="20"/>
          <w:szCs w:val="20"/>
        </w:rPr>
        <w:t>Emotional Intelligence Training and Development</w:t>
      </w:r>
    </w:p>
    <w:p w14:paraId="36CD38E8" w14:textId="4F96DA86" w:rsidR="00076FA9" w:rsidRPr="00D8467B" w:rsidRDefault="00076FA9" w:rsidP="00C37B75">
      <w:pPr>
        <w:pStyle w:val="ListParagraph"/>
        <w:numPr>
          <w:ilvl w:val="0"/>
          <w:numId w:val="34"/>
        </w:numPr>
        <w:rPr>
          <w:rFonts w:cs="Arial"/>
          <w:sz w:val="20"/>
          <w:szCs w:val="20"/>
        </w:rPr>
      </w:pPr>
      <w:r w:rsidRPr="00D8467B">
        <w:rPr>
          <w:rFonts w:cs="Arial"/>
          <w:sz w:val="20"/>
          <w:szCs w:val="20"/>
        </w:rPr>
        <w:t xml:space="preserve">Emotional Intelligence and </w:t>
      </w:r>
      <w:r w:rsidR="00E73D0B" w:rsidRPr="00D8467B">
        <w:rPr>
          <w:rFonts w:cs="Arial"/>
          <w:sz w:val="20"/>
          <w:szCs w:val="20"/>
        </w:rPr>
        <w:t>Well-Being in Organizations</w:t>
      </w:r>
    </w:p>
    <w:p w14:paraId="5DF64728" w14:textId="6DF584D2" w:rsidR="00E73D0B" w:rsidRPr="00D8467B" w:rsidRDefault="00E73D0B" w:rsidP="00C37B75">
      <w:pPr>
        <w:pStyle w:val="ListParagraph"/>
        <w:numPr>
          <w:ilvl w:val="0"/>
          <w:numId w:val="34"/>
        </w:numPr>
        <w:rPr>
          <w:rFonts w:cs="Arial"/>
          <w:sz w:val="20"/>
          <w:szCs w:val="20"/>
        </w:rPr>
      </w:pPr>
      <w:r w:rsidRPr="00D8467B">
        <w:rPr>
          <w:rFonts w:cs="Arial"/>
          <w:sz w:val="20"/>
          <w:szCs w:val="20"/>
        </w:rPr>
        <w:t>Emotional Intelligence and the Future of Work</w:t>
      </w:r>
    </w:p>
    <w:p w14:paraId="005F05D5" w14:textId="550E9981" w:rsidR="001D3357" w:rsidRPr="00D8467B" w:rsidRDefault="002D50B5" w:rsidP="00C37B75">
      <w:pPr>
        <w:pStyle w:val="ListParagraph"/>
        <w:numPr>
          <w:ilvl w:val="0"/>
          <w:numId w:val="34"/>
        </w:numPr>
        <w:rPr>
          <w:rFonts w:cs="Arial"/>
          <w:sz w:val="20"/>
          <w:szCs w:val="20"/>
        </w:rPr>
      </w:pPr>
      <w:r w:rsidRPr="00D8467B">
        <w:rPr>
          <w:rFonts w:cs="Arial"/>
          <w:sz w:val="20"/>
          <w:szCs w:val="20"/>
        </w:rPr>
        <w:t xml:space="preserve">Factors </w:t>
      </w:r>
      <w:r w:rsidR="004256A4" w:rsidRPr="00D8467B">
        <w:rPr>
          <w:rFonts w:cs="Arial"/>
          <w:sz w:val="20"/>
          <w:szCs w:val="20"/>
        </w:rPr>
        <w:t>I</w:t>
      </w:r>
      <w:r w:rsidRPr="00D8467B">
        <w:rPr>
          <w:rFonts w:cs="Arial"/>
          <w:sz w:val="20"/>
          <w:szCs w:val="20"/>
        </w:rPr>
        <w:t xml:space="preserve">mpacting Transfer </w:t>
      </w:r>
      <w:r w:rsidR="004256A4" w:rsidRPr="00D8467B">
        <w:rPr>
          <w:rFonts w:cs="Arial"/>
          <w:sz w:val="20"/>
          <w:szCs w:val="20"/>
        </w:rPr>
        <w:t>of EI-Based Skills and Competencies</w:t>
      </w:r>
    </w:p>
    <w:p w14:paraId="66FFD594" w14:textId="77777777" w:rsidR="007E7A12" w:rsidRDefault="007E7A12" w:rsidP="005A6434">
      <w:pPr>
        <w:rPr>
          <w:rFonts w:cs="Arial"/>
          <w:sz w:val="24"/>
          <w:szCs w:val="24"/>
        </w:rPr>
      </w:pPr>
    </w:p>
    <w:p w14:paraId="60A1B534" w14:textId="36B18533" w:rsidR="00D76B89" w:rsidRDefault="00D76B89" w:rsidP="0069013F">
      <w:pPr>
        <w:rPr>
          <w:rFonts w:cs="Arial"/>
          <w:sz w:val="24"/>
          <w:szCs w:val="24"/>
        </w:rPr>
      </w:pPr>
    </w:p>
    <w:p w14:paraId="28248394" w14:textId="77777777" w:rsidR="00CF12C8" w:rsidRDefault="00CF12C8" w:rsidP="0069013F">
      <w:pPr>
        <w:rPr>
          <w:rFonts w:cs="Arial"/>
          <w:sz w:val="24"/>
          <w:szCs w:val="24"/>
        </w:rPr>
      </w:pPr>
    </w:p>
    <w:p w14:paraId="5DA8D03E" w14:textId="77777777" w:rsidR="00CF12C8" w:rsidRDefault="00CF12C8" w:rsidP="0069013F">
      <w:pPr>
        <w:rPr>
          <w:rFonts w:cs="Arial"/>
          <w:sz w:val="24"/>
          <w:szCs w:val="24"/>
        </w:rPr>
      </w:pPr>
    </w:p>
    <w:p w14:paraId="17511D2F" w14:textId="77777777" w:rsidR="00CF12C8" w:rsidRDefault="00CF12C8" w:rsidP="0069013F">
      <w:pPr>
        <w:rPr>
          <w:rFonts w:cs="Arial"/>
          <w:sz w:val="24"/>
          <w:szCs w:val="24"/>
        </w:rPr>
      </w:pPr>
    </w:p>
    <w:p w14:paraId="34417665" w14:textId="77777777" w:rsidR="00CF12C8" w:rsidRDefault="00CF12C8" w:rsidP="0069013F">
      <w:pPr>
        <w:rPr>
          <w:rFonts w:cs="Arial"/>
          <w:sz w:val="24"/>
          <w:szCs w:val="24"/>
        </w:rPr>
      </w:pPr>
    </w:p>
    <w:p w14:paraId="534FD24A" w14:textId="77777777" w:rsidR="00D76B89" w:rsidRDefault="00D76B89" w:rsidP="0069013F">
      <w:pPr>
        <w:rPr>
          <w:rFonts w:asciiTheme="minorHAnsi" w:hAnsiTheme="minorHAnsi" w:cstheme="minorHAnsi"/>
          <w:b/>
          <w:color w:val="00B0F0"/>
          <w:szCs w:val="22"/>
        </w:rPr>
      </w:pPr>
    </w:p>
    <w:p w14:paraId="0DB5BBAE" w14:textId="77777777" w:rsidR="00422CF9" w:rsidRDefault="00422CF9" w:rsidP="0069013F">
      <w:pPr>
        <w:rPr>
          <w:rFonts w:asciiTheme="minorHAnsi" w:hAnsiTheme="minorHAnsi" w:cstheme="minorHAnsi"/>
          <w:b/>
          <w:color w:val="00B0F0"/>
          <w:szCs w:val="22"/>
        </w:rPr>
      </w:pPr>
    </w:p>
    <w:p w14:paraId="3081EE87" w14:textId="77777777" w:rsidR="00422CF9" w:rsidRDefault="00422CF9" w:rsidP="0069013F">
      <w:pPr>
        <w:rPr>
          <w:rFonts w:asciiTheme="minorHAnsi" w:hAnsiTheme="minorHAnsi" w:cstheme="minorHAnsi"/>
          <w:b/>
          <w:color w:val="00B0F0"/>
          <w:szCs w:val="22"/>
        </w:rPr>
      </w:pPr>
    </w:p>
    <w:p w14:paraId="67A7E25D" w14:textId="0FEDCA98" w:rsidR="0069013F" w:rsidRPr="0069013F" w:rsidRDefault="0069013F" w:rsidP="0069013F">
      <w:pPr>
        <w:rPr>
          <w:rFonts w:asciiTheme="minorHAnsi" w:hAnsiTheme="minorHAnsi" w:cstheme="minorHAnsi"/>
          <w:b/>
          <w:color w:val="00B0F0"/>
          <w:szCs w:val="22"/>
        </w:rPr>
      </w:pPr>
      <w:r w:rsidRPr="0069013F">
        <w:rPr>
          <w:rFonts w:asciiTheme="minorHAnsi" w:hAnsiTheme="minorHAnsi" w:cstheme="minorHAnsi"/>
          <w:b/>
          <w:color w:val="00B0F0"/>
          <w:szCs w:val="22"/>
        </w:rPr>
        <w:t>Individual participation</w:t>
      </w:r>
      <w:r>
        <w:rPr>
          <w:rFonts w:asciiTheme="minorHAnsi" w:hAnsiTheme="minorHAnsi" w:cstheme="minorHAnsi"/>
          <w:b/>
          <w:color w:val="00B0F0"/>
          <w:szCs w:val="22"/>
        </w:rPr>
        <w:t>:</w:t>
      </w:r>
    </w:p>
    <w:p w14:paraId="2EA3E90F" w14:textId="77777777" w:rsidR="00AE2BAA" w:rsidRPr="002143C0" w:rsidRDefault="00AE2BAA" w:rsidP="00AE2BAA">
      <w:pPr>
        <w:rPr>
          <w:rFonts w:ascii="Calibri" w:hAnsi="Calibri"/>
          <w:b/>
          <w:color w:val="000000"/>
          <w:u w:val="single"/>
        </w:rPr>
      </w:pPr>
      <w:r w:rsidRPr="002143C0">
        <w:rPr>
          <w:rFonts w:ascii="Calibri" w:hAnsi="Calibri"/>
          <w:b/>
          <w:color w:val="000000"/>
          <w:u w:val="single"/>
        </w:rPr>
        <w:t>Grading criteria</w:t>
      </w:r>
    </w:p>
    <w:p w14:paraId="6130A962" w14:textId="77777777" w:rsidR="00AE2BAA" w:rsidRPr="0077631E" w:rsidRDefault="00AE2BAA" w:rsidP="00AE2BAA">
      <w:pPr>
        <w:rPr>
          <w:color w:val="000000"/>
          <w:sz w:val="20"/>
        </w:rPr>
      </w:pPr>
      <w:r w:rsidRPr="0077631E">
        <w:rPr>
          <w:color w:val="000000"/>
          <w:sz w:val="20"/>
        </w:rPr>
        <w:t xml:space="preserve">Individual participation will be assessed based on the following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25"/>
        <w:gridCol w:w="2125"/>
        <w:gridCol w:w="2125"/>
      </w:tblGrid>
      <w:tr w:rsidR="00AE2BAA" w:rsidRPr="00F159A6" w14:paraId="5C138C9D" w14:textId="77777777" w:rsidTr="00992DB0">
        <w:tc>
          <w:tcPr>
            <w:tcW w:w="2180" w:type="dxa"/>
            <w:shd w:val="clear" w:color="auto" w:fill="auto"/>
          </w:tcPr>
          <w:p w14:paraId="22DEF2A4" w14:textId="77777777" w:rsidR="00AE2BAA" w:rsidRPr="002143C0" w:rsidRDefault="00AE2BAA" w:rsidP="00992DB0"/>
        </w:tc>
        <w:tc>
          <w:tcPr>
            <w:tcW w:w="2180" w:type="dxa"/>
            <w:shd w:val="clear" w:color="auto" w:fill="auto"/>
          </w:tcPr>
          <w:p w14:paraId="5E0F2F7B" w14:textId="77777777" w:rsidR="00AE2BAA" w:rsidRPr="00D32100" w:rsidRDefault="00AE2BAA" w:rsidP="00992DB0">
            <w:pPr>
              <w:rPr>
                <w:b/>
              </w:rPr>
            </w:pPr>
            <w:r w:rsidRPr="00D32100">
              <w:rPr>
                <w:b/>
              </w:rPr>
              <w:t>Poor</w:t>
            </w:r>
          </w:p>
        </w:tc>
        <w:tc>
          <w:tcPr>
            <w:tcW w:w="2180" w:type="dxa"/>
            <w:shd w:val="clear" w:color="auto" w:fill="auto"/>
          </w:tcPr>
          <w:p w14:paraId="079D5A7A" w14:textId="77777777" w:rsidR="00AE2BAA" w:rsidRPr="00D32100" w:rsidRDefault="00AE2BAA" w:rsidP="00992DB0">
            <w:pPr>
              <w:rPr>
                <w:b/>
              </w:rPr>
            </w:pPr>
            <w:r w:rsidRPr="00D32100">
              <w:rPr>
                <w:b/>
              </w:rPr>
              <w:t>Acceptable</w:t>
            </w:r>
          </w:p>
        </w:tc>
        <w:tc>
          <w:tcPr>
            <w:tcW w:w="2180" w:type="dxa"/>
            <w:shd w:val="clear" w:color="auto" w:fill="auto"/>
          </w:tcPr>
          <w:p w14:paraId="3AA4B72A" w14:textId="77777777" w:rsidR="00AE2BAA" w:rsidRPr="00D32100" w:rsidRDefault="00AE2BAA" w:rsidP="00992DB0">
            <w:pPr>
              <w:rPr>
                <w:b/>
              </w:rPr>
            </w:pPr>
            <w:r w:rsidRPr="00D32100">
              <w:rPr>
                <w:b/>
              </w:rPr>
              <w:t>Very good</w:t>
            </w:r>
          </w:p>
        </w:tc>
      </w:tr>
      <w:tr w:rsidR="00AE2BAA" w:rsidRPr="00F159A6" w14:paraId="1581FE5E" w14:textId="77777777" w:rsidTr="00992DB0">
        <w:tc>
          <w:tcPr>
            <w:tcW w:w="2180" w:type="dxa"/>
            <w:shd w:val="clear" w:color="auto" w:fill="auto"/>
          </w:tcPr>
          <w:p w14:paraId="75065260" w14:textId="77777777" w:rsidR="00AE2BAA" w:rsidRPr="004B19F9" w:rsidRDefault="00AE2BAA" w:rsidP="00992DB0">
            <w:pPr>
              <w:jc w:val="left"/>
              <w:rPr>
                <w:b/>
              </w:rPr>
            </w:pPr>
            <w:r w:rsidRPr="004B19F9">
              <w:rPr>
                <w:b/>
              </w:rPr>
              <w:t>Frequency of participation</w:t>
            </w:r>
          </w:p>
        </w:tc>
        <w:tc>
          <w:tcPr>
            <w:tcW w:w="2180" w:type="dxa"/>
            <w:shd w:val="clear" w:color="auto" w:fill="auto"/>
          </w:tcPr>
          <w:p w14:paraId="0E9329EF" w14:textId="77777777" w:rsidR="00AE2BAA" w:rsidRPr="002143C0" w:rsidRDefault="00AE2BAA" w:rsidP="00992DB0">
            <w:pPr>
              <w:jc w:val="left"/>
            </w:pPr>
            <w:r w:rsidRPr="002143C0">
              <w:t>Doesn’t contribute or dominates discussions</w:t>
            </w:r>
          </w:p>
        </w:tc>
        <w:tc>
          <w:tcPr>
            <w:tcW w:w="2180" w:type="dxa"/>
            <w:shd w:val="clear" w:color="auto" w:fill="auto"/>
          </w:tcPr>
          <w:p w14:paraId="3EBC6F72" w14:textId="77777777" w:rsidR="00AE2BAA" w:rsidRPr="002143C0" w:rsidRDefault="00AE2BAA" w:rsidP="00992DB0">
            <w:pPr>
              <w:jc w:val="left"/>
            </w:pPr>
            <w:r w:rsidRPr="002143C0">
              <w:t>Sporadically participates</w:t>
            </w:r>
          </w:p>
        </w:tc>
        <w:tc>
          <w:tcPr>
            <w:tcW w:w="2180" w:type="dxa"/>
            <w:shd w:val="clear" w:color="auto" w:fill="auto"/>
          </w:tcPr>
          <w:p w14:paraId="5E0C360A" w14:textId="77777777" w:rsidR="00AE2BAA" w:rsidRPr="002143C0" w:rsidRDefault="00AE2BAA" w:rsidP="00992DB0">
            <w:pPr>
              <w:jc w:val="left"/>
            </w:pPr>
            <w:r w:rsidRPr="002143C0">
              <w:t>Initiates comments and questions</w:t>
            </w:r>
          </w:p>
        </w:tc>
      </w:tr>
      <w:tr w:rsidR="00AE2BAA" w:rsidRPr="00F159A6" w14:paraId="2A68F76B" w14:textId="77777777" w:rsidTr="00992DB0">
        <w:tc>
          <w:tcPr>
            <w:tcW w:w="2180" w:type="dxa"/>
            <w:shd w:val="clear" w:color="auto" w:fill="auto"/>
          </w:tcPr>
          <w:p w14:paraId="370822BB" w14:textId="77777777" w:rsidR="00AE2BAA" w:rsidRPr="004B19F9" w:rsidRDefault="00AE2BAA" w:rsidP="00992DB0">
            <w:pPr>
              <w:jc w:val="left"/>
              <w:rPr>
                <w:b/>
              </w:rPr>
            </w:pPr>
            <w:r w:rsidRPr="004B19F9">
              <w:rPr>
                <w:b/>
              </w:rPr>
              <w:t>Relevance and value</w:t>
            </w:r>
          </w:p>
        </w:tc>
        <w:tc>
          <w:tcPr>
            <w:tcW w:w="2180" w:type="dxa"/>
            <w:shd w:val="clear" w:color="auto" w:fill="auto"/>
          </w:tcPr>
          <w:p w14:paraId="4E293DD1" w14:textId="77777777" w:rsidR="00AE2BAA" w:rsidRPr="002143C0" w:rsidRDefault="00AE2BAA" w:rsidP="00992DB0">
            <w:pPr>
              <w:jc w:val="left"/>
            </w:pPr>
            <w:r w:rsidRPr="002143C0">
              <w:t>Marginal or obscure observations</w:t>
            </w:r>
          </w:p>
        </w:tc>
        <w:tc>
          <w:tcPr>
            <w:tcW w:w="2180" w:type="dxa"/>
            <w:shd w:val="clear" w:color="auto" w:fill="auto"/>
          </w:tcPr>
          <w:p w14:paraId="1F356B9F" w14:textId="77777777" w:rsidR="00AE2BAA" w:rsidRPr="002143C0" w:rsidRDefault="00AE2BAA" w:rsidP="00992DB0">
            <w:pPr>
              <w:jc w:val="left"/>
            </w:pPr>
            <w:r w:rsidRPr="002143C0">
              <w:t>Contributes to portions of the discussion</w:t>
            </w:r>
          </w:p>
        </w:tc>
        <w:tc>
          <w:tcPr>
            <w:tcW w:w="2180" w:type="dxa"/>
            <w:shd w:val="clear" w:color="auto" w:fill="auto"/>
          </w:tcPr>
          <w:p w14:paraId="5F6E6D6E" w14:textId="1C15DA31" w:rsidR="00AE2BAA" w:rsidRPr="002143C0" w:rsidRDefault="00AE2BAA" w:rsidP="00992DB0">
            <w:pPr>
              <w:jc w:val="left"/>
            </w:pPr>
            <w:r w:rsidRPr="002143C0">
              <w:t xml:space="preserve">Comments add value to the discussion including </w:t>
            </w:r>
            <w:r w:rsidR="00926F76">
              <w:t xml:space="preserve">applying concepts to own experience </w:t>
            </w:r>
            <w:r w:rsidR="00A40BC5">
              <w:t>or observations</w:t>
            </w:r>
          </w:p>
        </w:tc>
      </w:tr>
      <w:tr w:rsidR="00AE2BAA" w:rsidRPr="00F159A6" w14:paraId="1225A309" w14:textId="77777777" w:rsidTr="00992DB0">
        <w:tc>
          <w:tcPr>
            <w:tcW w:w="2180" w:type="dxa"/>
            <w:shd w:val="clear" w:color="auto" w:fill="auto"/>
          </w:tcPr>
          <w:p w14:paraId="17E89146" w14:textId="77777777" w:rsidR="00AE2BAA" w:rsidRPr="004B19F9" w:rsidRDefault="00AE2BAA" w:rsidP="00992DB0">
            <w:pPr>
              <w:jc w:val="left"/>
              <w:rPr>
                <w:b/>
              </w:rPr>
            </w:pPr>
            <w:r w:rsidRPr="004B19F9">
              <w:rPr>
                <w:b/>
              </w:rPr>
              <w:t xml:space="preserve">Inclusion </w:t>
            </w:r>
          </w:p>
        </w:tc>
        <w:tc>
          <w:tcPr>
            <w:tcW w:w="2180" w:type="dxa"/>
            <w:shd w:val="clear" w:color="auto" w:fill="auto"/>
          </w:tcPr>
          <w:p w14:paraId="5019F642" w14:textId="3CEDFC25" w:rsidR="00AE2BAA" w:rsidRPr="002143C0" w:rsidRDefault="00AE2BAA" w:rsidP="00992DB0">
            <w:pPr>
              <w:jc w:val="left"/>
            </w:pPr>
            <w:r w:rsidRPr="002143C0">
              <w:t xml:space="preserve">Does not mention the contributions of others or </w:t>
            </w:r>
            <w:r w:rsidR="00A40BC5">
              <w:t>shows pattern of not being able to build on others</w:t>
            </w:r>
            <w:r w:rsidR="00491D8E">
              <w:t>’</w:t>
            </w:r>
            <w:r w:rsidR="00A40BC5">
              <w:t xml:space="preserve"> comments.</w:t>
            </w:r>
          </w:p>
        </w:tc>
        <w:tc>
          <w:tcPr>
            <w:tcW w:w="2180" w:type="dxa"/>
            <w:shd w:val="clear" w:color="auto" w:fill="auto"/>
          </w:tcPr>
          <w:p w14:paraId="0F0914ED" w14:textId="68CF7738" w:rsidR="00AE2BAA" w:rsidRPr="002143C0" w:rsidRDefault="00C41E02" w:rsidP="00992DB0">
            <w:pPr>
              <w:jc w:val="left"/>
            </w:pPr>
            <w:r>
              <w:t>Responds to others</w:t>
            </w:r>
            <w:r w:rsidR="00491D8E">
              <w:t>’</w:t>
            </w:r>
            <w:r>
              <w:t xml:space="preserve"> comments </w:t>
            </w:r>
            <w:r w:rsidR="004B6073">
              <w:t>with a different view or interpretation.</w:t>
            </w:r>
          </w:p>
        </w:tc>
        <w:tc>
          <w:tcPr>
            <w:tcW w:w="2180" w:type="dxa"/>
            <w:shd w:val="clear" w:color="auto" w:fill="auto"/>
          </w:tcPr>
          <w:p w14:paraId="6A747E7E" w14:textId="1356F2E7" w:rsidR="00AE2BAA" w:rsidRPr="002143C0" w:rsidRDefault="00AE2BAA" w:rsidP="00992DB0">
            <w:pPr>
              <w:jc w:val="left"/>
            </w:pPr>
            <w:r w:rsidRPr="002143C0">
              <w:t xml:space="preserve">Builds on points mentioned by others, </w:t>
            </w:r>
            <w:r w:rsidR="00491D8E" w:rsidRPr="002143C0">
              <w:t>harmonizes,</w:t>
            </w:r>
            <w:r w:rsidRPr="002143C0">
              <w:t xml:space="preserve"> </w:t>
            </w:r>
            <w:r w:rsidR="00491D8E" w:rsidRPr="002143C0">
              <w:t>summarizes</w:t>
            </w:r>
            <w:r w:rsidR="0047197D">
              <w:t xml:space="preserve">, and/ or </w:t>
            </w:r>
            <w:r w:rsidRPr="002143C0">
              <w:t>contrasts</w:t>
            </w:r>
          </w:p>
        </w:tc>
      </w:tr>
      <w:tr w:rsidR="00AE2BAA" w:rsidRPr="00F159A6" w14:paraId="4D22CFB3" w14:textId="77777777" w:rsidTr="00992DB0">
        <w:tc>
          <w:tcPr>
            <w:tcW w:w="2180" w:type="dxa"/>
            <w:shd w:val="clear" w:color="auto" w:fill="auto"/>
          </w:tcPr>
          <w:p w14:paraId="48EC3C07" w14:textId="77777777" w:rsidR="00AE2BAA" w:rsidRPr="004B19F9" w:rsidRDefault="00AE2BAA" w:rsidP="00992DB0">
            <w:pPr>
              <w:rPr>
                <w:b/>
              </w:rPr>
            </w:pPr>
            <w:r w:rsidRPr="004B19F9">
              <w:rPr>
                <w:b/>
              </w:rPr>
              <w:t xml:space="preserve">Use of vocab </w:t>
            </w:r>
          </w:p>
        </w:tc>
        <w:tc>
          <w:tcPr>
            <w:tcW w:w="2180" w:type="dxa"/>
            <w:shd w:val="clear" w:color="auto" w:fill="auto"/>
          </w:tcPr>
          <w:p w14:paraId="29C7B561" w14:textId="77777777" w:rsidR="00AE2BAA" w:rsidRPr="002143C0" w:rsidRDefault="00AE2BAA" w:rsidP="00992DB0">
            <w:pPr>
              <w:jc w:val="left"/>
            </w:pPr>
            <w:r w:rsidRPr="002143C0">
              <w:t xml:space="preserve">Little attempt to include terms and conceptual vocabulary </w:t>
            </w:r>
          </w:p>
        </w:tc>
        <w:tc>
          <w:tcPr>
            <w:tcW w:w="2180" w:type="dxa"/>
            <w:shd w:val="clear" w:color="auto" w:fill="auto"/>
          </w:tcPr>
          <w:p w14:paraId="6D862619" w14:textId="2FF1D491" w:rsidR="00AE2BAA" w:rsidRPr="002143C0" w:rsidRDefault="00AE2BAA" w:rsidP="00992DB0">
            <w:pPr>
              <w:jc w:val="left"/>
            </w:pPr>
            <w:r w:rsidRPr="002143C0">
              <w:t>Use of terms but not well related, sporadic</w:t>
            </w:r>
            <w:r w:rsidR="00474892">
              <w:t xml:space="preserve">, or </w:t>
            </w:r>
            <w:r w:rsidRPr="002143C0">
              <w:t xml:space="preserve">misused </w:t>
            </w:r>
          </w:p>
        </w:tc>
        <w:tc>
          <w:tcPr>
            <w:tcW w:w="2180" w:type="dxa"/>
            <w:shd w:val="clear" w:color="auto" w:fill="auto"/>
          </w:tcPr>
          <w:p w14:paraId="4E708172" w14:textId="654CB776" w:rsidR="00AE2BAA" w:rsidRPr="002143C0" w:rsidRDefault="00AE2BAA" w:rsidP="00992DB0">
            <w:pPr>
              <w:jc w:val="left"/>
            </w:pPr>
            <w:r w:rsidRPr="002143C0">
              <w:t xml:space="preserve">Fluent vocabulary and </w:t>
            </w:r>
            <w:r w:rsidR="00A40BC5">
              <w:t>uses learned concepts and terms in the correct context.</w:t>
            </w:r>
          </w:p>
        </w:tc>
      </w:tr>
      <w:tr w:rsidR="00AE2BAA" w:rsidRPr="00F159A6" w14:paraId="2C20CEE1" w14:textId="77777777" w:rsidTr="00992DB0">
        <w:tc>
          <w:tcPr>
            <w:tcW w:w="2180" w:type="dxa"/>
            <w:shd w:val="clear" w:color="auto" w:fill="auto"/>
          </w:tcPr>
          <w:p w14:paraId="4B86E556" w14:textId="77777777" w:rsidR="00AE2BAA" w:rsidRPr="004B19F9" w:rsidRDefault="00AE2BAA" w:rsidP="00992DB0">
            <w:pPr>
              <w:rPr>
                <w:b/>
              </w:rPr>
            </w:pPr>
            <w:r w:rsidRPr="004B19F9">
              <w:rPr>
                <w:b/>
              </w:rPr>
              <w:t>Receptive</w:t>
            </w:r>
          </w:p>
        </w:tc>
        <w:tc>
          <w:tcPr>
            <w:tcW w:w="2180" w:type="dxa"/>
            <w:shd w:val="clear" w:color="auto" w:fill="auto"/>
          </w:tcPr>
          <w:p w14:paraId="1118EFE2" w14:textId="14AB9AEA" w:rsidR="00AE2BAA" w:rsidRPr="002143C0" w:rsidRDefault="00AE2BAA" w:rsidP="00992DB0">
            <w:pPr>
              <w:jc w:val="left"/>
            </w:pPr>
            <w:r w:rsidRPr="002143C0">
              <w:t>Defensive, demeans others</w:t>
            </w:r>
            <w:r w:rsidR="00491D8E">
              <w:t>’</w:t>
            </w:r>
            <w:r w:rsidRPr="002143C0">
              <w:t xml:space="preserve"> comments, talks over them or disregards feedback</w:t>
            </w:r>
          </w:p>
        </w:tc>
        <w:tc>
          <w:tcPr>
            <w:tcW w:w="2180" w:type="dxa"/>
            <w:shd w:val="clear" w:color="auto" w:fill="auto"/>
          </w:tcPr>
          <w:p w14:paraId="04B76A33" w14:textId="77777777" w:rsidR="00AE2BAA" w:rsidRPr="002143C0" w:rsidRDefault="00AE2BAA" w:rsidP="00992DB0">
            <w:pPr>
              <w:jc w:val="left"/>
            </w:pPr>
            <w:r w:rsidRPr="002143C0">
              <w:t>Is respectful and listens but doesn’t make any attempt to consider using feedback constructively</w:t>
            </w:r>
          </w:p>
        </w:tc>
        <w:tc>
          <w:tcPr>
            <w:tcW w:w="2180" w:type="dxa"/>
            <w:shd w:val="clear" w:color="auto" w:fill="auto"/>
          </w:tcPr>
          <w:p w14:paraId="0B71E9BE" w14:textId="77777777" w:rsidR="00AE2BAA" w:rsidRPr="002143C0" w:rsidRDefault="00AE2BAA" w:rsidP="00992DB0">
            <w:pPr>
              <w:jc w:val="left"/>
            </w:pPr>
            <w:r w:rsidRPr="002143C0">
              <w:t xml:space="preserve">Accurately listens and considers using feedback </w:t>
            </w:r>
          </w:p>
        </w:tc>
      </w:tr>
      <w:tr w:rsidR="00AE2BAA" w:rsidRPr="00F159A6" w14:paraId="540F3B13" w14:textId="77777777" w:rsidTr="00992DB0">
        <w:tc>
          <w:tcPr>
            <w:tcW w:w="2180" w:type="dxa"/>
            <w:shd w:val="clear" w:color="auto" w:fill="auto"/>
          </w:tcPr>
          <w:p w14:paraId="01AD51B4" w14:textId="77777777" w:rsidR="00AE2BAA" w:rsidRPr="004B19F9" w:rsidRDefault="00AE2BAA" w:rsidP="00992DB0">
            <w:pPr>
              <w:rPr>
                <w:b/>
              </w:rPr>
            </w:pPr>
            <w:r w:rsidRPr="004B19F9">
              <w:rPr>
                <w:b/>
              </w:rPr>
              <w:t>Critical thinking</w:t>
            </w:r>
          </w:p>
        </w:tc>
        <w:tc>
          <w:tcPr>
            <w:tcW w:w="2180" w:type="dxa"/>
            <w:shd w:val="clear" w:color="auto" w:fill="auto"/>
          </w:tcPr>
          <w:p w14:paraId="71241033" w14:textId="77777777" w:rsidR="00AE2BAA" w:rsidRPr="002143C0" w:rsidRDefault="00AE2BAA" w:rsidP="00992DB0">
            <w:pPr>
              <w:jc w:val="left"/>
            </w:pPr>
            <w:r w:rsidRPr="002143C0">
              <w:t>Displays little understanding of the topic under consideration</w:t>
            </w:r>
          </w:p>
        </w:tc>
        <w:tc>
          <w:tcPr>
            <w:tcW w:w="2180" w:type="dxa"/>
            <w:shd w:val="clear" w:color="auto" w:fill="auto"/>
          </w:tcPr>
          <w:p w14:paraId="0F8E5C02" w14:textId="77777777" w:rsidR="00AE2BAA" w:rsidRPr="002143C0" w:rsidRDefault="00AE2BAA" w:rsidP="00992DB0">
            <w:pPr>
              <w:jc w:val="left"/>
            </w:pPr>
            <w:r w:rsidRPr="002143C0">
              <w:t>Shows some understanding of the topic under discussion or comments made. Responses are vague</w:t>
            </w:r>
          </w:p>
        </w:tc>
        <w:tc>
          <w:tcPr>
            <w:tcW w:w="2180" w:type="dxa"/>
            <w:shd w:val="clear" w:color="auto" w:fill="auto"/>
          </w:tcPr>
          <w:p w14:paraId="636C7D49" w14:textId="77777777" w:rsidR="00AE2BAA" w:rsidRPr="002143C0" w:rsidRDefault="00AE2BAA" w:rsidP="00992DB0">
            <w:pPr>
              <w:jc w:val="left"/>
            </w:pPr>
            <w:r w:rsidRPr="002143C0">
              <w:t>Displays a clear understanding of the topic under discussion and gives it its full attention</w:t>
            </w:r>
          </w:p>
        </w:tc>
      </w:tr>
    </w:tbl>
    <w:p w14:paraId="3877D8C0" w14:textId="77777777" w:rsidR="009F6322" w:rsidRDefault="009F6322" w:rsidP="006A6233"/>
    <w:p w14:paraId="0AA766DA" w14:textId="3FDA6595" w:rsidR="00FF270C" w:rsidRPr="00FF270C" w:rsidRDefault="00FF270C" w:rsidP="006A6233">
      <w:pPr>
        <w:rPr>
          <w:rFonts w:ascii="Georgia" w:hAnsi="Georgia"/>
          <w:color w:val="00A0E1" w:themeColor="accent1"/>
          <w:sz w:val="36"/>
        </w:rPr>
      </w:pPr>
      <w:r w:rsidRPr="00FF270C">
        <w:br w:type="page"/>
      </w:r>
    </w:p>
    <w:p w14:paraId="53216148" w14:textId="77777777" w:rsidR="00DA0602" w:rsidRPr="00FF270C" w:rsidRDefault="00FF270C" w:rsidP="006A6233">
      <w:pPr>
        <w:pStyle w:val="Heading1"/>
      </w:pPr>
      <w:bookmarkStart w:id="5" w:name="_Toc432068855"/>
      <w:r w:rsidRPr="00FF270C">
        <w:lastRenderedPageBreak/>
        <w:t>Materials</w:t>
      </w:r>
      <w:bookmarkEnd w:id="5"/>
    </w:p>
    <w:p w14:paraId="50E16481" w14:textId="0DFEB2D8" w:rsidR="0038205E" w:rsidRDefault="0038205E" w:rsidP="0038205E">
      <w:pPr>
        <w:jc w:val="left"/>
        <w:rPr>
          <w:b/>
          <w:color w:val="FF0000"/>
          <w:sz w:val="24"/>
          <w:szCs w:val="24"/>
        </w:rPr>
      </w:pPr>
      <w:r>
        <w:rPr>
          <w:b/>
          <w:color w:val="FF0000"/>
          <w:sz w:val="24"/>
          <w:szCs w:val="24"/>
        </w:rPr>
        <w:t>Required Texts</w:t>
      </w:r>
      <w:r w:rsidRPr="001A45AC">
        <w:rPr>
          <w:b/>
          <w:color w:val="FF0000"/>
          <w:sz w:val="24"/>
          <w:szCs w:val="24"/>
        </w:rPr>
        <w:t>:</w:t>
      </w:r>
    </w:p>
    <w:p w14:paraId="7F1FCF59" w14:textId="02628318" w:rsidR="0038205E" w:rsidRDefault="0038205E" w:rsidP="0038205E">
      <w:pPr>
        <w:jc w:val="left"/>
        <w:rPr>
          <w:b/>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6638"/>
      </w:tblGrid>
      <w:tr w:rsidR="00DC5BDB" w14:paraId="74F60DB3" w14:textId="77777777" w:rsidTr="00DC5BDB">
        <w:tc>
          <w:tcPr>
            <w:tcW w:w="1795" w:type="dxa"/>
          </w:tcPr>
          <w:p w14:paraId="48B02E4A" w14:textId="64236AA1" w:rsidR="009813B7" w:rsidRDefault="009C1014" w:rsidP="0038205E">
            <w:pPr>
              <w:jc w:val="left"/>
              <w:rPr>
                <w:i/>
                <w:iCs/>
                <w:sz w:val="24"/>
              </w:rPr>
            </w:pPr>
            <w:r>
              <w:rPr>
                <w:noProof/>
              </w:rPr>
              <w:drawing>
                <wp:inline distT="0" distB="0" distL="0" distR="0" wp14:anchorId="3DBE9AD3" wp14:editId="6B62CF48">
                  <wp:extent cx="1041400" cy="1562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42830" cy="1564245"/>
                          </a:xfrm>
                          <a:prstGeom prst="rect">
                            <a:avLst/>
                          </a:prstGeom>
                        </pic:spPr>
                      </pic:pic>
                    </a:graphicData>
                  </a:graphic>
                </wp:inline>
              </w:drawing>
            </w:r>
          </w:p>
        </w:tc>
        <w:tc>
          <w:tcPr>
            <w:tcW w:w="6699" w:type="dxa"/>
          </w:tcPr>
          <w:p w14:paraId="6B387A47" w14:textId="77777777" w:rsidR="00DC5BDB" w:rsidRPr="00D8467B" w:rsidRDefault="00DC5BDB" w:rsidP="00DC5BDB">
            <w:pPr>
              <w:jc w:val="left"/>
              <w:rPr>
                <w:rFonts w:cs="Arial"/>
                <w:color w:val="auto"/>
                <w:sz w:val="20"/>
                <w:szCs w:val="20"/>
              </w:rPr>
            </w:pPr>
            <w:r w:rsidRPr="00D8467B">
              <w:rPr>
                <w:rFonts w:cs="Arial"/>
                <w:color w:val="auto"/>
                <w:sz w:val="20"/>
                <w:szCs w:val="20"/>
              </w:rPr>
              <w:t xml:space="preserve">Boyatzis, R., Smith, M., Van Oosten, E. (2019). </w:t>
            </w:r>
            <w:r w:rsidRPr="00D8467B">
              <w:rPr>
                <w:rFonts w:cs="Arial"/>
                <w:i/>
                <w:iCs/>
                <w:color w:val="auto"/>
                <w:sz w:val="20"/>
                <w:szCs w:val="20"/>
              </w:rPr>
              <w:t>Helping people change: Coaching with compassion for life-long learning and growth.</w:t>
            </w:r>
            <w:r w:rsidRPr="00D8467B">
              <w:rPr>
                <w:rFonts w:cs="Arial"/>
                <w:color w:val="auto"/>
                <w:sz w:val="20"/>
                <w:szCs w:val="20"/>
              </w:rPr>
              <w:t xml:space="preserve"> Harvard Business School Publishing. Boston: MA.</w:t>
            </w:r>
          </w:p>
          <w:p w14:paraId="29EC9AA9" w14:textId="5694ADD4" w:rsidR="009813B7" w:rsidRPr="009813B7" w:rsidRDefault="009813B7" w:rsidP="0038205E">
            <w:pPr>
              <w:jc w:val="left"/>
              <w:rPr>
                <w:rFonts w:cs="Arial"/>
                <w:i/>
                <w:iCs/>
                <w:color w:val="auto"/>
                <w:sz w:val="24"/>
              </w:rPr>
            </w:pPr>
          </w:p>
        </w:tc>
      </w:tr>
      <w:tr w:rsidR="001D0417" w14:paraId="72156852" w14:textId="77777777" w:rsidTr="00DC5BDB">
        <w:tc>
          <w:tcPr>
            <w:tcW w:w="1795" w:type="dxa"/>
          </w:tcPr>
          <w:p w14:paraId="1E7870BC" w14:textId="20CA18E7" w:rsidR="001D0417" w:rsidRDefault="001D0417" w:rsidP="0038205E">
            <w:pPr>
              <w:jc w:val="left"/>
              <w:rPr>
                <w:i/>
                <w:iCs/>
                <w:sz w:val="24"/>
              </w:rPr>
            </w:pPr>
          </w:p>
        </w:tc>
        <w:tc>
          <w:tcPr>
            <w:tcW w:w="6699" w:type="dxa"/>
          </w:tcPr>
          <w:p w14:paraId="0D899492" w14:textId="4DB12AF7" w:rsidR="001D0417" w:rsidRPr="009813B7" w:rsidRDefault="001D0417" w:rsidP="0038205E">
            <w:pPr>
              <w:jc w:val="left"/>
              <w:rPr>
                <w:rFonts w:cs="Arial"/>
                <w:color w:val="auto"/>
                <w:sz w:val="24"/>
              </w:rPr>
            </w:pPr>
          </w:p>
        </w:tc>
      </w:tr>
      <w:tr w:rsidR="00FF70A5" w14:paraId="6677B445" w14:textId="77777777" w:rsidTr="00DC5BDB">
        <w:tc>
          <w:tcPr>
            <w:tcW w:w="1795" w:type="dxa"/>
          </w:tcPr>
          <w:p w14:paraId="735B9E14" w14:textId="1AE14D73" w:rsidR="00FF70A5" w:rsidRDefault="00FF70A5" w:rsidP="0038205E">
            <w:pPr>
              <w:jc w:val="left"/>
              <w:rPr>
                <w:i/>
                <w:iCs/>
                <w:sz w:val="24"/>
              </w:rPr>
            </w:pPr>
            <w:r>
              <w:rPr>
                <w:i/>
                <w:iCs/>
                <w:noProof/>
                <w:sz w:val="24"/>
              </w:rPr>
              <w:drawing>
                <wp:inline distT="0" distB="0" distL="0" distR="0" wp14:anchorId="5064E242" wp14:editId="4948E1A2">
                  <wp:extent cx="1038079" cy="1593850"/>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6"/>
                          <a:stretch>
                            <a:fillRect/>
                          </a:stretch>
                        </pic:blipFill>
                        <pic:spPr>
                          <a:xfrm>
                            <a:off x="0" y="0"/>
                            <a:ext cx="1067531" cy="1639070"/>
                          </a:xfrm>
                          <a:prstGeom prst="rect">
                            <a:avLst/>
                          </a:prstGeom>
                        </pic:spPr>
                      </pic:pic>
                    </a:graphicData>
                  </a:graphic>
                </wp:inline>
              </w:drawing>
            </w:r>
          </w:p>
        </w:tc>
        <w:tc>
          <w:tcPr>
            <w:tcW w:w="6699" w:type="dxa"/>
          </w:tcPr>
          <w:p w14:paraId="1CCC58CF" w14:textId="3C07602F" w:rsidR="00FF70A5" w:rsidRPr="009813B7" w:rsidRDefault="00FF70A5" w:rsidP="0038205E">
            <w:pPr>
              <w:jc w:val="left"/>
              <w:rPr>
                <w:rFonts w:cs="Arial"/>
                <w:color w:val="auto"/>
                <w:sz w:val="24"/>
              </w:rPr>
            </w:pPr>
            <w:r w:rsidRPr="00D8467B">
              <w:rPr>
                <w:rFonts w:cs="Arial"/>
                <w:color w:val="auto"/>
                <w:sz w:val="20"/>
                <w:szCs w:val="20"/>
              </w:rPr>
              <w:t>Cherniss, C. &amp; Roche, C.W. (202</w:t>
            </w:r>
            <w:r w:rsidR="00283D58" w:rsidRPr="00D8467B">
              <w:rPr>
                <w:rFonts w:cs="Arial"/>
                <w:color w:val="auto"/>
                <w:sz w:val="20"/>
                <w:szCs w:val="20"/>
              </w:rPr>
              <w:t>0</w:t>
            </w:r>
            <w:r w:rsidRPr="00D8467B">
              <w:rPr>
                <w:rFonts w:cs="Arial"/>
                <w:color w:val="auto"/>
                <w:sz w:val="20"/>
                <w:szCs w:val="20"/>
              </w:rPr>
              <w:t xml:space="preserve">). </w:t>
            </w:r>
            <w:r w:rsidRPr="00D8467B">
              <w:rPr>
                <w:rFonts w:cs="Arial"/>
                <w:i/>
                <w:iCs/>
                <w:color w:val="auto"/>
                <w:sz w:val="20"/>
                <w:szCs w:val="20"/>
              </w:rPr>
              <w:t xml:space="preserve">Leading with </w:t>
            </w:r>
            <w:r w:rsidR="00813C9B" w:rsidRPr="00D8467B">
              <w:rPr>
                <w:rFonts w:cs="Arial"/>
                <w:i/>
                <w:iCs/>
                <w:color w:val="auto"/>
                <w:sz w:val="20"/>
                <w:szCs w:val="20"/>
              </w:rPr>
              <w:t>feeling: Nine strategies of emotionally intelligent leadership</w:t>
            </w:r>
            <w:r w:rsidR="00813C9B" w:rsidRPr="00D8467B">
              <w:rPr>
                <w:rFonts w:cs="Arial"/>
                <w:color w:val="auto"/>
                <w:sz w:val="20"/>
                <w:szCs w:val="20"/>
              </w:rPr>
              <w:t xml:space="preserve">. </w:t>
            </w:r>
            <w:r w:rsidR="007F6FD0" w:rsidRPr="00D8467B">
              <w:rPr>
                <w:rFonts w:cs="Arial"/>
                <w:color w:val="auto"/>
                <w:sz w:val="20"/>
                <w:szCs w:val="20"/>
              </w:rPr>
              <w:t>Oxford University Press: New York</w:t>
            </w:r>
            <w:r w:rsidR="007F6FD0">
              <w:rPr>
                <w:rFonts w:cs="Arial"/>
                <w:color w:val="auto"/>
                <w:sz w:val="24"/>
              </w:rPr>
              <w:t>.</w:t>
            </w:r>
          </w:p>
        </w:tc>
      </w:tr>
      <w:tr w:rsidR="00FF70A5" w14:paraId="3170E0B7" w14:textId="77777777" w:rsidTr="00DC5BDB">
        <w:tc>
          <w:tcPr>
            <w:tcW w:w="1795" w:type="dxa"/>
          </w:tcPr>
          <w:p w14:paraId="194BA851" w14:textId="77777777" w:rsidR="00FF70A5" w:rsidRDefault="00FF70A5" w:rsidP="0038205E">
            <w:pPr>
              <w:jc w:val="left"/>
              <w:rPr>
                <w:i/>
                <w:iCs/>
                <w:sz w:val="24"/>
              </w:rPr>
            </w:pPr>
          </w:p>
        </w:tc>
        <w:tc>
          <w:tcPr>
            <w:tcW w:w="6699" w:type="dxa"/>
          </w:tcPr>
          <w:p w14:paraId="0684D876" w14:textId="77777777" w:rsidR="00FF70A5" w:rsidRPr="009813B7" w:rsidRDefault="00FF70A5" w:rsidP="0038205E">
            <w:pPr>
              <w:jc w:val="left"/>
              <w:rPr>
                <w:rFonts w:cs="Arial"/>
                <w:color w:val="auto"/>
                <w:sz w:val="24"/>
              </w:rPr>
            </w:pPr>
          </w:p>
        </w:tc>
      </w:tr>
    </w:tbl>
    <w:p w14:paraId="415D9CB8" w14:textId="4D895FB5" w:rsidR="009813B7" w:rsidRDefault="009813B7" w:rsidP="0038205E">
      <w:pPr>
        <w:jc w:val="left"/>
        <w:rPr>
          <w:i/>
          <w:iCs/>
          <w:sz w:val="24"/>
          <w:szCs w:val="24"/>
        </w:rPr>
      </w:pPr>
    </w:p>
    <w:p w14:paraId="5817B6D2" w14:textId="0F76C8B7" w:rsidR="008D5496" w:rsidRPr="00D8467B" w:rsidRDefault="008D5496" w:rsidP="0038205E">
      <w:pPr>
        <w:jc w:val="left"/>
        <w:rPr>
          <w:i/>
          <w:iCs/>
          <w:sz w:val="20"/>
        </w:rPr>
      </w:pPr>
      <w:r w:rsidRPr="00D8467B">
        <w:rPr>
          <w:i/>
          <w:iCs/>
          <w:sz w:val="20"/>
        </w:rPr>
        <w:t>All other re</w:t>
      </w:r>
      <w:r w:rsidR="009F6322" w:rsidRPr="00D8467B">
        <w:rPr>
          <w:i/>
          <w:iCs/>
          <w:sz w:val="20"/>
        </w:rPr>
        <w:t xml:space="preserve">quired and optional texts will be made available via the class </w:t>
      </w:r>
      <w:r w:rsidR="000F7477" w:rsidRPr="00D8467B">
        <w:rPr>
          <w:i/>
          <w:iCs/>
          <w:sz w:val="20"/>
        </w:rPr>
        <w:t>website</w:t>
      </w:r>
    </w:p>
    <w:p w14:paraId="5BC59BF3" w14:textId="77777777" w:rsidR="008353BC" w:rsidRDefault="008353BC" w:rsidP="0038205E">
      <w:pPr>
        <w:jc w:val="left"/>
        <w:rPr>
          <w:i/>
          <w:iCs/>
          <w:sz w:val="24"/>
          <w:szCs w:val="24"/>
        </w:rPr>
      </w:pPr>
    </w:p>
    <w:p w14:paraId="6570775E" w14:textId="77777777" w:rsidR="008353BC" w:rsidRDefault="008353BC" w:rsidP="0038205E">
      <w:pPr>
        <w:jc w:val="left"/>
        <w:rPr>
          <w:i/>
          <w:iCs/>
          <w:sz w:val="24"/>
          <w:szCs w:val="24"/>
        </w:rPr>
      </w:pPr>
    </w:p>
    <w:p w14:paraId="6AFF8DAC" w14:textId="77777777" w:rsidR="008353BC" w:rsidRDefault="008353BC" w:rsidP="0038205E">
      <w:pPr>
        <w:jc w:val="left"/>
        <w:rPr>
          <w:i/>
          <w:iCs/>
          <w:sz w:val="24"/>
          <w:szCs w:val="24"/>
        </w:rPr>
      </w:pPr>
    </w:p>
    <w:p w14:paraId="1915437C" w14:textId="77777777" w:rsidR="008353BC" w:rsidRDefault="008353BC" w:rsidP="0038205E">
      <w:pPr>
        <w:jc w:val="left"/>
        <w:rPr>
          <w:i/>
          <w:iCs/>
          <w:sz w:val="24"/>
          <w:szCs w:val="24"/>
        </w:rPr>
      </w:pPr>
    </w:p>
    <w:p w14:paraId="7D4DB2B7" w14:textId="77777777" w:rsidR="008353BC" w:rsidRDefault="008353BC" w:rsidP="0038205E">
      <w:pPr>
        <w:jc w:val="left"/>
        <w:rPr>
          <w:i/>
          <w:iCs/>
          <w:sz w:val="24"/>
          <w:szCs w:val="24"/>
        </w:rPr>
      </w:pPr>
    </w:p>
    <w:p w14:paraId="065FDCB5" w14:textId="77777777" w:rsidR="008353BC" w:rsidRDefault="008353BC" w:rsidP="0038205E">
      <w:pPr>
        <w:jc w:val="left"/>
        <w:rPr>
          <w:i/>
          <w:iCs/>
          <w:sz w:val="24"/>
          <w:szCs w:val="24"/>
        </w:rPr>
      </w:pPr>
    </w:p>
    <w:p w14:paraId="4A13C8B0" w14:textId="77777777" w:rsidR="008353BC" w:rsidRDefault="008353BC" w:rsidP="0038205E">
      <w:pPr>
        <w:jc w:val="left"/>
        <w:rPr>
          <w:i/>
          <w:iCs/>
          <w:sz w:val="24"/>
          <w:szCs w:val="24"/>
        </w:rPr>
      </w:pPr>
    </w:p>
    <w:p w14:paraId="4580D2F1" w14:textId="77777777" w:rsidR="008353BC" w:rsidRDefault="008353BC" w:rsidP="0038205E">
      <w:pPr>
        <w:jc w:val="left"/>
        <w:rPr>
          <w:i/>
          <w:iCs/>
          <w:sz w:val="24"/>
          <w:szCs w:val="24"/>
        </w:rPr>
      </w:pPr>
    </w:p>
    <w:p w14:paraId="3440A701" w14:textId="2F53A090" w:rsidR="008D5496" w:rsidRDefault="008D5496" w:rsidP="0038205E">
      <w:pPr>
        <w:jc w:val="left"/>
        <w:rPr>
          <w:i/>
          <w:iCs/>
          <w:sz w:val="24"/>
          <w:szCs w:val="24"/>
        </w:rPr>
      </w:pPr>
    </w:p>
    <w:p w14:paraId="5332A134" w14:textId="56DFE6E3" w:rsidR="00E7119E" w:rsidRPr="00FF270C" w:rsidRDefault="001E7D20" w:rsidP="00E7119E">
      <w:pPr>
        <w:pStyle w:val="Heading1"/>
      </w:pPr>
      <w:r w:rsidRPr="002513F1">
        <w:lastRenderedPageBreak/>
        <w:t xml:space="preserve"> </w:t>
      </w:r>
      <w:r w:rsidR="00E7119E">
        <w:t>Committee Descriptions</w:t>
      </w:r>
    </w:p>
    <w:p w14:paraId="298BB67C" w14:textId="6B7FAB7D" w:rsidR="00B45FBB" w:rsidRPr="00D8467B" w:rsidRDefault="00B45FBB" w:rsidP="00B45FBB">
      <w:pPr>
        <w:jc w:val="left"/>
        <w:rPr>
          <w:rFonts w:asciiTheme="minorHAnsi" w:hAnsiTheme="minorHAnsi" w:cstheme="minorHAnsi"/>
          <w:bCs/>
          <w:color w:val="auto"/>
          <w:sz w:val="20"/>
        </w:rPr>
      </w:pPr>
      <w:r w:rsidRPr="00D8467B">
        <w:rPr>
          <w:rFonts w:asciiTheme="minorHAnsi" w:hAnsiTheme="minorHAnsi" w:cstheme="minorHAnsi"/>
          <w:bCs/>
          <w:color w:val="auto"/>
          <w:sz w:val="20"/>
        </w:rPr>
        <w:t xml:space="preserve">As part of the course, you will be asked to join and participate in two committees. You will be asked to provide you ranking in terms of preference of the committees you want to participate in by rating them 1 – 5 (1 = Most Preferred, 5 = Least Preferred). I will make my best effort to try to see that you are put on the committees that correspond to your preferences. </w:t>
      </w:r>
      <w:r w:rsidR="00E0573F" w:rsidRPr="00D8467B">
        <w:rPr>
          <w:rFonts w:asciiTheme="minorHAnsi" w:hAnsiTheme="minorHAnsi" w:cstheme="minorHAnsi"/>
          <w:bCs/>
          <w:color w:val="auto"/>
          <w:sz w:val="20"/>
        </w:rPr>
        <w:t xml:space="preserve">The description of suggested tasks below </w:t>
      </w:r>
      <w:proofErr w:type="gramStart"/>
      <w:r w:rsidR="00BC3FA0" w:rsidRPr="00D8467B">
        <w:rPr>
          <w:rFonts w:asciiTheme="minorHAnsi" w:hAnsiTheme="minorHAnsi" w:cstheme="minorHAnsi"/>
          <w:bCs/>
          <w:color w:val="auto"/>
          <w:sz w:val="20"/>
        </w:rPr>
        <w:t>are</w:t>
      </w:r>
      <w:proofErr w:type="gramEnd"/>
      <w:r w:rsidR="00BC3FA0" w:rsidRPr="00D8467B">
        <w:rPr>
          <w:rFonts w:asciiTheme="minorHAnsi" w:hAnsiTheme="minorHAnsi" w:cstheme="minorHAnsi"/>
          <w:bCs/>
          <w:color w:val="auto"/>
          <w:sz w:val="20"/>
        </w:rPr>
        <w:t xml:space="preserve"> provided to give a degree of orientation to the needs served by each committee and can be </w:t>
      </w:r>
      <w:r w:rsidR="009A3A66" w:rsidRPr="00D8467B">
        <w:rPr>
          <w:rFonts w:asciiTheme="minorHAnsi" w:hAnsiTheme="minorHAnsi" w:cstheme="minorHAnsi"/>
          <w:bCs/>
          <w:color w:val="auto"/>
          <w:sz w:val="20"/>
        </w:rPr>
        <w:t>amended as seen fit by the committee.</w:t>
      </w:r>
    </w:p>
    <w:p w14:paraId="0DD46DFA" w14:textId="77777777" w:rsidR="00B45FBB" w:rsidRPr="00D8467B" w:rsidRDefault="00B45FBB" w:rsidP="001E7D20">
      <w:pPr>
        <w:rPr>
          <w:rFonts w:asciiTheme="minorHAnsi" w:hAnsiTheme="minorHAnsi" w:cstheme="minorHAnsi"/>
          <w:b/>
          <w:sz w:val="20"/>
        </w:rPr>
      </w:pPr>
    </w:p>
    <w:p w14:paraId="3CD942F3" w14:textId="579BC4A9" w:rsidR="00BE1257" w:rsidRPr="00D8467B" w:rsidRDefault="00AB3EE4" w:rsidP="001E7D20">
      <w:pPr>
        <w:rPr>
          <w:rFonts w:asciiTheme="minorHAnsi" w:hAnsiTheme="minorHAnsi" w:cstheme="minorHAnsi"/>
          <w:b/>
          <w:sz w:val="20"/>
        </w:rPr>
      </w:pPr>
      <w:r w:rsidRPr="00D8467B">
        <w:rPr>
          <w:rFonts w:asciiTheme="minorHAnsi" w:hAnsiTheme="minorHAnsi" w:cstheme="minorHAnsi"/>
          <w:b/>
          <w:sz w:val="20"/>
        </w:rPr>
        <w:t>C</w:t>
      </w:r>
      <w:r w:rsidR="00BE1257" w:rsidRPr="00D8467B">
        <w:rPr>
          <w:rFonts w:asciiTheme="minorHAnsi" w:hAnsiTheme="minorHAnsi" w:cstheme="minorHAnsi"/>
          <w:b/>
          <w:sz w:val="20"/>
        </w:rPr>
        <w:t>onference Committee</w:t>
      </w:r>
    </w:p>
    <w:p w14:paraId="43993651" w14:textId="62748B15" w:rsidR="00DD5DDD" w:rsidRPr="00D8467B" w:rsidRDefault="00BE1257" w:rsidP="001E7D20">
      <w:pPr>
        <w:rPr>
          <w:rFonts w:asciiTheme="minorHAnsi" w:hAnsiTheme="minorHAnsi" w:cstheme="minorHAnsi"/>
          <w:bCs/>
          <w:sz w:val="20"/>
        </w:rPr>
      </w:pPr>
      <w:r w:rsidRPr="00D8467B">
        <w:rPr>
          <w:rFonts w:asciiTheme="minorHAnsi" w:hAnsiTheme="minorHAnsi" w:cstheme="minorHAnsi"/>
          <w:bCs/>
          <w:sz w:val="20"/>
        </w:rPr>
        <w:t>Contrib</w:t>
      </w:r>
      <w:r w:rsidR="00673BC2" w:rsidRPr="00D8467B">
        <w:rPr>
          <w:rFonts w:asciiTheme="minorHAnsi" w:hAnsiTheme="minorHAnsi" w:cstheme="minorHAnsi"/>
          <w:bCs/>
          <w:sz w:val="20"/>
        </w:rPr>
        <w:t>ute to the organization and execution of CREIOs first international conference</w:t>
      </w:r>
      <w:r w:rsidR="00A516AF" w:rsidRPr="00D8467B">
        <w:rPr>
          <w:rFonts w:asciiTheme="minorHAnsi" w:hAnsiTheme="minorHAnsi" w:cstheme="minorHAnsi"/>
          <w:bCs/>
          <w:sz w:val="20"/>
        </w:rPr>
        <w:t xml:space="preserve"> (Target Date February / March 2023)</w:t>
      </w:r>
      <w:r w:rsidR="007C727C" w:rsidRPr="00D8467B">
        <w:rPr>
          <w:rFonts w:asciiTheme="minorHAnsi" w:hAnsiTheme="minorHAnsi" w:cstheme="minorHAnsi"/>
          <w:bCs/>
          <w:sz w:val="20"/>
        </w:rPr>
        <w:t xml:space="preserve">. </w:t>
      </w:r>
      <w:r w:rsidR="00DD5DDD" w:rsidRPr="00D8467B">
        <w:rPr>
          <w:rFonts w:asciiTheme="minorHAnsi" w:hAnsiTheme="minorHAnsi" w:cstheme="minorHAnsi"/>
          <w:bCs/>
          <w:sz w:val="20"/>
        </w:rPr>
        <w:t>A description of potential tasks needed to support the successful implementation of the conference are as follows:</w:t>
      </w:r>
    </w:p>
    <w:p w14:paraId="7D30068B" w14:textId="5E14E7CB" w:rsidR="00CE297E" w:rsidRPr="00D8467B" w:rsidRDefault="00E50507"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 xml:space="preserve">Decide on conference format </w:t>
      </w:r>
      <w:r w:rsidR="00DF17F7" w:rsidRPr="00D8467B">
        <w:rPr>
          <w:rFonts w:cstheme="minorHAnsi"/>
          <w:bCs/>
          <w:color w:val="auto"/>
          <w:sz w:val="20"/>
          <w:szCs w:val="20"/>
        </w:rPr>
        <w:t>(</w:t>
      </w:r>
      <w:r w:rsidR="006F654D" w:rsidRPr="00D8467B">
        <w:rPr>
          <w:rFonts w:cstheme="minorHAnsi"/>
          <w:bCs/>
          <w:color w:val="auto"/>
          <w:sz w:val="20"/>
          <w:szCs w:val="20"/>
        </w:rPr>
        <w:t>i.e.,</w:t>
      </w:r>
      <w:r w:rsidR="00DF17F7" w:rsidRPr="00D8467B">
        <w:rPr>
          <w:rFonts w:cstheme="minorHAnsi"/>
          <w:bCs/>
          <w:color w:val="auto"/>
          <w:sz w:val="20"/>
          <w:szCs w:val="20"/>
        </w:rPr>
        <w:t xml:space="preserve"> physical conference, </w:t>
      </w:r>
      <w:r w:rsidR="00422FB8" w:rsidRPr="00D8467B">
        <w:rPr>
          <w:rFonts w:cstheme="minorHAnsi"/>
          <w:bCs/>
          <w:color w:val="auto"/>
          <w:sz w:val="20"/>
          <w:szCs w:val="20"/>
        </w:rPr>
        <w:t xml:space="preserve">100% online, </w:t>
      </w:r>
      <w:r w:rsidR="00DF17F7" w:rsidRPr="00D8467B">
        <w:rPr>
          <w:rFonts w:cstheme="minorHAnsi"/>
          <w:bCs/>
          <w:color w:val="auto"/>
          <w:sz w:val="20"/>
          <w:szCs w:val="20"/>
        </w:rPr>
        <w:t>hybrid</w:t>
      </w:r>
      <w:r w:rsidR="007B60EC" w:rsidRPr="00D8467B">
        <w:rPr>
          <w:rFonts w:cstheme="minorHAnsi"/>
          <w:bCs/>
          <w:color w:val="auto"/>
          <w:sz w:val="20"/>
          <w:szCs w:val="20"/>
        </w:rPr>
        <w:t xml:space="preserve">).  In case of hybrid format, what will be the ideal ratio of participants </w:t>
      </w:r>
      <w:r w:rsidR="002825E6" w:rsidRPr="00D8467B">
        <w:rPr>
          <w:rFonts w:cstheme="minorHAnsi"/>
          <w:bCs/>
          <w:color w:val="auto"/>
          <w:sz w:val="20"/>
          <w:szCs w:val="20"/>
        </w:rPr>
        <w:t>in-person versus virtual.</w:t>
      </w:r>
    </w:p>
    <w:p w14:paraId="75885C73" w14:textId="1F5AD7FD" w:rsidR="00B200B3" w:rsidRPr="00D8467B" w:rsidRDefault="00B200B3"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 xml:space="preserve">Decide </w:t>
      </w:r>
      <w:r w:rsidR="004F0BA7" w:rsidRPr="00D8467B">
        <w:rPr>
          <w:rFonts w:cstheme="minorHAnsi"/>
          <w:bCs/>
          <w:color w:val="auto"/>
          <w:sz w:val="20"/>
          <w:szCs w:val="20"/>
        </w:rPr>
        <w:t xml:space="preserve">target location </w:t>
      </w:r>
      <w:r w:rsidR="00AB743B" w:rsidRPr="00D8467B">
        <w:rPr>
          <w:rFonts w:cstheme="minorHAnsi"/>
          <w:bCs/>
          <w:color w:val="auto"/>
          <w:sz w:val="20"/>
          <w:szCs w:val="20"/>
        </w:rPr>
        <w:t>for the conference</w:t>
      </w:r>
      <w:r w:rsidR="00917EE7" w:rsidRPr="00D8467B">
        <w:rPr>
          <w:rFonts w:cstheme="minorHAnsi"/>
          <w:bCs/>
          <w:color w:val="auto"/>
          <w:sz w:val="20"/>
          <w:szCs w:val="20"/>
        </w:rPr>
        <w:t xml:space="preserve"> if it has a physical component</w:t>
      </w:r>
      <w:r w:rsidR="00AB743B" w:rsidRPr="00D8467B">
        <w:rPr>
          <w:rFonts w:cstheme="minorHAnsi"/>
          <w:bCs/>
          <w:color w:val="auto"/>
          <w:sz w:val="20"/>
          <w:szCs w:val="20"/>
        </w:rPr>
        <w:t xml:space="preserve">. Current potential locations </w:t>
      </w:r>
      <w:r w:rsidR="004221E7" w:rsidRPr="00D8467B">
        <w:rPr>
          <w:rFonts w:cstheme="minorHAnsi"/>
          <w:bCs/>
          <w:color w:val="auto"/>
          <w:sz w:val="20"/>
          <w:szCs w:val="20"/>
        </w:rPr>
        <w:t>include</w:t>
      </w:r>
      <w:r w:rsidR="00AB743B" w:rsidRPr="00D8467B">
        <w:rPr>
          <w:rFonts w:cstheme="minorHAnsi"/>
          <w:bCs/>
          <w:color w:val="auto"/>
          <w:sz w:val="20"/>
          <w:szCs w:val="20"/>
        </w:rPr>
        <w:t xml:space="preserve"> Barcelona</w:t>
      </w:r>
      <w:r w:rsidR="004221E7" w:rsidRPr="00D8467B">
        <w:rPr>
          <w:rFonts w:cstheme="minorHAnsi"/>
          <w:bCs/>
          <w:color w:val="auto"/>
          <w:sz w:val="20"/>
          <w:szCs w:val="20"/>
        </w:rPr>
        <w:t xml:space="preserve"> </w:t>
      </w:r>
      <w:r w:rsidR="00327EFC" w:rsidRPr="00D8467B">
        <w:rPr>
          <w:rFonts w:cstheme="minorHAnsi"/>
          <w:bCs/>
          <w:color w:val="auto"/>
          <w:sz w:val="20"/>
          <w:szCs w:val="20"/>
        </w:rPr>
        <w:t>or</w:t>
      </w:r>
      <w:r w:rsidR="004221E7" w:rsidRPr="00D8467B">
        <w:rPr>
          <w:rFonts w:cstheme="minorHAnsi"/>
          <w:bCs/>
          <w:color w:val="auto"/>
          <w:sz w:val="20"/>
          <w:szCs w:val="20"/>
        </w:rPr>
        <w:t xml:space="preserve"> Mumbai</w:t>
      </w:r>
      <w:r w:rsidR="004221E7" w:rsidRPr="00D8467B">
        <w:rPr>
          <w:rFonts w:cstheme="minorHAnsi"/>
          <w:bCs/>
          <w:color w:val="00B0F0"/>
          <w:sz w:val="20"/>
          <w:szCs w:val="20"/>
        </w:rPr>
        <w:t xml:space="preserve">. </w:t>
      </w:r>
    </w:p>
    <w:p w14:paraId="185C40CC" w14:textId="0198AE52" w:rsidR="00327CCF" w:rsidRPr="00D8467B" w:rsidRDefault="00327CCF"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Make recommendation</w:t>
      </w:r>
      <w:r w:rsidR="00301EC9" w:rsidRPr="00D8467B">
        <w:rPr>
          <w:rFonts w:cstheme="minorHAnsi"/>
          <w:bCs/>
          <w:color w:val="auto"/>
          <w:sz w:val="20"/>
          <w:szCs w:val="20"/>
        </w:rPr>
        <w:t>s</w:t>
      </w:r>
      <w:r w:rsidRPr="00D8467B">
        <w:rPr>
          <w:rFonts w:cstheme="minorHAnsi"/>
          <w:bCs/>
          <w:color w:val="auto"/>
          <w:sz w:val="20"/>
          <w:szCs w:val="20"/>
        </w:rPr>
        <w:t xml:space="preserve"> on conference format and agenda</w:t>
      </w:r>
    </w:p>
    <w:p w14:paraId="3BC97273" w14:textId="70EAAD96" w:rsidR="00977FFB" w:rsidRPr="00D8467B" w:rsidRDefault="00B200B3"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 xml:space="preserve">Recruit CREIO members </w:t>
      </w:r>
      <w:r w:rsidR="004221E7" w:rsidRPr="00D8467B">
        <w:rPr>
          <w:rFonts w:cstheme="minorHAnsi"/>
          <w:bCs/>
          <w:color w:val="auto"/>
          <w:sz w:val="20"/>
          <w:szCs w:val="20"/>
        </w:rPr>
        <w:t xml:space="preserve">to </w:t>
      </w:r>
      <w:r w:rsidR="00977FFB" w:rsidRPr="00D8467B">
        <w:rPr>
          <w:rFonts w:cstheme="minorHAnsi"/>
          <w:bCs/>
          <w:color w:val="auto"/>
          <w:sz w:val="20"/>
          <w:szCs w:val="20"/>
        </w:rPr>
        <w:t>present and attend</w:t>
      </w:r>
    </w:p>
    <w:p w14:paraId="344F6F5E" w14:textId="7F27759A" w:rsidR="00840A2C" w:rsidRPr="00D8467B" w:rsidRDefault="00977FFB"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 xml:space="preserve">Design </w:t>
      </w:r>
      <w:r w:rsidR="00736E93" w:rsidRPr="00D8467B">
        <w:rPr>
          <w:rFonts w:cstheme="minorHAnsi"/>
          <w:bCs/>
          <w:color w:val="auto"/>
          <w:sz w:val="20"/>
          <w:szCs w:val="20"/>
        </w:rPr>
        <w:t>exercises and potential initiatives to increase member engagement from that region</w:t>
      </w:r>
    </w:p>
    <w:p w14:paraId="3D10DEC1" w14:textId="14E64B7E" w:rsidR="00C10865" w:rsidRPr="00D8467B" w:rsidRDefault="00C10865" w:rsidP="00D8467B">
      <w:pPr>
        <w:pStyle w:val="ListParagraph"/>
        <w:numPr>
          <w:ilvl w:val="0"/>
          <w:numId w:val="38"/>
        </w:numPr>
        <w:spacing w:line="240" w:lineRule="auto"/>
        <w:jc w:val="left"/>
        <w:rPr>
          <w:rFonts w:cstheme="minorHAnsi"/>
          <w:b/>
          <w:color w:val="00B0F0"/>
          <w:sz w:val="20"/>
          <w:szCs w:val="20"/>
        </w:rPr>
      </w:pPr>
      <w:r w:rsidRPr="00D8467B">
        <w:rPr>
          <w:rFonts w:cstheme="minorHAnsi"/>
          <w:bCs/>
          <w:color w:val="auto"/>
          <w:sz w:val="20"/>
          <w:szCs w:val="20"/>
        </w:rPr>
        <w:t xml:space="preserve">Present </w:t>
      </w:r>
      <w:r w:rsidR="000942E6" w:rsidRPr="00D8467B">
        <w:rPr>
          <w:rFonts w:cstheme="minorHAnsi"/>
          <w:bCs/>
          <w:color w:val="auto"/>
          <w:sz w:val="20"/>
          <w:szCs w:val="20"/>
        </w:rPr>
        <w:t>updates and recommendations to the class</w:t>
      </w:r>
    </w:p>
    <w:p w14:paraId="0D5CEAA4" w14:textId="77777777" w:rsidR="00840A2C" w:rsidRPr="00D8467B" w:rsidRDefault="00840A2C" w:rsidP="00840A2C">
      <w:pPr>
        <w:jc w:val="left"/>
        <w:rPr>
          <w:rFonts w:asciiTheme="minorHAnsi" w:hAnsiTheme="minorHAnsi" w:cstheme="minorHAnsi"/>
          <w:b/>
          <w:sz w:val="20"/>
        </w:rPr>
      </w:pPr>
    </w:p>
    <w:p w14:paraId="23FEEC53" w14:textId="77777777" w:rsidR="00B76BD1" w:rsidRPr="00D8467B" w:rsidRDefault="00B76BD1" w:rsidP="00B76BD1">
      <w:pPr>
        <w:jc w:val="left"/>
        <w:rPr>
          <w:rFonts w:asciiTheme="minorHAnsi" w:hAnsiTheme="minorHAnsi" w:cstheme="minorHAnsi"/>
          <w:b/>
          <w:sz w:val="20"/>
        </w:rPr>
      </w:pPr>
      <w:r w:rsidRPr="00D8467B">
        <w:rPr>
          <w:rFonts w:asciiTheme="minorHAnsi" w:hAnsiTheme="minorHAnsi" w:cstheme="minorHAnsi"/>
          <w:b/>
          <w:sz w:val="20"/>
        </w:rPr>
        <w:t>Social Media Committee</w:t>
      </w:r>
    </w:p>
    <w:p w14:paraId="05BCE926" w14:textId="328E5D7C" w:rsidR="00B76BD1" w:rsidRPr="00D8467B" w:rsidRDefault="00B76BD1" w:rsidP="00B76BD1">
      <w:pPr>
        <w:rPr>
          <w:rFonts w:asciiTheme="minorHAnsi" w:hAnsiTheme="minorHAnsi" w:cstheme="minorHAnsi"/>
          <w:bCs/>
          <w:sz w:val="20"/>
        </w:rPr>
      </w:pPr>
      <w:r w:rsidRPr="00D8467B">
        <w:rPr>
          <w:rFonts w:asciiTheme="minorHAnsi" w:hAnsiTheme="minorHAnsi" w:cstheme="minorHAnsi"/>
          <w:bCs/>
          <w:sz w:val="20"/>
          <w:lang w:val="en-GB"/>
        </w:rPr>
        <w:t>Contribute to CREIO</w:t>
      </w:r>
      <w:r w:rsidR="00CB15BE">
        <w:rPr>
          <w:rFonts w:asciiTheme="minorHAnsi" w:hAnsiTheme="minorHAnsi" w:cstheme="minorHAnsi"/>
          <w:bCs/>
          <w:sz w:val="20"/>
          <w:lang w:val="en-GB"/>
        </w:rPr>
        <w:t>’s</w:t>
      </w:r>
      <w:r w:rsidRPr="00D8467B">
        <w:rPr>
          <w:rFonts w:asciiTheme="minorHAnsi" w:hAnsiTheme="minorHAnsi" w:cstheme="minorHAnsi"/>
          <w:bCs/>
          <w:sz w:val="20"/>
          <w:lang w:val="en-GB"/>
        </w:rPr>
        <w:t xml:space="preserve"> social media presence by designing and implementing a social media strategy to support the mission of CREIO. </w:t>
      </w:r>
      <w:r w:rsidRPr="00D8467B">
        <w:rPr>
          <w:rFonts w:asciiTheme="minorHAnsi" w:hAnsiTheme="minorHAnsi" w:cstheme="minorHAnsi"/>
          <w:bCs/>
          <w:sz w:val="20"/>
        </w:rPr>
        <w:t>A description of potential tasks is listed below:</w:t>
      </w:r>
    </w:p>
    <w:p w14:paraId="67344BC3" w14:textId="77777777" w:rsidR="00A01E41" w:rsidRPr="00D8467B" w:rsidRDefault="00BA2E80" w:rsidP="00D8467B">
      <w:pPr>
        <w:pStyle w:val="ListParagraph"/>
        <w:numPr>
          <w:ilvl w:val="0"/>
          <w:numId w:val="33"/>
        </w:numPr>
        <w:spacing w:line="240" w:lineRule="auto"/>
        <w:jc w:val="left"/>
        <w:rPr>
          <w:rFonts w:cstheme="minorHAnsi"/>
          <w:b/>
          <w:color w:val="00A0E1" w:themeColor="accent1"/>
          <w:sz w:val="20"/>
          <w:szCs w:val="20"/>
        </w:rPr>
      </w:pPr>
      <w:r w:rsidRPr="00D8467B">
        <w:rPr>
          <w:rFonts w:cstheme="minorHAnsi"/>
          <w:bCs/>
          <w:sz w:val="20"/>
          <w:szCs w:val="20"/>
        </w:rPr>
        <w:t>Develop and implement a strategy to increase visibility of CREIO through social media outlets such as Twitter, Face</w:t>
      </w:r>
      <w:r w:rsidR="00D42A5D" w:rsidRPr="00D8467B">
        <w:rPr>
          <w:rFonts w:cstheme="minorHAnsi"/>
          <w:bCs/>
          <w:sz w:val="20"/>
          <w:szCs w:val="20"/>
        </w:rPr>
        <w:t>book, Instagram, etc.</w:t>
      </w:r>
    </w:p>
    <w:p w14:paraId="56D1AF52" w14:textId="691F0CA0" w:rsidR="00A01E41" w:rsidRPr="00D8467B" w:rsidRDefault="00D42A5D" w:rsidP="00D8467B">
      <w:pPr>
        <w:pStyle w:val="ListParagraph"/>
        <w:numPr>
          <w:ilvl w:val="0"/>
          <w:numId w:val="33"/>
        </w:numPr>
        <w:spacing w:line="240" w:lineRule="auto"/>
        <w:jc w:val="left"/>
        <w:rPr>
          <w:rFonts w:cstheme="minorHAnsi"/>
          <w:b/>
          <w:color w:val="00A0E1" w:themeColor="accent1"/>
          <w:sz w:val="20"/>
          <w:szCs w:val="20"/>
        </w:rPr>
      </w:pPr>
      <w:r w:rsidRPr="00D8467B">
        <w:rPr>
          <w:rFonts w:cstheme="minorHAnsi"/>
          <w:bCs/>
          <w:sz w:val="20"/>
          <w:szCs w:val="20"/>
        </w:rPr>
        <w:t>Work to further develop and improve CREIO’s monthly newslette</w:t>
      </w:r>
      <w:r w:rsidR="00982CC0" w:rsidRPr="00D8467B">
        <w:rPr>
          <w:rFonts w:cstheme="minorHAnsi"/>
          <w:bCs/>
          <w:sz w:val="20"/>
          <w:szCs w:val="20"/>
        </w:rPr>
        <w:t>r by contributing ideas and content to the newsletter.</w:t>
      </w:r>
    </w:p>
    <w:p w14:paraId="01619360" w14:textId="74C22350" w:rsidR="00A01E41" w:rsidRPr="00D8467B" w:rsidRDefault="002E65EE" w:rsidP="00D8467B">
      <w:pPr>
        <w:pStyle w:val="ListParagraph"/>
        <w:numPr>
          <w:ilvl w:val="0"/>
          <w:numId w:val="33"/>
        </w:numPr>
        <w:spacing w:line="240" w:lineRule="auto"/>
        <w:jc w:val="left"/>
        <w:rPr>
          <w:rFonts w:cstheme="minorHAnsi"/>
          <w:b/>
          <w:color w:val="00A0E1" w:themeColor="accent1"/>
          <w:sz w:val="20"/>
          <w:szCs w:val="20"/>
        </w:rPr>
      </w:pPr>
      <w:r w:rsidRPr="00D8467B">
        <w:rPr>
          <w:rFonts w:cstheme="minorHAnsi"/>
          <w:bCs/>
          <w:sz w:val="20"/>
          <w:szCs w:val="20"/>
        </w:rPr>
        <w:t>Develop content for social media posts</w:t>
      </w:r>
    </w:p>
    <w:p w14:paraId="15D1B4C4" w14:textId="47FFBCE5" w:rsidR="00DD46E6" w:rsidRPr="00D8467B" w:rsidRDefault="00DD46E6" w:rsidP="00D8467B">
      <w:pPr>
        <w:pStyle w:val="ListParagraph"/>
        <w:numPr>
          <w:ilvl w:val="0"/>
          <w:numId w:val="33"/>
        </w:numPr>
        <w:spacing w:line="240" w:lineRule="auto"/>
        <w:jc w:val="left"/>
        <w:rPr>
          <w:rFonts w:cstheme="minorHAnsi"/>
          <w:b/>
          <w:color w:val="00A0E1" w:themeColor="accent1"/>
          <w:sz w:val="20"/>
          <w:szCs w:val="20"/>
        </w:rPr>
      </w:pPr>
      <w:r w:rsidRPr="00D8467B">
        <w:rPr>
          <w:rFonts w:cstheme="minorHAnsi"/>
          <w:bCs/>
          <w:sz w:val="20"/>
          <w:szCs w:val="20"/>
        </w:rPr>
        <w:t>Present updates and recommendations to the class</w:t>
      </w:r>
    </w:p>
    <w:p w14:paraId="41386CC2" w14:textId="77777777" w:rsidR="00A01E41" w:rsidRPr="00D8467B" w:rsidRDefault="00A01E41" w:rsidP="00C10865">
      <w:pPr>
        <w:jc w:val="left"/>
        <w:rPr>
          <w:rFonts w:asciiTheme="minorHAnsi" w:hAnsiTheme="minorHAnsi" w:cstheme="minorHAnsi"/>
          <w:b/>
          <w:sz w:val="20"/>
        </w:rPr>
      </w:pPr>
    </w:p>
    <w:p w14:paraId="77305B56" w14:textId="33BBA868" w:rsidR="00982CC0" w:rsidRPr="00D8467B" w:rsidRDefault="00A01E41" w:rsidP="00C10865">
      <w:pPr>
        <w:jc w:val="left"/>
        <w:rPr>
          <w:rFonts w:asciiTheme="minorHAnsi" w:hAnsiTheme="minorHAnsi" w:cstheme="minorHAnsi"/>
          <w:b/>
          <w:sz w:val="20"/>
        </w:rPr>
      </w:pPr>
      <w:r w:rsidRPr="00D8467B">
        <w:rPr>
          <w:rFonts w:asciiTheme="minorHAnsi" w:hAnsiTheme="minorHAnsi" w:cstheme="minorHAnsi"/>
          <w:b/>
          <w:sz w:val="20"/>
        </w:rPr>
        <w:t>C</w:t>
      </w:r>
      <w:r w:rsidR="008473E6" w:rsidRPr="00D8467B">
        <w:rPr>
          <w:rFonts w:asciiTheme="minorHAnsi" w:hAnsiTheme="minorHAnsi" w:cstheme="minorHAnsi"/>
          <w:b/>
          <w:sz w:val="20"/>
        </w:rPr>
        <w:t xml:space="preserve">REIO </w:t>
      </w:r>
      <w:r w:rsidR="00982CC0" w:rsidRPr="00D8467B">
        <w:rPr>
          <w:rFonts w:asciiTheme="minorHAnsi" w:hAnsiTheme="minorHAnsi" w:cstheme="minorHAnsi"/>
          <w:b/>
          <w:sz w:val="20"/>
        </w:rPr>
        <w:t>Membership Committee</w:t>
      </w:r>
    </w:p>
    <w:p w14:paraId="4E29E567" w14:textId="008D2DE4" w:rsidR="00982CC0" w:rsidRPr="00D8467B" w:rsidRDefault="008E2E63" w:rsidP="00A01E41">
      <w:pPr>
        <w:rPr>
          <w:rFonts w:asciiTheme="minorHAnsi" w:hAnsiTheme="minorHAnsi" w:cstheme="minorHAnsi"/>
          <w:bCs/>
          <w:sz w:val="20"/>
        </w:rPr>
      </w:pPr>
      <w:r w:rsidRPr="00D8467B">
        <w:rPr>
          <w:rFonts w:asciiTheme="minorHAnsi" w:hAnsiTheme="minorHAnsi" w:cstheme="minorHAnsi"/>
          <w:bCs/>
          <w:sz w:val="20"/>
        </w:rPr>
        <w:t>Contribute to increasing CREIO membership engagement and diversity</w:t>
      </w:r>
      <w:r w:rsidR="00C455B7" w:rsidRPr="00D8467B">
        <w:rPr>
          <w:rFonts w:asciiTheme="minorHAnsi" w:hAnsiTheme="minorHAnsi" w:cstheme="minorHAnsi"/>
          <w:bCs/>
          <w:sz w:val="20"/>
        </w:rPr>
        <w:t>. A description of potential tasks is listed below:</w:t>
      </w:r>
    </w:p>
    <w:p w14:paraId="77B7E0A8" w14:textId="59502F7B" w:rsidR="00A01E41" w:rsidRPr="00D8467B" w:rsidRDefault="00DE0809" w:rsidP="00D8467B">
      <w:pPr>
        <w:pStyle w:val="ListParagraph"/>
        <w:numPr>
          <w:ilvl w:val="0"/>
          <w:numId w:val="25"/>
        </w:numPr>
        <w:spacing w:line="240" w:lineRule="auto"/>
        <w:jc w:val="left"/>
        <w:rPr>
          <w:rFonts w:cstheme="minorHAnsi"/>
          <w:b/>
          <w:color w:val="00A0E1" w:themeColor="accent1"/>
          <w:sz w:val="20"/>
          <w:szCs w:val="20"/>
        </w:rPr>
      </w:pPr>
      <w:r w:rsidRPr="00D8467B">
        <w:rPr>
          <w:rFonts w:cstheme="minorHAnsi"/>
          <w:bCs/>
          <w:sz w:val="20"/>
          <w:szCs w:val="20"/>
        </w:rPr>
        <w:t>Design and implement a membership survey</w:t>
      </w:r>
      <w:r w:rsidR="00C10865" w:rsidRPr="00D8467B">
        <w:rPr>
          <w:rFonts w:cstheme="minorHAnsi"/>
          <w:bCs/>
          <w:sz w:val="20"/>
          <w:szCs w:val="20"/>
        </w:rPr>
        <w:t xml:space="preserve"> </w:t>
      </w:r>
      <w:r w:rsidR="00B86742" w:rsidRPr="00D8467B">
        <w:rPr>
          <w:rFonts w:cstheme="minorHAnsi"/>
          <w:bCs/>
          <w:sz w:val="20"/>
          <w:szCs w:val="20"/>
        </w:rPr>
        <w:t xml:space="preserve">to solicit input and engage CREIO members </w:t>
      </w:r>
      <w:r w:rsidR="00C10865" w:rsidRPr="00D8467B">
        <w:rPr>
          <w:rFonts w:cstheme="minorHAnsi"/>
          <w:bCs/>
          <w:sz w:val="20"/>
          <w:szCs w:val="20"/>
        </w:rPr>
        <w:t>and report findings and recommendations</w:t>
      </w:r>
    </w:p>
    <w:p w14:paraId="3345A697" w14:textId="6E087AE6" w:rsidR="00461C22" w:rsidRPr="00D8467B" w:rsidRDefault="0090734E" w:rsidP="00D8467B">
      <w:pPr>
        <w:pStyle w:val="ListParagraph"/>
        <w:numPr>
          <w:ilvl w:val="0"/>
          <w:numId w:val="25"/>
        </w:numPr>
        <w:spacing w:line="240" w:lineRule="auto"/>
        <w:jc w:val="left"/>
        <w:rPr>
          <w:rFonts w:cstheme="minorHAnsi"/>
          <w:b/>
          <w:color w:val="00A0E1" w:themeColor="accent1"/>
          <w:sz w:val="20"/>
          <w:szCs w:val="20"/>
        </w:rPr>
      </w:pPr>
      <w:r w:rsidRPr="00D8467B">
        <w:rPr>
          <w:rFonts w:cstheme="minorHAnsi"/>
          <w:bCs/>
          <w:sz w:val="20"/>
          <w:szCs w:val="20"/>
        </w:rPr>
        <w:t>Develop and implement a communication strategy to increase awareness of CREIO initiatives and conferences among CREIO members worldwide</w:t>
      </w:r>
    </w:p>
    <w:p w14:paraId="72B4E796" w14:textId="0515E02C" w:rsidR="00A01E41" w:rsidRPr="00D8467B" w:rsidRDefault="00014494" w:rsidP="00D8467B">
      <w:pPr>
        <w:pStyle w:val="ListParagraph"/>
        <w:numPr>
          <w:ilvl w:val="0"/>
          <w:numId w:val="25"/>
        </w:numPr>
        <w:spacing w:line="240" w:lineRule="auto"/>
        <w:jc w:val="left"/>
        <w:rPr>
          <w:rFonts w:cstheme="minorHAnsi"/>
          <w:b/>
          <w:color w:val="00A0E1" w:themeColor="accent1"/>
          <w:sz w:val="20"/>
          <w:szCs w:val="20"/>
        </w:rPr>
      </w:pPr>
      <w:r w:rsidRPr="00D8467B">
        <w:rPr>
          <w:rFonts w:cstheme="minorHAnsi"/>
          <w:bCs/>
          <w:sz w:val="20"/>
          <w:szCs w:val="20"/>
        </w:rPr>
        <w:t>Develop a</w:t>
      </w:r>
      <w:r w:rsidR="009A7E5E" w:rsidRPr="00D8467B">
        <w:rPr>
          <w:rFonts w:cstheme="minorHAnsi"/>
          <w:bCs/>
          <w:sz w:val="20"/>
          <w:szCs w:val="20"/>
        </w:rPr>
        <w:t>nd help implement</w:t>
      </w:r>
      <w:r w:rsidRPr="00D8467B">
        <w:rPr>
          <w:rFonts w:cstheme="minorHAnsi"/>
          <w:bCs/>
          <w:sz w:val="20"/>
          <w:szCs w:val="20"/>
        </w:rPr>
        <w:t xml:space="preserve"> </w:t>
      </w:r>
      <w:r w:rsidR="0033384B" w:rsidRPr="00D8467B">
        <w:rPr>
          <w:rFonts w:cstheme="minorHAnsi"/>
          <w:bCs/>
          <w:sz w:val="20"/>
          <w:szCs w:val="20"/>
        </w:rPr>
        <w:t xml:space="preserve">a </w:t>
      </w:r>
      <w:r w:rsidRPr="00D8467B">
        <w:rPr>
          <w:rFonts w:cstheme="minorHAnsi"/>
          <w:bCs/>
          <w:sz w:val="20"/>
          <w:szCs w:val="20"/>
        </w:rPr>
        <w:t>strategy to support diversity and inclusion within CREIO</w:t>
      </w:r>
    </w:p>
    <w:p w14:paraId="49F0865B" w14:textId="4382243C" w:rsidR="00A01E41" w:rsidRPr="00D8467B" w:rsidRDefault="00225D0D" w:rsidP="00D8467B">
      <w:pPr>
        <w:pStyle w:val="ListParagraph"/>
        <w:numPr>
          <w:ilvl w:val="0"/>
          <w:numId w:val="25"/>
        </w:numPr>
        <w:spacing w:line="240" w:lineRule="auto"/>
        <w:jc w:val="left"/>
        <w:rPr>
          <w:rFonts w:cstheme="minorHAnsi"/>
          <w:b/>
          <w:color w:val="00A0E1" w:themeColor="accent1"/>
          <w:sz w:val="20"/>
          <w:szCs w:val="20"/>
        </w:rPr>
      </w:pPr>
      <w:r w:rsidRPr="00D8467B">
        <w:rPr>
          <w:rFonts w:cstheme="minorHAnsi"/>
          <w:bCs/>
          <w:sz w:val="20"/>
          <w:szCs w:val="20"/>
        </w:rPr>
        <w:t xml:space="preserve">Assist in the recruitment of Organizational members of </w:t>
      </w:r>
      <w:r w:rsidR="00D24706" w:rsidRPr="00D8467B">
        <w:rPr>
          <w:rFonts w:cstheme="minorHAnsi"/>
          <w:bCs/>
          <w:sz w:val="20"/>
          <w:szCs w:val="20"/>
        </w:rPr>
        <w:t>CREIO</w:t>
      </w:r>
    </w:p>
    <w:p w14:paraId="2F2A8F2A" w14:textId="5D70C2DD" w:rsidR="000942E6" w:rsidRPr="00D8467B" w:rsidRDefault="000942E6" w:rsidP="00D8467B">
      <w:pPr>
        <w:pStyle w:val="ListParagraph"/>
        <w:numPr>
          <w:ilvl w:val="0"/>
          <w:numId w:val="25"/>
        </w:numPr>
        <w:spacing w:line="240" w:lineRule="auto"/>
        <w:jc w:val="left"/>
        <w:rPr>
          <w:rFonts w:cstheme="minorHAnsi"/>
          <w:b/>
          <w:color w:val="00A0E1" w:themeColor="accent1"/>
          <w:sz w:val="20"/>
          <w:szCs w:val="20"/>
        </w:rPr>
      </w:pPr>
      <w:r w:rsidRPr="00D8467B">
        <w:rPr>
          <w:rFonts w:cstheme="minorHAnsi"/>
          <w:bCs/>
          <w:sz w:val="20"/>
          <w:szCs w:val="20"/>
        </w:rPr>
        <w:t>Present updates and recommendations to the class</w:t>
      </w:r>
    </w:p>
    <w:p w14:paraId="040E2EEB" w14:textId="77777777" w:rsidR="000942E6" w:rsidRPr="00D8467B" w:rsidRDefault="000942E6" w:rsidP="000942E6">
      <w:pPr>
        <w:jc w:val="left"/>
        <w:rPr>
          <w:rFonts w:asciiTheme="minorHAnsi" w:hAnsiTheme="minorHAnsi" w:cstheme="minorHAnsi"/>
          <w:b/>
          <w:sz w:val="20"/>
        </w:rPr>
      </w:pPr>
    </w:p>
    <w:p w14:paraId="7792E930" w14:textId="77777777" w:rsidR="000A6B40" w:rsidRPr="00D8467B" w:rsidRDefault="000A6B40" w:rsidP="00840A2C">
      <w:pPr>
        <w:jc w:val="left"/>
        <w:rPr>
          <w:rFonts w:asciiTheme="minorHAnsi" w:hAnsiTheme="minorHAnsi" w:cstheme="minorHAnsi"/>
          <w:b/>
          <w:sz w:val="20"/>
          <w:lang w:val="en-GB"/>
        </w:rPr>
      </w:pPr>
      <w:r w:rsidRPr="00D8467B">
        <w:rPr>
          <w:rFonts w:asciiTheme="minorHAnsi" w:hAnsiTheme="minorHAnsi" w:cstheme="minorHAnsi"/>
          <w:b/>
          <w:sz w:val="20"/>
          <w:lang w:val="en-GB"/>
        </w:rPr>
        <w:t>CREIO Mentorship Committee</w:t>
      </w:r>
    </w:p>
    <w:p w14:paraId="20A2EBA8" w14:textId="5A5A884B" w:rsidR="00A92BD7" w:rsidRPr="00D8467B" w:rsidRDefault="00A92BD7" w:rsidP="00A01E41">
      <w:pPr>
        <w:rPr>
          <w:rFonts w:asciiTheme="minorHAnsi" w:hAnsiTheme="minorHAnsi" w:cstheme="minorHAnsi"/>
          <w:bCs/>
          <w:sz w:val="20"/>
          <w:lang w:val="en-GB"/>
        </w:rPr>
      </w:pPr>
      <w:r w:rsidRPr="00D8467B">
        <w:rPr>
          <w:rFonts w:asciiTheme="minorHAnsi" w:hAnsiTheme="minorHAnsi" w:cstheme="minorHAnsi"/>
          <w:bCs/>
          <w:sz w:val="20"/>
          <w:lang w:val="en-GB"/>
        </w:rPr>
        <w:t xml:space="preserve">Contribute to the development and implementation of a mentorship program for early career academics interested in researching emotional intelligence in organizations. </w:t>
      </w:r>
      <w:r w:rsidR="008473E6" w:rsidRPr="00D8467B">
        <w:rPr>
          <w:rFonts w:asciiTheme="minorHAnsi" w:hAnsiTheme="minorHAnsi" w:cstheme="minorHAnsi"/>
          <w:bCs/>
          <w:sz w:val="20"/>
        </w:rPr>
        <w:t>A description of potential tasks is listed below:</w:t>
      </w:r>
    </w:p>
    <w:p w14:paraId="14FDA927" w14:textId="77777777" w:rsidR="004F23DA" w:rsidRPr="00D8467B" w:rsidRDefault="000A6B40" w:rsidP="00D8467B">
      <w:pPr>
        <w:pStyle w:val="ListParagraph"/>
        <w:numPr>
          <w:ilvl w:val="0"/>
          <w:numId w:val="26"/>
        </w:numPr>
        <w:spacing w:line="240" w:lineRule="auto"/>
        <w:jc w:val="left"/>
        <w:rPr>
          <w:rFonts w:cstheme="minorHAnsi"/>
          <w:bCs/>
          <w:color w:val="00A0E1" w:themeColor="accent1"/>
          <w:sz w:val="20"/>
          <w:szCs w:val="20"/>
          <w:lang w:val="en-GB"/>
        </w:rPr>
      </w:pPr>
      <w:r w:rsidRPr="00D8467B">
        <w:rPr>
          <w:rFonts w:cstheme="minorHAnsi"/>
          <w:bCs/>
          <w:sz w:val="20"/>
          <w:szCs w:val="20"/>
          <w:lang w:val="en-GB"/>
        </w:rPr>
        <w:t xml:space="preserve">Establish specific eligibility criteria for </w:t>
      </w:r>
      <w:r w:rsidR="004F23DA" w:rsidRPr="00D8467B">
        <w:rPr>
          <w:rFonts w:cstheme="minorHAnsi"/>
          <w:bCs/>
          <w:sz w:val="20"/>
          <w:szCs w:val="20"/>
          <w:lang w:val="en-GB"/>
        </w:rPr>
        <w:t>participation in the program for both mentors and mentees</w:t>
      </w:r>
    </w:p>
    <w:p w14:paraId="3FCBF5B4" w14:textId="77777777" w:rsidR="00B96743" w:rsidRPr="00D8467B" w:rsidRDefault="00B96743" w:rsidP="00D8467B">
      <w:pPr>
        <w:pStyle w:val="ListParagraph"/>
        <w:numPr>
          <w:ilvl w:val="0"/>
          <w:numId w:val="26"/>
        </w:numPr>
        <w:spacing w:line="240" w:lineRule="auto"/>
        <w:jc w:val="left"/>
        <w:rPr>
          <w:rFonts w:cstheme="minorHAnsi"/>
          <w:bCs/>
          <w:color w:val="00A0E1" w:themeColor="accent1"/>
          <w:sz w:val="20"/>
          <w:szCs w:val="20"/>
          <w:lang w:val="en-GB"/>
        </w:rPr>
      </w:pPr>
      <w:r w:rsidRPr="00D8467B">
        <w:rPr>
          <w:rFonts w:cstheme="minorHAnsi"/>
          <w:bCs/>
          <w:sz w:val="20"/>
          <w:szCs w:val="20"/>
          <w:lang w:val="en-GB"/>
        </w:rPr>
        <w:t>Use program planning and evaluation methodology to plan and evaluate the program</w:t>
      </w:r>
    </w:p>
    <w:p w14:paraId="683BE591" w14:textId="77777777" w:rsidR="00020D87" w:rsidRPr="00D8467B" w:rsidRDefault="0075512D" w:rsidP="00D8467B">
      <w:pPr>
        <w:pStyle w:val="ListParagraph"/>
        <w:numPr>
          <w:ilvl w:val="0"/>
          <w:numId w:val="26"/>
        </w:numPr>
        <w:spacing w:line="240" w:lineRule="auto"/>
        <w:jc w:val="left"/>
        <w:rPr>
          <w:rFonts w:cstheme="minorHAnsi"/>
          <w:bCs/>
          <w:color w:val="00A0E1" w:themeColor="accent1"/>
          <w:sz w:val="20"/>
          <w:szCs w:val="20"/>
          <w:lang w:val="en-GB"/>
        </w:rPr>
      </w:pPr>
      <w:r w:rsidRPr="00D8467B">
        <w:rPr>
          <w:rFonts w:cstheme="minorHAnsi"/>
          <w:bCs/>
          <w:sz w:val="20"/>
          <w:szCs w:val="20"/>
          <w:lang w:val="en-GB"/>
        </w:rPr>
        <w:t xml:space="preserve">Design materials to </w:t>
      </w:r>
      <w:r w:rsidR="00CE59AE" w:rsidRPr="00D8467B">
        <w:rPr>
          <w:rFonts w:cstheme="minorHAnsi"/>
          <w:bCs/>
          <w:sz w:val="20"/>
          <w:szCs w:val="20"/>
          <w:lang w:val="en-GB"/>
        </w:rPr>
        <w:t xml:space="preserve">build awareness among mentors and mentees about program </w:t>
      </w:r>
      <w:r w:rsidR="00DA4704" w:rsidRPr="00D8467B">
        <w:rPr>
          <w:rFonts w:cstheme="minorHAnsi"/>
          <w:bCs/>
          <w:sz w:val="20"/>
          <w:szCs w:val="20"/>
          <w:lang w:val="en-GB"/>
        </w:rPr>
        <w:t>goals, expectations and mentoring best practices.</w:t>
      </w:r>
    </w:p>
    <w:p w14:paraId="64C11270" w14:textId="77777777" w:rsidR="007A50B5" w:rsidRPr="00D8467B" w:rsidRDefault="007A50B5" w:rsidP="00D8467B">
      <w:pPr>
        <w:pStyle w:val="ListParagraph"/>
        <w:numPr>
          <w:ilvl w:val="0"/>
          <w:numId w:val="26"/>
        </w:numPr>
        <w:spacing w:line="240" w:lineRule="auto"/>
        <w:jc w:val="left"/>
        <w:rPr>
          <w:rFonts w:cstheme="minorHAnsi"/>
          <w:b/>
          <w:color w:val="00A0E1" w:themeColor="accent1"/>
          <w:sz w:val="20"/>
          <w:szCs w:val="20"/>
        </w:rPr>
      </w:pPr>
      <w:r w:rsidRPr="00D8467B">
        <w:rPr>
          <w:rFonts w:cstheme="minorHAnsi"/>
          <w:bCs/>
          <w:sz w:val="20"/>
          <w:szCs w:val="20"/>
        </w:rPr>
        <w:t>Present updates and recommendations to the class</w:t>
      </w:r>
    </w:p>
    <w:p w14:paraId="564C21E4" w14:textId="77777777" w:rsidR="00020D87" w:rsidRPr="00D8467B" w:rsidRDefault="00020D87" w:rsidP="00020D87">
      <w:pPr>
        <w:jc w:val="left"/>
        <w:rPr>
          <w:rFonts w:asciiTheme="minorHAnsi" w:hAnsiTheme="minorHAnsi" w:cstheme="minorHAnsi"/>
          <w:bCs/>
          <w:sz w:val="20"/>
          <w:lang w:val="en-GB"/>
        </w:rPr>
      </w:pPr>
    </w:p>
    <w:p w14:paraId="6236B1CE" w14:textId="0395D4DB" w:rsidR="00020D87" w:rsidRPr="00D8467B" w:rsidRDefault="008C1E59" w:rsidP="00020D87">
      <w:pPr>
        <w:jc w:val="left"/>
        <w:rPr>
          <w:rFonts w:asciiTheme="minorHAnsi" w:hAnsiTheme="minorHAnsi" w:cstheme="minorHAnsi"/>
          <w:b/>
          <w:sz w:val="20"/>
          <w:lang w:val="en-GB"/>
        </w:rPr>
      </w:pPr>
      <w:r w:rsidRPr="00D8467B">
        <w:rPr>
          <w:rFonts w:asciiTheme="minorHAnsi" w:hAnsiTheme="minorHAnsi" w:cstheme="minorHAnsi"/>
          <w:b/>
          <w:sz w:val="20"/>
          <w:lang w:val="en-GB"/>
        </w:rPr>
        <w:t xml:space="preserve">EI </w:t>
      </w:r>
      <w:r w:rsidR="00020D87" w:rsidRPr="00D8467B">
        <w:rPr>
          <w:rFonts w:asciiTheme="minorHAnsi" w:hAnsiTheme="minorHAnsi" w:cstheme="minorHAnsi"/>
          <w:b/>
          <w:sz w:val="20"/>
          <w:lang w:val="en-GB"/>
        </w:rPr>
        <w:t>Measurement Committee</w:t>
      </w:r>
    </w:p>
    <w:p w14:paraId="78C86C04" w14:textId="1FBD093A" w:rsidR="00023874" w:rsidRPr="00D8467B" w:rsidRDefault="00023874" w:rsidP="008C1E59">
      <w:pPr>
        <w:rPr>
          <w:rFonts w:asciiTheme="minorHAnsi" w:hAnsiTheme="minorHAnsi" w:cstheme="minorHAnsi"/>
          <w:bCs/>
          <w:sz w:val="20"/>
          <w:lang w:val="en-GB"/>
        </w:rPr>
      </w:pPr>
      <w:r w:rsidRPr="00D8467B">
        <w:rPr>
          <w:rFonts w:asciiTheme="minorHAnsi" w:hAnsiTheme="minorHAnsi" w:cstheme="minorHAnsi"/>
          <w:bCs/>
          <w:sz w:val="20"/>
          <w:lang w:val="en-GB"/>
        </w:rPr>
        <w:t xml:space="preserve">Review the current measures </w:t>
      </w:r>
      <w:r w:rsidR="00753781" w:rsidRPr="00D8467B">
        <w:rPr>
          <w:rFonts w:asciiTheme="minorHAnsi" w:hAnsiTheme="minorHAnsi" w:cstheme="minorHAnsi"/>
          <w:bCs/>
          <w:sz w:val="20"/>
          <w:lang w:val="en-GB"/>
        </w:rPr>
        <w:t xml:space="preserve">of emotional intelligence featured on the CREIO website and work to update measure descriptions and review </w:t>
      </w:r>
      <w:r w:rsidR="008C1E59" w:rsidRPr="00D8467B">
        <w:rPr>
          <w:rFonts w:asciiTheme="minorHAnsi" w:hAnsiTheme="minorHAnsi" w:cstheme="minorHAnsi"/>
          <w:bCs/>
          <w:sz w:val="20"/>
          <w:lang w:val="en-GB"/>
        </w:rPr>
        <w:t xml:space="preserve">recent articles that highlight the reliability and / or validity of specific measures of emotional intelligence. </w:t>
      </w:r>
      <w:r w:rsidR="008C1E59" w:rsidRPr="00D8467B">
        <w:rPr>
          <w:rFonts w:asciiTheme="minorHAnsi" w:hAnsiTheme="minorHAnsi" w:cstheme="minorHAnsi"/>
          <w:bCs/>
          <w:sz w:val="20"/>
        </w:rPr>
        <w:t>A description of potential tasks is listed below:</w:t>
      </w:r>
    </w:p>
    <w:p w14:paraId="3B1731B2" w14:textId="6B7A19BF" w:rsidR="00CE297E" w:rsidRPr="00D8467B" w:rsidRDefault="00D5763D" w:rsidP="00D8467B">
      <w:pPr>
        <w:pStyle w:val="ListParagraph"/>
        <w:numPr>
          <w:ilvl w:val="0"/>
          <w:numId w:val="29"/>
        </w:numPr>
        <w:spacing w:line="240" w:lineRule="auto"/>
        <w:jc w:val="left"/>
        <w:rPr>
          <w:rFonts w:cstheme="minorHAnsi"/>
          <w:b/>
          <w:color w:val="00A0E1" w:themeColor="accent1"/>
          <w:sz w:val="20"/>
          <w:szCs w:val="20"/>
        </w:rPr>
      </w:pPr>
      <w:r w:rsidRPr="00D8467B">
        <w:rPr>
          <w:rFonts w:cstheme="minorHAnsi"/>
          <w:bCs/>
          <w:sz w:val="20"/>
          <w:szCs w:val="20"/>
          <w:lang w:val="en-GB"/>
        </w:rPr>
        <w:t xml:space="preserve">Review current </w:t>
      </w:r>
      <w:r w:rsidR="00FA7E87" w:rsidRPr="00D8467B">
        <w:rPr>
          <w:rFonts w:cstheme="minorHAnsi"/>
          <w:bCs/>
          <w:sz w:val="20"/>
          <w:szCs w:val="20"/>
          <w:lang w:val="en-GB"/>
        </w:rPr>
        <w:t xml:space="preserve">CREIO web content related to measures currently posted on the </w:t>
      </w:r>
      <w:hyperlink r:id="rId27" w:history="1">
        <w:r w:rsidR="00FA7E87" w:rsidRPr="00D8467B">
          <w:rPr>
            <w:rStyle w:val="Hyperlink"/>
            <w:rFonts w:cstheme="minorHAnsi"/>
            <w:bCs/>
            <w:sz w:val="20"/>
            <w:szCs w:val="20"/>
            <w:lang w:val="en-GB"/>
          </w:rPr>
          <w:t>www.eiconsortium.org</w:t>
        </w:r>
      </w:hyperlink>
    </w:p>
    <w:p w14:paraId="7382FB61" w14:textId="4D25B82B" w:rsidR="00CE297E" w:rsidRPr="00D8467B" w:rsidRDefault="005E4699" w:rsidP="00D8467B">
      <w:pPr>
        <w:pStyle w:val="ListParagraph"/>
        <w:numPr>
          <w:ilvl w:val="0"/>
          <w:numId w:val="29"/>
        </w:numPr>
        <w:spacing w:line="240" w:lineRule="auto"/>
        <w:jc w:val="left"/>
        <w:rPr>
          <w:rFonts w:cstheme="minorHAnsi"/>
          <w:b/>
          <w:color w:val="00A0E1" w:themeColor="accent1"/>
          <w:sz w:val="20"/>
          <w:szCs w:val="20"/>
        </w:rPr>
      </w:pPr>
      <w:r w:rsidRPr="00D8467B">
        <w:rPr>
          <w:rFonts w:cstheme="minorHAnsi"/>
          <w:bCs/>
          <w:sz w:val="20"/>
          <w:szCs w:val="20"/>
          <w:lang w:val="en-GB"/>
        </w:rPr>
        <w:t>Contact test publishers for update</w:t>
      </w:r>
      <w:r w:rsidR="00BF4EA6" w:rsidRPr="00D8467B">
        <w:rPr>
          <w:rFonts w:cstheme="minorHAnsi"/>
          <w:bCs/>
          <w:sz w:val="20"/>
          <w:szCs w:val="20"/>
          <w:lang w:val="en-GB"/>
        </w:rPr>
        <w:t>d</w:t>
      </w:r>
      <w:r w:rsidRPr="00D8467B">
        <w:rPr>
          <w:rFonts w:cstheme="minorHAnsi"/>
          <w:bCs/>
          <w:sz w:val="20"/>
          <w:szCs w:val="20"/>
          <w:lang w:val="en-GB"/>
        </w:rPr>
        <w:t xml:space="preserve"> information regarding </w:t>
      </w:r>
      <w:r w:rsidR="00307426" w:rsidRPr="00D8467B">
        <w:rPr>
          <w:rFonts w:cstheme="minorHAnsi"/>
          <w:bCs/>
          <w:sz w:val="20"/>
          <w:szCs w:val="20"/>
          <w:lang w:val="en-GB"/>
        </w:rPr>
        <w:t xml:space="preserve">certification processes and academic requirements to </w:t>
      </w:r>
      <w:r w:rsidR="00BF4EA6" w:rsidRPr="00D8467B">
        <w:rPr>
          <w:rFonts w:cstheme="minorHAnsi"/>
          <w:bCs/>
          <w:sz w:val="20"/>
          <w:szCs w:val="20"/>
          <w:lang w:val="en-GB"/>
        </w:rPr>
        <w:t>administer EI</w:t>
      </w:r>
      <w:r w:rsidR="00BF4EA6" w:rsidRPr="00D8467B">
        <w:rPr>
          <w:rFonts w:cstheme="minorHAnsi"/>
          <w:bCs/>
          <w:sz w:val="20"/>
          <w:szCs w:val="20"/>
        </w:rPr>
        <w:t>-Based assessments</w:t>
      </w:r>
    </w:p>
    <w:p w14:paraId="5F5F4B6E" w14:textId="0B7A7263" w:rsidR="00CE297E" w:rsidRPr="00D8467B" w:rsidRDefault="00251AD6" w:rsidP="00D8467B">
      <w:pPr>
        <w:pStyle w:val="ListParagraph"/>
        <w:numPr>
          <w:ilvl w:val="0"/>
          <w:numId w:val="29"/>
        </w:numPr>
        <w:spacing w:line="240" w:lineRule="auto"/>
        <w:jc w:val="left"/>
        <w:rPr>
          <w:rFonts w:cstheme="minorHAnsi"/>
          <w:b/>
          <w:color w:val="00A0E1" w:themeColor="accent1"/>
          <w:sz w:val="20"/>
          <w:szCs w:val="20"/>
        </w:rPr>
      </w:pPr>
      <w:r w:rsidRPr="00D8467B">
        <w:rPr>
          <w:rFonts w:cstheme="minorHAnsi"/>
          <w:bCs/>
          <w:sz w:val="20"/>
          <w:szCs w:val="20"/>
          <w:lang w:val="en-GB"/>
        </w:rPr>
        <w:t>Interview test authors to learn more about recent developments related to research and application of specific measures.</w:t>
      </w:r>
    </w:p>
    <w:p w14:paraId="3BDE6608" w14:textId="11A0C2D6" w:rsidR="007A50B5" w:rsidRPr="00D8467B" w:rsidRDefault="007A50B5" w:rsidP="00D8467B">
      <w:pPr>
        <w:pStyle w:val="ListParagraph"/>
        <w:numPr>
          <w:ilvl w:val="0"/>
          <w:numId w:val="29"/>
        </w:numPr>
        <w:spacing w:line="240" w:lineRule="auto"/>
        <w:jc w:val="left"/>
        <w:rPr>
          <w:rFonts w:cstheme="minorHAnsi"/>
          <w:b/>
          <w:color w:val="00A0E1" w:themeColor="accent1"/>
          <w:sz w:val="20"/>
          <w:szCs w:val="20"/>
        </w:rPr>
      </w:pPr>
      <w:r w:rsidRPr="00D8467B">
        <w:rPr>
          <w:rFonts w:cstheme="minorHAnsi"/>
          <w:bCs/>
          <w:sz w:val="20"/>
          <w:szCs w:val="20"/>
        </w:rPr>
        <w:t>Present updates and recommendations to the class</w:t>
      </w:r>
    </w:p>
    <w:p w14:paraId="095D3151" w14:textId="77777777" w:rsidR="00020D87" w:rsidRPr="00D8467B" w:rsidRDefault="00020D87" w:rsidP="00020D87">
      <w:pPr>
        <w:jc w:val="left"/>
        <w:rPr>
          <w:rFonts w:asciiTheme="minorHAnsi" w:hAnsiTheme="minorHAnsi" w:cstheme="minorHAnsi"/>
          <w:bCs/>
          <w:sz w:val="20"/>
          <w:lang w:val="en-GB"/>
        </w:rPr>
      </w:pPr>
    </w:p>
    <w:p w14:paraId="7EC0AE1D" w14:textId="13DA79A0" w:rsidR="00954117" w:rsidRPr="00D8467B" w:rsidRDefault="00AE22BF" w:rsidP="00020D87">
      <w:pPr>
        <w:jc w:val="left"/>
        <w:rPr>
          <w:rFonts w:asciiTheme="minorHAnsi" w:hAnsiTheme="minorHAnsi" w:cstheme="minorHAnsi"/>
          <w:b/>
          <w:sz w:val="20"/>
          <w:lang w:val="en-GB"/>
        </w:rPr>
      </w:pPr>
      <w:r w:rsidRPr="00D8467B">
        <w:rPr>
          <w:rFonts w:asciiTheme="minorHAnsi" w:hAnsiTheme="minorHAnsi" w:cstheme="minorHAnsi"/>
          <w:b/>
          <w:sz w:val="20"/>
          <w:lang w:val="en-GB"/>
        </w:rPr>
        <w:t xml:space="preserve">CREIO </w:t>
      </w:r>
      <w:r w:rsidR="00020D87" w:rsidRPr="00D8467B">
        <w:rPr>
          <w:rFonts w:asciiTheme="minorHAnsi" w:hAnsiTheme="minorHAnsi" w:cstheme="minorHAnsi"/>
          <w:b/>
          <w:sz w:val="20"/>
          <w:lang w:val="en-GB"/>
        </w:rPr>
        <w:t xml:space="preserve">Website </w:t>
      </w:r>
      <w:r w:rsidR="007A50B5" w:rsidRPr="00D8467B">
        <w:rPr>
          <w:rFonts w:asciiTheme="minorHAnsi" w:hAnsiTheme="minorHAnsi" w:cstheme="minorHAnsi"/>
          <w:b/>
          <w:sz w:val="20"/>
          <w:lang w:val="en-GB"/>
        </w:rPr>
        <w:t>Committee</w:t>
      </w:r>
    </w:p>
    <w:p w14:paraId="0646C800" w14:textId="77777777" w:rsidR="00E214FA" w:rsidRPr="00D8467B" w:rsidRDefault="00EF380D" w:rsidP="00E214FA">
      <w:pPr>
        <w:rPr>
          <w:rFonts w:asciiTheme="minorHAnsi" w:hAnsiTheme="minorHAnsi" w:cstheme="minorHAnsi"/>
          <w:bCs/>
          <w:sz w:val="20"/>
          <w:lang w:val="en-GB"/>
        </w:rPr>
      </w:pPr>
      <w:r w:rsidRPr="00D8467B">
        <w:rPr>
          <w:rFonts w:asciiTheme="minorHAnsi" w:hAnsiTheme="minorHAnsi" w:cstheme="minorHAnsi"/>
          <w:bCs/>
          <w:sz w:val="20"/>
          <w:lang w:val="en-GB"/>
        </w:rPr>
        <w:t xml:space="preserve">Work to </w:t>
      </w:r>
      <w:r w:rsidR="00004DFA" w:rsidRPr="00D8467B">
        <w:rPr>
          <w:rFonts w:asciiTheme="minorHAnsi" w:hAnsiTheme="minorHAnsi" w:cstheme="minorHAnsi"/>
          <w:bCs/>
          <w:sz w:val="20"/>
          <w:lang w:val="en-GB"/>
        </w:rPr>
        <w:t>improve and update content for the CREIO website and increase visitation and search engine rankings of the site</w:t>
      </w:r>
      <w:r w:rsidR="00B078FC" w:rsidRPr="00D8467B">
        <w:rPr>
          <w:rFonts w:asciiTheme="minorHAnsi" w:hAnsiTheme="minorHAnsi" w:cstheme="minorHAnsi"/>
          <w:bCs/>
          <w:sz w:val="20"/>
          <w:lang w:val="en-GB"/>
        </w:rPr>
        <w:t xml:space="preserve"> as well as </w:t>
      </w:r>
      <w:r w:rsidR="00E214FA" w:rsidRPr="00D8467B">
        <w:rPr>
          <w:rFonts w:asciiTheme="minorHAnsi" w:hAnsiTheme="minorHAnsi" w:cstheme="minorHAnsi"/>
          <w:bCs/>
          <w:sz w:val="20"/>
          <w:lang w:val="en-GB"/>
        </w:rPr>
        <w:t xml:space="preserve">mechanisms for greater user interaction. </w:t>
      </w:r>
      <w:r w:rsidR="00E214FA" w:rsidRPr="00D8467B">
        <w:rPr>
          <w:rFonts w:asciiTheme="minorHAnsi" w:hAnsiTheme="minorHAnsi" w:cstheme="minorHAnsi"/>
          <w:bCs/>
          <w:sz w:val="20"/>
        </w:rPr>
        <w:t>A description of potential tasks is listed below:</w:t>
      </w:r>
    </w:p>
    <w:p w14:paraId="74818C28" w14:textId="7736AF82" w:rsidR="007F5CAC" w:rsidRPr="00D8467B" w:rsidRDefault="00954117" w:rsidP="00D8467B">
      <w:pPr>
        <w:pStyle w:val="ListParagraph"/>
        <w:numPr>
          <w:ilvl w:val="0"/>
          <w:numId w:val="28"/>
        </w:numPr>
        <w:spacing w:line="240" w:lineRule="auto"/>
        <w:jc w:val="left"/>
        <w:rPr>
          <w:rFonts w:cstheme="minorHAnsi"/>
          <w:b/>
          <w:color w:val="00A0E1" w:themeColor="accent1"/>
          <w:sz w:val="20"/>
          <w:szCs w:val="20"/>
          <w:lang w:val="en-GB"/>
        </w:rPr>
      </w:pPr>
      <w:r w:rsidRPr="00D8467B">
        <w:rPr>
          <w:rFonts w:cstheme="minorHAnsi"/>
          <w:bCs/>
          <w:sz w:val="20"/>
          <w:szCs w:val="20"/>
          <w:lang w:val="en-GB"/>
        </w:rPr>
        <w:t xml:space="preserve">Review current CREIO web content and </w:t>
      </w:r>
      <w:r w:rsidR="007F5CAC" w:rsidRPr="00D8467B">
        <w:rPr>
          <w:rFonts w:cstheme="minorHAnsi"/>
          <w:bCs/>
          <w:sz w:val="20"/>
          <w:szCs w:val="20"/>
          <w:lang w:val="en-GB"/>
        </w:rPr>
        <w:t>identify areas in need of updating and revision</w:t>
      </w:r>
      <w:r w:rsidR="00963FC4" w:rsidRPr="00D8467B">
        <w:rPr>
          <w:rFonts w:cstheme="minorHAnsi"/>
          <w:bCs/>
          <w:sz w:val="20"/>
          <w:szCs w:val="20"/>
          <w:lang w:val="en-GB"/>
        </w:rPr>
        <w:t>.</w:t>
      </w:r>
    </w:p>
    <w:p w14:paraId="1651DF19" w14:textId="07F810D5" w:rsidR="00073ADD" w:rsidRPr="00D8467B" w:rsidRDefault="007F5CAC" w:rsidP="00D8467B">
      <w:pPr>
        <w:pStyle w:val="ListParagraph"/>
        <w:numPr>
          <w:ilvl w:val="0"/>
          <w:numId w:val="28"/>
        </w:numPr>
        <w:spacing w:line="240" w:lineRule="auto"/>
        <w:jc w:val="left"/>
        <w:rPr>
          <w:rFonts w:cstheme="minorHAnsi"/>
          <w:b/>
          <w:color w:val="00A0E1" w:themeColor="accent1"/>
          <w:sz w:val="20"/>
          <w:szCs w:val="20"/>
          <w:lang w:val="en-GB"/>
        </w:rPr>
      </w:pPr>
      <w:r w:rsidRPr="00D8467B">
        <w:rPr>
          <w:rFonts w:cstheme="minorHAnsi"/>
          <w:bCs/>
          <w:sz w:val="20"/>
          <w:szCs w:val="20"/>
          <w:lang w:val="en-GB"/>
        </w:rPr>
        <w:t xml:space="preserve">Review site structure and </w:t>
      </w:r>
      <w:r w:rsidR="00073ADD" w:rsidRPr="00D8467B">
        <w:rPr>
          <w:rFonts w:cstheme="minorHAnsi"/>
          <w:bCs/>
          <w:sz w:val="20"/>
          <w:szCs w:val="20"/>
          <w:lang w:val="en-GB"/>
        </w:rPr>
        <w:t>make recommendations related to making the site more accessible and user friendly</w:t>
      </w:r>
      <w:r w:rsidR="00963FC4" w:rsidRPr="00D8467B">
        <w:rPr>
          <w:rFonts w:cstheme="minorHAnsi"/>
          <w:bCs/>
          <w:sz w:val="20"/>
          <w:szCs w:val="20"/>
          <w:lang w:val="en-GB"/>
        </w:rPr>
        <w:t>.</w:t>
      </w:r>
    </w:p>
    <w:p w14:paraId="7EE7129F" w14:textId="77777777" w:rsidR="003D5D16" w:rsidRPr="00D8467B" w:rsidRDefault="00B96CBE" w:rsidP="00D8467B">
      <w:pPr>
        <w:pStyle w:val="ListParagraph"/>
        <w:numPr>
          <w:ilvl w:val="0"/>
          <w:numId w:val="28"/>
        </w:numPr>
        <w:spacing w:line="240" w:lineRule="auto"/>
        <w:jc w:val="left"/>
        <w:rPr>
          <w:rFonts w:cstheme="minorHAnsi"/>
          <w:b/>
          <w:color w:val="00A0E1" w:themeColor="accent1"/>
          <w:sz w:val="20"/>
          <w:szCs w:val="20"/>
          <w:lang w:val="en-GB"/>
        </w:rPr>
      </w:pPr>
      <w:r w:rsidRPr="00D8467B">
        <w:rPr>
          <w:rFonts w:cstheme="minorHAnsi"/>
          <w:bCs/>
          <w:sz w:val="20"/>
          <w:szCs w:val="20"/>
          <w:lang w:val="en-GB"/>
        </w:rPr>
        <w:t xml:space="preserve">Develop and implement a strategy to increase site traffic to </w:t>
      </w:r>
      <w:hyperlink r:id="rId28" w:history="1">
        <w:r w:rsidRPr="00D8467B">
          <w:rPr>
            <w:rStyle w:val="Hyperlink"/>
            <w:rFonts w:cstheme="minorHAnsi"/>
            <w:bCs/>
            <w:sz w:val="20"/>
            <w:szCs w:val="20"/>
            <w:lang w:val="en-GB"/>
          </w:rPr>
          <w:t>www.eiconsortium.org</w:t>
        </w:r>
      </w:hyperlink>
      <w:r w:rsidRPr="00D8467B">
        <w:rPr>
          <w:rFonts w:cstheme="minorHAnsi"/>
          <w:bCs/>
          <w:sz w:val="20"/>
          <w:szCs w:val="20"/>
          <w:lang w:val="en-GB"/>
        </w:rPr>
        <w:t xml:space="preserve"> and </w:t>
      </w:r>
      <w:r w:rsidR="003D5D16" w:rsidRPr="00D8467B">
        <w:rPr>
          <w:rFonts w:cstheme="minorHAnsi"/>
          <w:bCs/>
          <w:sz w:val="20"/>
          <w:szCs w:val="20"/>
          <w:lang w:val="en-GB"/>
        </w:rPr>
        <w:t>increase search engine rankings</w:t>
      </w:r>
    </w:p>
    <w:p w14:paraId="310EF712" w14:textId="18146C61" w:rsidR="00E13620" w:rsidRPr="00D8467B" w:rsidRDefault="00927A25" w:rsidP="00D8467B">
      <w:pPr>
        <w:pStyle w:val="ListParagraph"/>
        <w:numPr>
          <w:ilvl w:val="0"/>
          <w:numId w:val="28"/>
        </w:numPr>
        <w:spacing w:line="240" w:lineRule="auto"/>
        <w:jc w:val="left"/>
        <w:rPr>
          <w:rFonts w:cstheme="minorHAnsi"/>
          <w:b/>
          <w:color w:val="00A0E1" w:themeColor="accent1"/>
          <w:sz w:val="20"/>
          <w:szCs w:val="20"/>
          <w:lang w:val="en-GB"/>
        </w:rPr>
      </w:pPr>
      <w:r w:rsidRPr="00D8467B">
        <w:rPr>
          <w:rFonts w:cstheme="minorHAnsi"/>
          <w:bCs/>
          <w:sz w:val="20"/>
          <w:szCs w:val="20"/>
          <w:lang w:val="en-GB"/>
        </w:rPr>
        <w:t>Develop a strategy to make the site more interactive (</w:t>
      </w:r>
      <w:proofErr w:type="gramStart"/>
      <w:r w:rsidRPr="00D8467B">
        <w:rPr>
          <w:rFonts w:cstheme="minorHAnsi"/>
          <w:bCs/>
          <w:sz w:val="20"/>
          <w:szCs w:val="20"/>
          <w:lang w:val="en-GB"/>
        </w:rPr>
        <w:t>e.g.</w:t>
      </w:r>
      <w:proofErr w:type="gramEnd"/>
      <w:r w:rsidRPr="00D8467B">
        <w:rPr>
          <w:rFonts w:cstheme="minorHAnsi"/>
          <w:bCs/>
          <w:sz w:val="20"/>
          <w:szCs w:val="20"/>
          <w:lang w:val="en-GB"/>
        </w:rPr>
        <w:t xml:space="preserve"> discussion </w:t>
      </w:r>
      <w:r w:rsidR="00E13620" w:rsidRPr="00D8467B">
        <w:rPr>
          <w:rFonts w:cstheme="minorHAnsi"/>
          <w:bCs/>
          <w:sz w:val="20"/>
          <w:szCs w:val="20"/>
          <w:lang w:val="en-GB"/>
        </w:rPr>
        <w:t>forum</w:t>
      </w:r>
      <w:r w:rsidRPr="00D8467B">
        <w:rPr>
          <w:rFonts w:cstheme="minorHAnsi"/>
          <w:bCs/>
          <w:sz w:val="20"/>
          <w:szCs w:val="20"/>
          <w:lang w:val="en-GB"/>
        </w:rPr>
        <w:t>)</w:t>
      </w:r>
      <w:r w:rsidR="00E13620" w:rsidRPr="00D8467B">
        <w:rPr>
          <w:rFonts w:cstheme="minorHAnsi"/>
          <w:bCs/>
          <w:sz w:val="20"/>
          <w:szCs w:val="20"/>
          <w:lang w:val="en-GB"/>
        </w:rPr>
        <w:t>.</w:t>
      </w:r>
    </w:p>
    <w:p w14:paraId="6751E8E7" w14:textId="5A87790E" w:rsidR="00963FC4" w:rsidRPr="00D8467B" w:rsidRDefault="00E13620" w:rsidP="00740199">
      <w:pPr>
        <w:pStyle w:val="ListParagraph"/>
        <w:numPr>
          <w:ilvl w:val="0"/>
          <w:numId w:val="28"/>
        </w:numPr>
        <w:spacing w:line="240" w:lineRule="auto"/>
        <w:jc w:val="left"/>
        <w:rPr>
          <w:rFonts w:cstheme="minorHAnsi"/>
          <w:b/>
          <w:color w:val="00A0E1" w:themeColor="accent1"/>
          <w:sz w:val="20"/>
          <w:szCs w:val="20"/>
        </w:rPr>
      </w:pPr>
      <w:r w:rsidRPr="00D8467B">
        <w:rPr>
          <w:rFonts w:cstheme="minorHAnsi"/>
          <w:bCs/>
          <w:sz w:val="20"/>
          <w:szCs w:val="20"/>
        </w:rPr>
        <w:t>Present updates and recommendations to the class</w:t>
      </w:r>
    </w:p>
    <w:p w14:paraId="30C0B208" w14:textId="5BA6BA3C" w:rsidR="001F520D" w:rsidRPr="00D8467B" w:rsidRDefault="00963FC4" w:rsidP="00963FC4">
      <w:pPr>
        <w:jc w:val="left"/>
        <w:rPr>
          <w:rFonts w:asciiTheme="minorHAnsi" w:hAnsiTheme="minorHAnsi" w:cstheme="minorHAnsi"/>
          <w:bCs/>
          <w:color w:val="auto"/>
          <w:sz w:val="20"/>
        </w:rPr>
      </w:pPr>
      <w:r w:rsidRPr="00D8467B">
        <w:rPr>
          <w:rFonts w:asciiTheme="minorHAnsi" w:hAnsiTheme="minorHAnsi" w:cstheme="minorHAnsi"/>
          <w:bCs/>
          <w:color w:val="auto"/>
          <w:sz w:val="20"/>
        </w:rPr>
        <w:t>I</w:t>
      </w:r>
      <w:r w:rsidR="006E09DE" w:rsidRPr="00D8467B">
        <w:rPr>
          <w:rFonts w:asciiTheme="minorHAnsi" w:hAnsiTheme="minorHAnsi" w:cstheme="minorHAnsi"/>
          <w:bCs/>
          <w:color w:val="auto"/>
          <w:sz w:val="20"/>
        </w:rPr>
        <w:t>t is recommended that committee</w:t>
      </w:r>
      <w:r w:rsidR="00335FCB" w:rsidRPr="00D8467B">
        <w:rPr>
          <w:rFonts w:asciiTheme="minorHAnsi" w:hAnsiTheme="minorHAnsi" w:cstheme="minorHAnsi"/>
          <w:bCs/>
          <w:color w:val="auto"/>
          <w:sz w:val="20"/>
        </w:rPr>
        <w:t>s</w:t>
      </w:r>
      <w:r w:rsidR="006E09DE" w:rsidRPr="00D8467B">
        <w:rPr>
          <w:rFonts w:asciiTheme="minorHAnsi" w:hAnsiTheme="minorHAnsi" w:cstheme="minorHAnsi"/>
          <w:bCs/>
          <w:color w:val="auto"/>
          <w:sz w:val="20"/>
        </w:rPr>
        <w:t xml:space="preserve"> meet either in-person of virtually as a group to discuss and distribute </w:t>
      </w:r>
      <w:r w:rsidR="00DC1ED7" w:rsidRPr="00D8467B">
        <w:rPr>
          <w:rFonts w:asciiTheme="minorHAnsi" w:hAnsiTheme="minorHAnsi" w:cstheme="minorHAnsi"/>
          <w:bCs/>
          <w:color w:val="auto"/>
          <w:sz w:val="20"/>
        </w:rPr>
        <w:t xml:space="preserve">tasks related to </w:t>
      </w:r>
      <w:r w:rsidR="00291E7E" w:rsidRPr="00D8467B">
        <w:rPr>
          <w:rFonts w:asciiTheme="minorHAnsi" w:hAnsiTheme="minorHAnsi" w:cstheme="minorHAnsi"/>
          <w:bCs/>
          <w:color w:val="auto"/>
          <w:sz w:val="20"/>
        </w:rPr>
        <w:t xml:space="preserve">meeting agreed upon goals.  </w:t>
      </w:r>
      <w:r w:rsidR="00105070" w:rsidRPr="00D8467B">
        <w:rPr>
          <w:rFonts w:asciiTheme="minorHAnsi" w:hAnsiTheme="minorHAnsi" w:cstheme="minorHAnsi"/>
          <w:bCs/>
          <w:color w:val="auto"/>
          <w:sz w:val="20"/>
        </w:rPr>
        <w:t xml:space="preserve">I will facilitate the first meeting of each committee but then will </w:t>
      </w:r>
      <w:r w:rsidR="00465C19" w:rsidRPr="00D8467B">
        <w:rPr>
          <w:rFonts w:asciiTheme="minorHAnsi" w:hAnsiTheme="minorHAnsi" w:cstheme="minorHAnsi"/>
          <w:bCs/>
          <w:color w:val="auto"/>
          <w:sz w:val="20"/>
        </w:rPr>
        <w:t xml:space="preserve">leave </w:t>
      </w:r>
      <w:r w:rsidR="00494F30" w:rsidRPr="00D8467B">
        <w:rPr>
          <w:rFonts w:asciiTheme="minorHAnsi" w:hAnsiTheme="minorHAnsi" w:cstheme="minorHAnsi"/>
          <w:bCs/>
          <w:color w:val="auto"/>
          <w:sz w:val="20"/>
        </w:rPr>
        <w:t xml:space="preserve">it up to each committee to organize themselves. I will be available to offer advice and support </w:t>
      </w:r>
      <w:r w:rsidR="00E5253F" w:rsidRPr="00D8467B">
        <w:rPr>
          <w:rFonts w:asciiTheme="minorHAnsi" w:hAnsiTheme="minorHAnsi" w:cstheme="minorHAnsi"/>
          <w:bCs/>
          <w:color w:val="auto"/>
          <w:sz w:val="20"/>
        </w:rPr>
        <w:t xml:space="preserve">to any group that asks.  For example, I would be willing to help various committees to contact and get agreement from CREIO members </w:t>
      </w:r>
      <w:r w:rsidR="005D49DF" w:rsidRPr="00D8467B">
        <w:rPr>
          <w:rFonts w:asciiTheme="minorHAnsi" w:hAnsiTheme="minorHAnsi" w:cstheme="minorHAnsi"/>
          <w:bCs/>
          <w:color w:val="auto"/>
          <w:sz w:val="20"/>
        </w:rPr>
        <w:t xml:space="preserve">or test publishers </w:t>
      </w:r>
      <w:r w:rsidR="00E5253F" w:rsidRPr="00D8467B">
        <w:rPr>
          <w:rFonts w:asciiTheme="minorHAnsi" w:hAnsiTheme="minorHAnsi" w:cstheme="minorHAnsi"/>
          <w:bCs/>
          <w:color w:val="auto"/>
          <w:sz w:val="20"/>
        </w:rPr>
        <w:t xml:space="preserve">to </w:t>
      </w:r>
      <w:r w:rsidR="00170D39" w:rsidRPr="00D8467B">
        <w:rPr>
          <w:rFonts w:asciiTheme="minorHAnsi" w:hAnsiTheme="minorHAnsi" w:cstheme="minorHAnsi"/>
          <w:bCs/>
          <w:color w:val="auto"/>
          <w:sz w:val="20"/>
        </w:rPr>
        <w:t xml:space="preserve">interviewed. </w:t>
      </w:r>
    </w:p>
    <w:p w14:paraId="5988E472" w14:textId="088C0B38" w:rsidR="00963FC4" w:rsidRPr="00D8467B" w:rsidRDefault="001F520D" w:rsidP="00963FC4">
      <w:pPr>
        <w:jc w:val="left"/>
        <w:rPr>
          <w:rFonts w:asciiTheme="minorHAnsi" w:hAnsiTheme="minorHAnsi" w:cstheme="minorHAnsi"/>
          <w:bCs/>
          <w:color w:val="auto"/>
          <w:sz w:val="20"/>
        </w:rPr>
      </w:pPr>
      <w:r w:rsidRPr="00D8467B">
        <w:rPr>
          <w:rFonts w:asciiTheme="minorHAnsi" w:hAnsiTheme="minorHAnsi" w:cstheme="minorHAnsi"/>
          <w:bCs/>
          <w:color w:val="auto"/>
          <w:sz w:val="20"/>
        </w:rPr>
        <w:t xml:space="preserve">You will also notice that </w:t>
      </w:r>
      <w:r w:rsidR="005452C0" w:rsidRPr="00D8467B">
        <w:rPr>
          <w:rFonts w:asciiTheme="minorHAnsi" w:hAnsiTheme="minorHAnsi" w:cstheme="minorHAnsi"/>
          <w:bCs/>
          <w:color w:val="auto"/>
          <w:sz w:val="20"/>
        </w:rPr>
        <w:t>all the committees have inter</w:t>
      </w:r>
      <w:r w:rsidR="001A0A6A" w:rsidRPr="00D8467B">
        <w:rPr>
          <w:rFonts w:asciiTheme="minorHAnsi" w:hAnsiTheme="minorHAnsi" w:cstheme="minorHAnsi"/>
          <w:bCs/>
          <w:color w:val="auto"/>
          <w:sz w:val="20"/>
        </w:rPr>
        <w:t xml:space="preserve">related goals and tasks. For example, the Conference Committee would </w:t>
      </w:r>
      <w:r w:rsidR="00A93CD5" w:rsidRPr="00D8467B">
        <w:rPr>
          <w:rFonts w:asciiTheme="minorHAnsi" w:hAnsiTheme="minorHAnsi" w:cstheme="minorHAnsi"/>
          <w:bCs/>
          <w:color w:val="auto"/>
          <w:sz w:val="20"/>
        </w:rPr>
        <w:t xml:space="preserve">likely </w:t>
      </w:r>
      <w:r w:rsidR="001A0A6A" w:rsidRPr="00D8467B">
        <w:rPr>
          <w:rFonts w:asciiTheme="minorHAnsi" w:hAnsiTheme="minorHAnsi" w:cstheme="minorHAnsi"/>
          <w:bCs/>
          <w:color w:val="auto"/>
          <w:sz w:val="20"/>
        </w:rPr>
        <w:t xml:space="preserve">benefit from </w:t>
      </w:r>
      <w:r w:rsidR="005C40EB" w:rsidRPr="00D8467B">
        <w:rPr>
          <w:rFonts w:asciiTheme="minorHAnsi" w:hAnsiTheme="minorHAnsi" w:cstheme="minorHAnsi"/>
          <w:bCs/>
          <w:color w:val="auto"/>
          <w:sz w:val="20"/>
        </w:rPr>
        <w:t>interaction with various other committees, such as the Social Media Committee, Membership Committee</w:t>
      </w:r>
      <w:r w:rsidR="004667EA" w:rsidRPr="00D8467B">
        <w:rPr>
          <w:rFonts w:asciiTheme="minorHAnsi" w:hAnsiTheme="minorHAnsi" w:cstheme="minorHAnsi"/>
          <w:bCs/>
          <w:color w:val="auto"/>
          <w:sz w:val="20"/>
        </w:rPr>
        <w:t xml:space="preserve">, and Website Committee.  </w:t>
      </w:r>
      <w:r w:rsidR="00E21CAC" w:rsidRPr="00D8467B">
        <w:rPr>
          <w:rFonts w:asciiTheme="minorHAnsi" w:hAnsiTheme="minorHAnsi" w:cstheme="minorHAnsi"/>
          <w:bCs/>
          <w:color w:val="auto"/>
          <w:sz w:val="20"/>
        </w:rPr>
        <w:t xml:space="preserve">It is recommended that </w:t>
      </w:r>
      <w:r w:rsidR="00AD64B2" w:rsidRPr="00D8467B">
        <w:rPr>
          <w:rFonts w:asciiTheme="minorHAnsi" w:hAnsiTheme="minorHAnsi" w:cstheme="minorHAnsi"/>
          <w:bCs/>
          <w:color w:val="auto"/>
          <w:sz w:val="20"/>
        </w:rPr>
        <w:t xml:space="preserve">at least one representative from each committee meet </w:t>
      </w:r>
      <w:r w:rsidR="0039185F" w:rsidRPr="00D8467B">
        <w:rPr>
          <w:rFonts w:asciiTheme="minorHAnsi" w:hAnsiTheme="minorHAnsi" w:cstheme="minorHAnsi"/>
          <w:bCs/>
          <w:color w:val="auto"/>
          <w:sz w:val="20"/>
        </w:rPr>
        <w:t>to discuss specific ways th</w:t>
      </w:r>
      <w:r w:rsidR="00756AED" w:rsidRPr="00D8467B">
        <w:rPr>
          <w:rFonts w:asciiTheme="minorHAnsi" w:hAnsiTheme="minorHAnsi" w:cstheme="minorHAnsi"/>
          <w:bCs/>
          <w:color w:val="auto"/>
          <w:sz w:val="20"/>
        </w:rPr>
        <w:t xml:space="preserve">at Committees can be </w:t>
      </w:r>
      <w:r w:rsidR="00335FCB" w:rsidRPr="00D8467B">
        <w:rPr>
          <w:rFonts w:asciiTheme="minorHAnsi" w:hAnsiTheme="minorHAnsi" w:cstheme="minorHAnsi"/>
          <w:bCs/>
          <w:color w:val="auto"/>
          <w:sz w:val="20"/>
        </w:rPr>
        <w:t xml:space="preserve">mutually supportive. </w:t>
      </w:r>
    </w:p>
    <w:p w14:paraId="1D0D2DD9" w14:textId="77777777" w:rsidR="00C931DA" w:rsidRPr="00FF270C" w:rsidRDefault="00FF270C" w:rsidP="006A6233">
      <w:pPr>
        <w:pStyle w:val="Heading1"/>
      </w:pPr>
      <w:bookmarkStart w:id="6" w:name="_Toc432068856"/>
      <w:r w:rsidRPr="00FF270C">
        <w:lastRenderedPageBreak/>
        <w:t>Faculty leading the course</w:t>
      </w:r>
      <w:bookmarkEnd w:id="6"/>
    </w:p>
    <w:p w14:paraId="1DA49701" w14:textId="7D18815C" w:rsidR="00F15F8D" w:rsidRPr="00F53E1E" w:rsidRDefault="00F15F8D" w:rsidP="00F15F8D">
      <w:pPr>
        <w:pStyle w:val="NormalWeb"/>
        <w:rPr>
          <w:rFonts w:ascii="Arial" w:hAnsi="Arial" w:cs="Arial"/>
          <w:sz w:val="20"/>
          <w:szCs w:val="20"/>
        </w:rPr>
      </w:pPr>
      <w:r w:rsidRPr="00F53E1E">
        <w:rPr>
          <w:rFonts w:ascii="Arial" w:hAnsi="Arial" w:cs="Arial"/>
          <w:noProof/>
          <w:sz w:val="20"/>
          <w:szCs w:val="20"/>
        </w:rPr>
        <w:drawing>
          <wp:anchor distT="0" distB="0" distL="114300" distR="114300" simplePos="0" relativeHeight="251659264" behindDoc="0" locked="0" layoutInCell="1" allowOverlap="1" wp14:anchorId="125CA7D2" wp14:editId="079ED233">
            <wp:simplePos x="0" y="0"/>
            <wp:positionH relativeFrom="margin">
              <wp:align>left</wp:align>
            </wp:positionH>
            <wp:positionV relativeFrom="paragraph">
              <wp:posOffset>20955</wp:posOffset>
            </wp:positionV>
            <wp:extent cx="1524000" cy="2343150"/>
            <wp:effectExtent l="0" t="0" r="0" b="0"/>
            <wp:wrapSquare wrapText="bothSides"/>
            <wp:docPr id="2" name="Picture 2" descr="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3A" w:rsidRPr="001F703A">
        <w:t xml:space="preserve"> </w:t>
      </w:r>
      <w:r w:rsidR="001F703A" w:rsidRPr="001F703A">
        <w:rPr>
          <w:rFonts w:ascii="Arial" w:hAnsi="Arial" w:cs="Arial"/>
          <w:sz w:val="20"/>
          <w:szCs w:val="20"/>
        </w:rPr>
        <w:t>Dr. Robert Emmerling is a leading expert in the assessment and development of competencies and emotional intelligence in the workplace, and has spent his career as a consultant, researcher and lecturer specializing in this area.  Through his work as a member of the Consortium for Research on Emotional Intelligence in Organizations, a group he co-chairs with Dr. Daniel Goleman, he has been involved in some of the most influential work in the field of competencies and emotional intelligence, including the development of best practice guidelines for training and developing emotional intelligence and the identification and evaluation of model programs that significantly enhance social and emotional competencies in the workplace.</w:t>
      </w:r>
    </w:p>
    <w:p w14:paraId="4E41CB8B" w14:textId="04A7CD1C" w:rsidR="00F15F8D" w:rsidRPr="00F53E1E" w:rsidRDefault="00F15F8D" w:rsidP="00F15F8D">
      <w:pPr>
        <w:pStyle w:val="NormalWeb"/>
        <w:rPr>
          <w:rFonts w:ascii="Arial" w:hAnsi="Arial" w:cs="Arial"/>
          <w:sz w:val="20"/>
          <w:szCs w:val="20"/>
        </w:rPr>
      </w:pPr>
      <w:r w:rsidRPr="00F53E1E">
        <w:rPr>
          <w:rFonts w:ascii="Arial" w:hAnsi="Arial" w:cs="Arial"/>
          <w:sz w:val="20"/>
          <w:szCs w:val="20"/>
        </w:rPr>
        <w:t>In addition to competencies and emotional intelligence, he also specializes in the areas of leadership assessment and development, executive coaching, 360-degree feedback, career change, organizational development, and instructional design.  He is a principal consultant at Competency International a research and HR consulting group dedicated to the application of scientifically validated techniques to the management of human capital in organizations and committed to advancing the science of motive and emotional intelligence competency assessment, application</w:t>
      </w:r>
      <w:r w:rsidR="001B796B">
        <w:rPr>
          <w:rFonts w:ascii="Arial" w:hAnsi="Arial" w:cs="Arial"/>
          <w:sz w:val="20"/>
          <w:szCs w:val="20"/>
        </w:rPr>
        <w:t>,</w:t>
      </w:r>
      <w:r w:rsidRPr="00F53E1E">
        <w:rPr>
          <w:rFonts w:ascii="Arial" w:hAnsi="Arial" w:cs="Arial"/>
          <w:sz w:val="20"/>
          <w:szCs w:val="20"/>
        </w:rPr>
        <w:t xml:space="preserve"> and development.  He has provided consultation on a range of human resource related issues to companies in North, Central and South America, </w:t>
      </w:r>
      <w:proofErr w:type="gramStart"/>
      <w:r w:rsidRPr="00F53E1E">
        <w:rPr>
          <w:rFonts w:ascii="Arial" w:hAnsi="Arial" w:cs="Arial"/>
          <w:sz w:val="20"/>
          <w:szCs w:val="20"/>
        </w:rPr>
        <w:t>Europe</w:t>
      </w:r>
      <w:proofErr w:type="gramEnd"/>
      <w:r w:rsidRPr="00F53E1E">
        <w:rPr>
          <w:rFonts w:ascii="Arial" w:hAnsi="Arial" w:cs="Arial"/>
          <w:sz w:val="20"/>
          <w:szCs w:val="20"/>
        </w:rPr>
        <w:t xml:space="preserve"> and Asia, including Johnson &amp; Johnson, Siemens, Estee Lauder, Amcor, Novartis, </w:t>
      </w:r>
      <w:r w:rsidR="00C405F4">
        <w:rPr>
          <w:rFonts w:ascii="Arial" w:hAnsi="Arial" w:cs="Arial"/>
          <w:sz w:val="20"/>
          <w:szCs w:val="20"/>
        </w:rPr>
        <w:t xml:space="preserve">Volkswagen, </w:t>
      </w:r>
      <w:proofErr w:type="spellStart"/>
      <w:r w:rsidRPr="00F53E1E">
        <w:rPr>
          <w:rFonts w:ascii="Arial" w:hAnsi="Arial" w:cs="Arial"/>
          <w:sz w:val="20"/>
          <w:szCs w:val="20"/>
        </w:rPr>
        <w:t>PriceWaterhouseCoopers</w:t>
      </w:r>
      <w:proofErr w:type="spellEnd"/>
      <w:r w:rsidRPr="00F53E1E">
        <w:rPr>
          <w:rFonts w:ascii="Arial" w:hAnsi="Arial" w:cs="Arial"/>
          <w:sz w:val="20"/>
          <w:szCs w:val="20"/>
        </w:rPr>
        <w:t xml:space="preserve">, LSG Sky Chefs, Brocade Communications, Ameriprise Financial Advisors, </w:t>
      </w:r>
      <w:r w:rsidR="006D1231">
        <w:rPr>
          <w:rFonts w:ascii="Arial" w:hAnsi="Arial" w:cs="Arial"/>
          <w:sz w:val="20"/>
          <w:szCs w:val="20"/>
        </w:rPr>
        <w:t xml:space="preserve">InnoEnergy, </w:t>
      </w:r>
      <w:r w:rsidR="00433834">
        <w:rPr>
          <w:rFonts w:ascii="Arial" w:hAnsi="Arial" w:cs="Arial"/>
          <w:sz w:val="20"/>
          <w:szCs w:val="20"/>
        </w:rPr>
        <w:t>Maybank</w:t>
      </w:r>
      <w:r w:rsidR="002015CE">
        <w:rPr>
          <w:rFonts w:ascii="Arial" w:hAnsi="Arial" w:cs="Arial"/>
          <w:sz w:val="20"/>
          <w:szCs w:val="20"/>
        </w:rPr>
        <w:t xml:space="preserve"> (Malaysia)</w:t>
      </w:r>
      <w:r w:rsidR="00433834">
        <w:rPr>
          <w:rFonts w:ascii="Arial" w:hAnsi="Arial" w:cs="Arial"/>
          <w:sz w:val="20"/>
          <w:szCs w:val="20"/>
        </w:rPr>
        <w:t xml:space="preserve">, </w:t>
      </w:r>
      <w:r w:rsidRPr="00F53E1E">
        <w:rPr>
          <w:rFonts w:ascii="Arial" w:hAnsi="Arial" w:cs="Arial"/>
          <w:sz w:val="20"/>
          <w:szCs w:val="20"/>
        </w:rPr>
        <w:t xml:space="preserve">Hess Corporation, Hindustan Petroleum, OIL India, and the TATA Group in India. </w:t>
      </w:r>
    </w:p>
    <w:p w14:paraId="4D2A6697" w14:textId="2D715C4D" w:rsidR="00F15F8D" w:rsidRPr="00F53E1E" w:rsidRDefault="00F15F8D" w:rsidP="00F15F8D">
      <w:pPr>
        <w:pStyle w:val="NormalWeb"/>
        <w:rPr>
          <w:rFonts w:ascii="Arial" w:hAnsi="Arial" w:cs="Arial"/>
          <w:sz w:val="20"/>
          <w:szCs w:val="20"/>
        </w:rPr>
      </w:pPr>
      <w:r w:rsidRPr="00F53E1E">
        <w:rPr>
          <w:rFonts w:ascii="Arial" w:hAnsi="Arial" w:cs="Arial"/>
          <w:sz w:val="20"/>
          <w:szCs w:val="20"/>
        </w:rPr>
        <w:t xml:space="preserve">Robert is the author of articles published in journals such as </w:t>
      </w:r>
      <w:proofErr w:type="gramStart"/>
      <w:r w:rsidRPr="00F53E1E">
        <w:rPr>
          <w:rFonts w:ascii="Arial" w:hAnsi="Arial" w:cs="Arial"/>
          <w:i/>
          <w:sz w:val="20"/>
          <w:szCs w:val="20"/>
        </w:rPr>
        <w:t>Cross Cultural</w:t>
      </w:r>
      <w:proofErr w:type="gramEnd"/>
      <w:r w:rsidRPr="00F53E1E">
        <w:rPr>
          <w:rFonts w:ascii="Arial" w:hAnsi="Arial" w:cs="Arial"/>
          <w:i/>
          <w:sz w:val="20"/>
          <w:szCs w:val="20"/>
        </w:rPr>
        <w:t xml:space="preserve"> Management: An International Journal, Journal of Management Development, Journal of Career Assessment,</w:t>
      </w:r>
      <w:r w:rsidRPr="00F53E1E">
        <w:rPr>
          <w:rFonts w:ascii="Arial" w:hAnsi="Arial" w:cs="Arial"/>
          <w:sz w:val="20"/>
          <w:szCs w:val="20"/>
        </w:rPr>
        <w:t xml:space="preserve"> </w:t>
      </w:r>
      <w:r w:rsidRPr="00F53E1E">
        <w:rPr>
          <w:rFonts w:ascii="Arial" w:hAnsi="Arial" w:cs="Arial"/>
          <w:i/>
          <w:sz w:val="20"/>
          <w:szCs w:val="20"/>
        </w:rPr>
        <w:t>Innovations in Education and Teaching International</w:t>
      </w:r>
      <w:r w:rsidR="007B7482">
        <w:rPr>
          <w:rFonts w:ascii="Arial" w:hAnsi="Arial" w:cs="Arial"/>
          <w:sz w:val="20"/>
          <w:szCs w:val="20"/>
        </w:rPr>
        <w:t xml:space="preserve">, </w:t>
      </w:r>
      <w:r w:rsidR="007B7482" w:rsidRPr="007B7482">
        <w:rPr>
          <w:rFonts w:ascii="Arial" w:hAnsi="Arial" w:cs="Arial"/>
          <w:i/>
          <w:iCs/>
          <w:sz w:val="20"/>
          <w:szCs w:val="20"/>
        </w:rPr>
        <w:t>Frontiers in Organizational Psychology</w:t>
      </w:r>
      <w:r w:rsidR="007B7482">
        <w:rPr>
          <w:rFonts w:ascii="Arial" w:hAnsi="Arial" w:cs="Arial"/>
          <w:sz w:val="20"/>
          <w:szCs w:val="20"/>
        </w:rPr>
        <w:t xml:space="preserve"> </w:t>
      </w:r>
      <w:r w:rsidRPr="00F53E1E">
        <w:rPr>
          <w:rFonts w:ascii="Arial" w:hAnsi="Arial" w:cs="Arial"/>
          <w:sz w:val="20"/>
          <w:szCs w:val="20"/>
        </w:rPr>
        <w:t xml:space="preserve">and </w:t>
      </w:r>
      <w:r w:rsidRPr="00F53E1E">
        <w:rPr>
          <w:rFonts w:ascii="Arial" w:hAnsi="Arial" w:cs="Arial"/>
          <w:i/>
          <w:sz w:val="20"/>
          <w:szCs w:val="20"/>
        </w:rPr>
        <w:t>Leadership Excellence</w:t>
      </w:r>
      <w:r w:rsidRPr="00F53E1E">
        <w:rPr>
          <w:rFonts w:ascii="Arial" w:hAnsi="Arial" w:cs="Arial"/>
          <w:sz w:val="20"/>
          <w:szCs w:val="20"/>
        </w:rPr>
        <w:t xml:space="preserve">. He is a visiting professor in the Department of People Management and </w:t>
      </w:r>
      <w:proofErr w:type="spellStart"/>
      <w:r w:rsidRPr="00F53E1E">
        <w:rPr>
          <w:rFonts w:ascii="Arial" w:hAnsi="Arial" w:cs="Arial"/>
          <w:sz w:val="20"/>
          <w:szCs w:val="20"/>
        </w:rPr>
        <w:t>Organisation</w:t>
      </w:r>
      <w:proofErr w:type="spellEnd"/>
      <w:r w:rsidRPr="00F53E1E">
        <w:rPr>
          <w:rFonts w:ascii="Arial" w:hAnsi="Arial" w:cs="Arial"/>
          <w:sz w:val="20"/>
          <w:szCs w:val="20"/>
        </w:rPr>
        <w:t xml:space="preserve"> at ESADE – Business School (Ramon </w:t>
      </w:r>
      <w:proofErr w:type="spellStart"/>
      <w:r w:rsidRPr="00F53E1E">
        <w:rPr>
          <w:rFonts w:ascii="Arial" w:hAnsi="Arial" w:cs="Arial"/>
          <w:sz w:val="20"/>
          <w:szCs w:val="20"/>
        </w:rPr>
        <w:t>Llull</w:t>
      </w:r>
      <w:proofErr w:type="spellEnd"/>
      <w:r w:rsidRPr="00F53E1E">
        <w:rPr>
          <w:rFonts w:ascii="Arial" w:hAnsi="Arial" w:cs="Arial"/>
          <w:sz w:val="20"/>
          <w:szCs w:val="20"/>
        </w:rPr>
        <w:t xml:space="preserve"> University, Barcelona, Spain) and conducts applied research </w:t>
      </w:r>
      <w:r w:rsidR="00F53E1E" w:rsidRPr="00F53E1E">
        <w:rPr>
          <w:rFonts w:ascii="Arial" w:hAnsi="Arial" w:cs="Arial"/>
          <w:sz w:val="20"/>
          <w:szCs w:val="20"/>
        </w:rPr>
        <w:t xml:space="preserve">on leadership and entrepreneurship </w:t>
      </w:r>
      <w:r w:rsidRPr="00F53E1E">
        <w:rPr>
          <w:rFonts w:ascii="Arial" w:hAnsi="Arial" w:cs="Arial"/>
          <w:sz w:val="20"/>
          <w:szCs w:val="20"/>
        </w:rPr>
        <w:t>within the Leadership Development Research Centre (GLEAD) also at ESADE.  In addition, he is a guest lecturer in the Master Program of Emotional Intelligence in Organizations at the University of Barcelona and is the creator and webmaster of one of the world’s most visited website related to emotional intelligence (</w:t>
      </w:r>
      <w:hyperlink r:id="rId30" w:history="1">
        <w:r w:rsidRPr="00F53E1E">
          <w:rPr>
            <w:rStyle w:val="Hyperlink"/>
            <w:rFonts w:ascii="Arial" w:hAnsi="Arial" w:cs="Arial"/>
            <w:sz w:val="20"/>
            <w:szCs w:val="20"/>
          </w:rPr>
          <w:t>www.eiconsortium.org</w:t>
        </w:r>
      </w:hyperlink>
      <w:r w:rsidR="00F53E1E" w:rsidRPr="00F53E1E">
        <w:rPr>
          <w:rFonts w:ascii="Arial" w:hAnsi="Arial" w:cs="Arial"/>
          <w:sz w:val="20"/>
          <w:szCs w:val="20"/>
        </w:rPr>
        <w:t>) which has received over 20</w:t>
      </w:r>
      <w:r w:rsidRPr="00F53E1E">
        <w:rPr>
          <w:rFonts w:ascii="Arial" w:hAnsi="Arial" w:cs="Arial"/>
          <w:sz w:val="20"/>
          <w:szCs w:val="20"/>
        </w:rPr>
        <w:t xml:space="preserve"> million visit</w:t>
      </w:r>
      <w:r w:rsidR="00F53E1E" w:rsidRPr="00F53E1E">
        <w:rPr>
          <w:rFonts w:ascii="Arial" w:hAnsi="Arial" w:cs="Arial"/>
          <w:sz w:val="20"/>
          <w:szCs w:val="20"/>
        </w:rPr>
        <w:t>ors since being launched</w:t>
      </w:r>
      <w:r w:rsidRPr="00F53E1E">
        <w:rPr>
          <w:rFonts w:ascii="Arial" w:hAnsi="Arial" w:cs="Arial"/>
          <w:sz w:val="20"/>
          <w:szCs w:val="20"/>
        </w:rPr>
        <w:t>.  Robert holds a Doctorate in Organizational Psychology from Rutgers University and is a founding member of the Indian Forum for Emotional Intelligence Learning (</w:t>
      </w:r>
      <w:hyperlink r:id="rId31" w:history="1">
        <w:r w:rsidRPr="00F53E1E">
          <w:rPr>
            <w:rStyle w:val="Hyperlink"/>
            <w:rFonts w:ascii="Arial" w:hAnsi="Arial" w:cs="Arial"/>
            <w:sz w:val="20"/>
            <w:szCs w:val="20"/>
          </w:rPr>
          <w:t>www.ifeil.org</w:t>
        </w:r>
      </w:hyperlink>
      <w:r w:rsidRPr="00F53E1E">
        <w:rPr>
          <w:rFonts w:ascii="Arial" w:hAnsi="Arial" w:cs="Arial"/>
          <w:sz w:val="20"/>
          <w:szCs w:val="20"/>
        </w:rPr>
        <w:t xml:space="preserve">). </w:t>
      </w:r>
    </w:p>
    <w:p w14:paraId="6EAE998D" w14:textId="24588208" w:rsidR="00F15F8D" w:rsidRDefault="00F15F8D" w:rsidP="00F15F8D">
      <w:pPr>
        <w:pStyle w:val="NormalWeb"/>
        <w:rPr>
          <w:rFonts w:ascii="Book Antiqua" w:hAnsi="Book Antiqua"/>
          <w:sz w:val="22"/>
          <w:szCs w:val="22"/>
        </w:rPr>
      </w:pPr>
      <w:r w:rsidRPr="00FF5EF6">
        <w:rPr>
          <w:rFonts w:ascii="Book Antiqua" w:hAnsi="Book Antiqua"/>
          <w:b/>
          <w:sz w:val="22"/>
          <w:szCs w:val="22"/>
        </w:rPr>
        <w:t>Email:</w:t>
      </w:r>
      <w:r>
        <w:rPr>
          <w:rFonts w:ascii="Book Antiqua" w:hAnsi="Book Antiqua"/>
          <w:sz w:val="22"/>
          <w:szCs w:val="22"/>
        </w:rPr>
        <w:t xml:space="preserve"> </w:t>
      </w:r>
      <w:hyperlink r:id="rId32" w:history="1">
        <w:r w:rsidR="00E90D0D" w:rsidRPr="00261221">
          <w:rPr>
            <w:rStyle w:val="Hyperlink"/>
            <w:rFonts w:ascii="Book Antiqua" w:hAnsi="Book Antiqua"/>
            <w:sz w:val="22"/>
            <w:szCs w:val="22"/>
          </w:rPr>
          <w:t>Robert.Emmerling@rutgers.edu</w:t>
        </w:r>
      </w:hyperlink>
      <w:r>
        <w:rPr>
          <w:rFonts w:ascii="Book Antiqua" w:hAnsi="Book Antiqua"/>
          <w:sz w:val="22"/>
          <w:szCs w:val="22"/>
        </w:rPr>
        <w:t xml:space="preserve">    </w:t>
      </w:r>
    </w:p>
    <w:p w14:paraId="3B45A93D" w14:textId="403D4554" w:rsidR="00F15F8D" w:rsidRDefault="00EE76D1" w:rsidP="00F15F8D">
      <w:pPr>
        <w:pStyle w:val="NormalWeb"/>
        <w:rPr>
          <w:rStyle w:val="Hyperlink"/>
          <w:rFonts w:ascii="Book Antiqua" w:hAnsi="Book Antiqua"/>
          <w:sz w:val="22"/>
          <w:szCs w:val="22"/>
        </w:rPr>
      </w:pPr>
      <w:r w:rsidRPr="00FF5EF6">
        <w:rPr>
          <w:rFonts w:ascii="Book Antiqua" w:hAnsi="Book Antiqua"/>
          <w:b/>
          <w:sz w:val="22"/>
          <w:szCs w:val="22"/>
        </w:rPr>
        <w:t>LinkedIn</w:t>
      </w:r>
      <w:r w:rsidR="00F15F8D" w:rsidRPr="00FF5EF6">
        <w:rPr>
          <w:rFonts w:ascii="Book Antiqua" w:hAnsi="Book Antiqua"/>
          <w:b/>
          <w:sz w:val="22"/>
          <w:szCs w:val="22"/>
        </w:rPr>
        <w:t>:</w:t>
      </w:r>
      <w:r w:rsidR="00F15F8D">
        <w:rPr>
          <w:rFonts w:ascii="Book Antiqua" w:hAnsi="Book Antiqua"/>
          <w:sz w:val="22"/>
          <w:szCs w:val="22"/>
        </w:rPr>
        <w:t xml:space="preserve"> </w:t>
      </w:r>
      <w:hyperlink r:id="rId33" w:history="1">
        <w:r w:rsidR="00F15F8D" w:rsidRPr="00175E83">
          <w:rPr>
            <w:rStyle w:val="Hyperlink"/>
            <w:rFonts w:ascii="Book Antiqua" w:hAnsi="Book Antiqua"/>
            <w:sz w:val="22"/>
            <w:szCs w:val="22"/>
          </w:rPr>
          <w:t>https://www.linkedin.com/in/dr-robert-emmerling-8240ab5</w:t>
        </w:r>
      </w:hyperlink>
    </w:p>
    <w:p w14:paraId="376DCC4B" w14:textId="77777777" w:rsidR="00D71D27" w:rsidRDefault="00D71D27" w:rsidP="00F15F8D">
      <w:pPr>
        <w:pStyle w:val="NormalWeb"/>
        <w:rPr>
          <w:rFonts w:ascii="Book Antiqua" w:hAnsi="Book Antiqua"/>
          <w:sz w:val="22"/>
          <w:szCs w:val="22"/>
        </w:rPr>
      </w:pPr>
    </w:p>
    <w:p w14:paraId="7A7A5C1A" w14:textId="28D3850C" w:rsidR="00FF270C" w:rsidRPr="00FF270C" w:rsidRDefault="00103377" w:rsidP="006A6233">
      <w:pPr>
        <w:pStyle w:val="Heading1"/>
      </w:pPr>
      <w:r>
        <w:lastRenderedPageBreak/>
        <w:t>Course Schedule</w:t>
      </w:r>
      <w:r w:rsidR="00FF270C" w:rsidRPr="00FF270C">
        <w:t xml:space="preserve"> </w:t>
      </w:r>
    </w:p>
    <w:p w14:paraId="2D88447F" w14:textId="46ACA787" w:rsidR="000342F5" w:rsidRDefault="000342F5" w:rsidP="006A6233">
      <w:pPr>
        <w:rPr>
          <w:rFonts w:ascii="Times New Roman" w:hAnsi="Times New Roman"/>
          <w:color w:val="auto"/>
          <w:sz w:val="20"/>
          <w:lang w:val="es-ES_tradnl"/>
        </w:rPr>
      </w:pPr>
      <w:r>
        <w:fldChar w:fldCharType="begin"/>
      </w:r>
      <w:r>
        <w:instrText xml:space="preserve"> LINK Excel.Sheet.12 "Book1" "Sheet1!R1C1:R15C4" \a \f 5 \h  \* MERGEFORMAT </w:instrText>
      </w:r>
      <w:r>
        <w:fldChar w:fldCharType="separate"/>
      </w:r>
    </w:p>
    <w:tbl>
      <w:tblPr>
        <w:tblStyle w:val="TableGrid"/>
        <w:tblW w:w="5524" w:type="dxa"/>
        <w:tblLook w:val="04A0" w:firstRow="1" w:lastRow="0" w:firstColumn="1" w:lastColumn="0" w:noHBand="0" w:noVBand="1"/>
      </w:tblPr>
      <w:tblGrid>
        <w:gridCol w:w="1300"/>
        <w:gridCol w:w="1020"/>
        <w:gridCol w:w="1600"/>
        <w:gridCol w:w="1604"/>
      </w:tblGrid>
      <w:tr w:rsidR="000342F5" w:rsidRPr="000342F5" w14:paraId="022BF3B2" w14:textId="77777777" w:rsidTr="000342F5">
        <w:trPr>
          <w:trHeight w:val="300"/>
        </w:trPr>
        <w:tc>
          <w:tcPr>
            <w:tcW w:w="1300" w:type="dxa"/>
            <w:noWrap/>
            <w:hideMark/>
          </w:tcPr>
          <w:p w14:paraId="5E507B33" w14:textId="187076BF" w:rsidR="000342F5" w:rsidRPr="000342F5" w:rsidRDefault="000342F5">
            <w:pPr>
              <w:rPr>
                <w:b/>
                <w:bCs/>
              </w:rPr>
            </w:pPr>
            <w:r w:rsidRPr="000342F5">
              <w:rPr>
                <w:b/>
                <w:bCs/>
              </w:rPr>
              <w:t>Day</w:t>
            </w:r>
          </w:p>
        </w:tc>
        <w:tc>
          <w:tcPr>
            <w:tcW w:w="1020" w:type="dxa"/>
            <w:noWrap/>
            <w:hideMark/>
          </w:tcPr>
          <w:p w14:paraId="50932965" w14:textId="77777777" w:rsidR="000342F5" w:rsidRPr="000342F5" w:rsidRDefault="000342F5" w:rsidP="000342F5">
            <w:pPr>
              <w:rPr>
                <w:b/>
                <w:bCs/>
              </w:rPr>
            </w:pPr>
            <w:r w:rsidRPr="000342F5">
              <w:rPr>
                <w:b/>
                <w:bCs/>
              </w:rPr>
              <w:t>Date</w:t>
            </w:r>
          </w:p>
        </w:tc>
        <w:tc>
          <w:tcPr>
            <w:tcW w:w="1600" w:type="dxa"/>
            <w:noWrap/>
            <w:hideMark/>
          </w:tcPr>
          <w:p w14:paraId="38A7E7AD" w14:textId="77777777" w:rsidR="000342F5" w:rsidRPr="000342F5" w:rsidRDefault="000342F5" w:rsidP="000342F5">
            <w:pPr>
              <w:rPr>
                <w:b/>
                <w:bCs/>
              </w:rPr>
            </w:pPr>
            <w:r w:rsidRPr="000342F5">
              <w:rPr>
                <w:b/>
                <w:bCs/>
              </w:rPr>
              <w:t>Month</w:t>
            </w:r>
          </w:p>
        </w:tc>
        <w:tc>
          <w:tcPr>
            <w:tcW w:w="1604" w:type="dxa"/>
            <w:noWrap/>
            <w:hideMark/>
          </w:tcPr>
          <w:p w14:paraId="1C6FA57A" w14:textId="77777777" w:rsidR="000342F5" w:rsidRPr="000342F5" w:rsidRDefault="000342F5">
            <w:pPr>
              <w:rPr>
                <w:b/>
                <w:bCs/>
              </w:rPr>
            </w:pPr>
            <w:r w:rsidRPr="000342F5">
              <w:rPr>
                <w:b/>
                <w:bCs/>
              </w:rPr>
              <w:t>Time</w:t>
            </w:r>
          </w:p>
        </w:tc>
      </w:tr>
      <w:tr w:rsidR="000342F5" w:rsidRPr="000342F5" w14:paraId="23C505B1" w14:textId="77777777" w:rsidTr="000342F5">
        <w:trPr>
          <w:trHeight w:val="300"/>
        </w:trPr>
        <w:tc>
          <w:tcPr>
            <w:tcW w:w="1300" w:type="dxa"/>
            <w:noWrap/>
            <w:hideMark/>
          </w:tcPr>
          <w:p w14:paraId="6B3093E2" w14:textId="77777777" w:rsidR="000342F5" w:rsidRPr="000342F5" w:rsidRDefault="000342F5">
            <w:r w:rsidRPr="000342F5">
              <w:t xml:space="preserve">Monday </w:t>
            </w:r>
          </w:p>
        </w:tc>
        <w:tc>
          <w:tcPr>
            <w:tcW w:w="1020" w:type="dxa"/>
            <w:noWrap/>
            <w:hideMark/>
          </w:tcPr>
          <w:p w14:paraId="41A622FD" w14:textId="77777777" w:rsidR="000342F5" w:rsidRPr="000342F5" w:rsidRDefault="000342F5" w:rsidP="000342F5">
            <w:r w:rsidRPr="000342F5">
              <w:t>12</w:t>
            </w:r>
          </w:p>
        </w:tc>
        <w:tc>
          <w:tcPr>
            <w:tcW w:w="1600" w:type="dxa"/>
            <w:noWrap/>
            <w:hideMark/>
          </w:tcPr>
          <w:p w14:paraId="1D99253F" w14:textId="77777777" w:rsidR="000342F5" w:rsidRPr="000342F5" w:rsidRDefault="000342F5" w:rsidP="000342F5">
            <w:r w:rsidRPr="000342F5">
              <w:t>September</w:t>
            </w:r>
          </w:p>
        </w:tc>
        <w:tc>
          <w:tcPr>
            <w:tcW w:w="1604" w:type="dxa"/>
            <w:noWrap/>
            <w:hideMark/>
          </w:tcPr>
          <w:p w14:paraId="1736937E" w14:textId="77777777" w:rsidR="000342F5" w:rsidRPr="000342F5" w:rsidRDefault="000342F5">
            <w:r w:rsidRPr="000342F5">
              <w:t>3:35 - 6:05</w:t>
            </w:r>
          </w:p>
        </w:tc>
      </w:tr>
      <w:tr w:rsidR="000342F5" w:rsidRPr="000342F5" w14:paraId="79CD6A8A" w14:textId="77777777" w:rsidTr="000342F5">
        <w:trPr>
          <w:trHeight w:val="300"/>
        </w:trPr>
        <w:tc>
          <w:tcPr>
            <w:tcW w:w="1300" w:type="dxa"/>
            <w:noWrap/>
            <w:hideMark/>
          </w:tcPr>
          <w:p w14:paraId="587824A0" w14:textId="77777777" w:rsidR="000342F5" w:rsidRPr="000342F5" w:rsidRDefault="000342F5">
            <w:r w:rsidRPr="000342F5">
              <w:t xml:space="preserve">Monday </w:t>
            </w:r>
          </w:p>
        </w:tc>
        <w:tc>
          <w:tcPr>
            <w:tcW w:w="1020" w:type="dxa"/>
            <w:noWrap/>
            <w:hideMark/>
          </w:tcPr>
          <w:p w14:paraId="1421F95A" w14:textId="77777777" w:rsidR="000342F5" w:rsidRPr="000342F5" w:rsidRDefault="000342F5" w:rsidP="000342F5">
            <w:r w:rsidRPr="000342F5">
              <w:t>19</w:t>
            </w:r>
          </w:p>
        </w:tc>
        <w:tc>
          <w:tcPr>
            <w:tcW w:w="1600" w:type="dxa"/>
            <w:noWrap/>
            <w:hideMark/>
          </w:tcPr>
          <w:p w14:paraId="7667A265" w14:textId="77777777" w:rsidR="000342F5" w:rsidRPr="000342F5" w:rsidRDefault="000342F5" w:rsidP="000342F5">
            <w:r w:rsidRPr="000342F5">
              <w:t>September</w:t>
            </w:r>
          </w:p>
        </w:tc>
        <w:tc>
          <w:tcPr>
            <w:tcW w:w="1604" w:type="dxa"/>
            <w:noWrap/>
            <w:hideMark/>
          </w:tcPr>
          <w:p w14:paraId="00CDFF72" w14:textId="77777777" w:rsidR="000342F5" w:rsidRPr="000342F5" w:rsidRDefault="000342F5">
            <w:r w:rsidRPr="000342F5">
              <w:t>3:35 - 6:05</w:t>
            </w:r>
          </w:p>
        </w:tc>
      </w:tr>
      <w:tr w:rsidR="000342F5" w:rsidRPr="000342F5" w14:paraId="1973D1FF" w14:textId="77777777" w:rsidTr="000342F5">
        <w:trPr>
          <w:trHeight w:val="300"/>
        </w:trPr>
        <w:tc>
          <w:tcPr>
            <w:tcW w:w="1300" w:type="dxa"/>
            <w:noWrap/>
            <w:hideMark/>
          </w:tcPr>
          <w:p w14:paraId="587D1DD4" w14:textId="77777777" w:rsidR="000342F5" w:rsidRPr="000342F5" w:rsidRDefault="000342F5">
            <w:r w:rsidRPr="000342F5">
              <w:t xml:space="preserve">Monday </w:t>
            </w:r>
          </w:p>
        </w:tc>
        <w:tc>
          <w:tcPr>
            <w:tcW w:w="1020" w:type="dxa"/>
            <w:noWrap/>
            <w:hideMark/>
          </w:tcPr>
          <w:p w14:paraId="52EE3065" w14:textId="77777777" w:rsidR="000342F5" w:rsidRPr="000342F5" w:rsidRDefault="000342F5" w:rsidP="000342F5">
            <w:r w:rsidRPr="000342F5">
              <w:t>3</w:t>
            </w:r>
          </w:p>
        </w:tc>
        <w:tc>
          <w:tcPr>
            <w:tcW w:w="1600" w:type="dxa"/>
            <w:noWrap/>
            <w:hideMark/>
          </w:tcPr>
          <w:p w14:paraId="16C37F7D" w14:textId="77777777" w:rsidR="000342F5" w:rsidRPr="000342F5" w:rsidRDefault="000342F5" w:rsidP="000342F5">
            <w:r w:rsidRPr="000342F5">
              <w:t>October</w:t>
            </w:r>
          </w:p>
        </w:tc>
        <w:tc>
          <w:tcPr>
            <w:tcW w:w="1604" w:type="dxa"/>
            <w:noWrap/>
            <w:hideMark/>
          </w:tcPr>
          <w:p w14:paraId="64FEAE5B" w14:textId="77777777" w:rsidR="000342F5" w:rsidRPr="000342F5" w:rsidRDefault="000342F5">
            <w:r w:rsidRPr="000342F5">
              <w:t>3:35 - 6:05</w:t>
            </w:r>
          </w:p>
        </w:tc>
      </w:tr>
      <w:tr w:rsidR="000342F5" w:rsidRPr="000342F5" w14:paraId="40F6D1FA" w14:textId="77777777" w:rsidTr="000342F5">
        <w:trPr>
          <w:trHeight w:val="300"/>
        </w:trPr>
        <w:tc>
          <w:tcPr>
            <w:tcW w:w="1300" w:type="dxa"/>
            <w:noWrap/>
            <w:hideMark/>
          </w:tcPr>
          <w:p w14:paraId="0B4BDD8F" w14:textId="77777777" w:rsidR="000342F5" w:rsidRPr="000342F5" w:rsidRDefault="000342F5">
            <w:r w:rsidRPr="000342F5">
              <w:t xml:space="preserve">Monday </w:t>
            </w:r>
          </w:p>
        </w:tc>
        <w:tc>
          <w:tcPr>
            <w:tcW w:w="1020" w:type="dxa"/>
            <w:noWrap/>
            <w:hideMark/>
          </w:tcPr>
          <w:p w14:paraId="787F7A15" w14:textId="77777777" w:rsidR="000342F5" w:rsidRPr="000342F5" w:rsidRDefault="000342F5" w:rsidP="000342F5">
            <w:r w:rsidRPr="000342F5">
              <w:t>10</w:t>
            </w:r>
          </w:p>
        </w:tc>
        <w:tc>
          <w:tcPr>
            <w:tcW w:w="1600" w:type="dxa"/>
            <w:noWrap/>
            <w:hideMark/>
          </w:tcPr>
          <w:p w14:paraId="4D7B6E3D" w14:textId="77777777" w:rsidR="000342F5" w:rsidRPr="000342F5" w:rsidRDefault="000342F5" w:rsidP="000342F5">
            <w:r w:rsidRPr="000342F5">
              <w:t>October</w:t>
            </w:r>
          </w:p>
        </w:tc>
        <w:tc>
          <w:tcPr>
            <w:tcW w:w="1604" w:type="dxa"/>
            <w:noWrap/>
            <w:hideMark/>
          </w:tcPr>
          <w:p w14:paraId="134108AF" w14:textId="77777777" w:rsidR="000342F5" w:rsidRPr="000342F5" w:rsidRDefault="000342F5">
            <w:r w:rsidRPr="000342F5">
              <w:t>3:35 - 6:05</w:t>
            </w:r>
          </w:p>
        </w:tc>
      </w:tr>
      <w:tr w:rsidR="000342F5" w:rsidRPr="000342F5" w14:paraId="49CA06E0" w14:textId="77777777" w:rsidTr="000342F5">
        <w:trPr>
          <w:trHeight w:val="300"/>
        </w:trPr>
        <w:tc>
          <w:tcPr>
            <w:tcW w:w="1300" w:type="dxa"/>
            <w:noWrap/>
            <w:hideMark/>
          </w:tcPr>
          <w:p w14:paraId="57E24AB2" w14:textId="77777777" w:rsidR="000342F5" w:rsidRPr="000342F5" w:rsidRDefault="000342F5">
            <w:r w:rsidRPr="000342F5">
              <w:t xml:space="preserve">Monday </w:t>
            </w:r>
          </w:p>
        </w:tc>
        <w:tc>
          <w:tcPr>
            <w:tcW w:w="1020" w:type="dxa"/>
            <w:noWrap/>
            <w:hideMark/>
          </w:tcPr>
          <w:p w14:paraId="1F587791" w14:textId="77777777" w:rsidR="000342F5" w:rsidRPr="000342F5" w:rsidRDefault="000342F5" w:rsidP="000342F5">
            <w:r w:rsidRPr="000342F5">
              <w:t>17</w:t>
            </w:r>
          </w:p>
        </w:tc>
        <w:tc>
          <w:tcPr>
            <w:tcW w:w="1600" w:type="dxa"/>
            <w:noWrap/>
            <w:hideMark/>
          </w:tcPr>
          <w:p w14:paraId="1FEFB48B" w14:textId="77777777" w:rsidR="000342F5" w:rsidRPr="000342F5" w:rsidRDefault="000342F5" w:rsidP="000342F5">
            <w:r w:rsidRPr="000342F5">
              <w:t>October</w:t>
            </w:r>
          </w:p>
        </w:tc>
        <w:tc>
          <w:tcPr>
            <w:tcW w:w="1604" w:type="dxa"/>
            <w:noWrap/>
            <w:hideMark/>
          </w:tcPr>
          <w:p w14:paraId="49EDFB2F" w14:textId="77777777" w:rsidR="000342F5" w:rsidRPr="000342F5" w:rsidRDefault="000342F5">
            <w:r w:rsidRPr="000342F5">
              <w:t>3:35 - 6:05</w:t>
            </w:r>
          </w:p>
        </w:tc>
      </w:tr>
      <w:tr w:rsidR="000342F5" w:rsidRPr="000342F5" w14:paraId="51A082A8" w14:textId="77777777" w:rsidTr="000342F5">
        <w:trPr>
          <w:trHeight w:val="300"/>
        </w:trPr>
        <w:tc>
          <w:tcPr>
            <w:tcW w:w="1300" w:type="dxa"/>
            <w:noWrap/>
            <w:hideMark/>
          </w:tcPr>
          <w:p w14:paraId="6676A02E" w14:textId="77777777" w:rsidR="000342F5" w:rsidRPr="000342F5" w:rsidRDefault="000342F5">
            <w:r w:rsidRPr="000342F5">
              <w:t xml:space="preserve">Monday </w:t>
            </w:r>
          </w:p>
        </w:tc>
        <w:tc>
          <w:tcPr>
            <w:tcW w:w="1020" w:type="dxa"/>
            <w:noWrap/>
            <w:hideMark/>
          </w:tcPr>
          <w:p w14:paraId="6FEBF89F" w14:textId="77777777" w:rsidR="000342F5" w:rsidRPr="000342F5" w:rsidRDefault="000342F5" w:rsidP="000342F5">
            <w:r w:rsidRPr="000342F5">
              <w:t>24</w:t>
            </w:r>
          </w:p>
        </w:tc>
        <w:tc>
          <w:tcPr>
            <w:tcW w:w="1600" w:type="dxa"/>
            <w:noWrap/>
            <w:hideMark/>
          </w:tcPr>
          <w:p w14:paraId="4AADEBE4" w14:textId="77777777" w:rsidR="000342F5" w:rsidRPr="000342F5" w:rsidRDefault="000342F5" w:rsidP="000342F5">
            <w:r w:rsidRPr="000342F5">
              <w:t>October</w:t>
            </w:r>
          </w:p>
        </w:tc>
        <w:tc>
          <w:tcPr>
            <w:tcW w:w="1604" w:type="dxa"/>
            <w:noWrap/>
            <w:hideMark/>
          </w:tcPr>
          <w:p w14:paraId="0D3F54AF" w14:textId="77777777" w:rsidR="000342F5" w:rsidRPr="000342F5" w:rsidRDefault="000342F5">
            <w:r w:rsidRPr="000342F5">
              <w:t>3:35 - 6:05</w:t>
            </w:r>
          </w:p>
        </w:tc>
      </w:tr>
      <w:tr w:rsidR="000342F5" w:rsidRPr="000342F5" w14:paraId="5B9F950D" w14:textId="77777777" w:rsidTr="000342F5">
        <w:trPr>
          <w:trHeight w:val="300"/>
        </w:trPr>
        <w:tc>
          <w:tcPr>
            <w:tcW w:w="1300" w:type="dxa"/>
            <w:noWrap/>
            <w:hideMark/>
          </w:tcPr>
          <w:p w14:paraId="15C15301" w14:textId="77777777" w:rsidR="000342F5" w:rsidRPr="000342F5" w:rsidRDefault="000342F5">
            <w:r w:rsidRPr="000342F5">
              <w:t xml:space="preserve">Monday </w:t>
            </w:r>
          </w:p>
        </w:tc>
        <w:tc>
          <w:tcPr>
            <w:tcW w:w="1020" w:type="dxa"/>
            <w:noWrap/>
            <w:hideMark/>
          </w:tcPr>
          <w:p w14:paraId="349A1D63" w14:textId="77777777" w:rsidR="000342F5" w:rsidRPr="000342F5" w:rsidRDefault="000342F5" w:rsidP="000342F5">
            <w:r w:rsidRPr="000342F5">
              <w:t>31</w:t>
            </w:r>
          </w:p>
        </w:tc>
        <w:tc>
          <w:tcPr>
            <w:tcW w:w="1600" w:type="dxa"/>
            <w:noWrap/>
            <w:hideMark/>
          </w:tcPr>
          <w:p w14:paraId="17663882" w14:textId="77777777" w:rsidR="000342F5" w:rsidRPr="000342F5" w:rsidRDefault="000342F5" w:rsidP="000342F5">
            <w:r w:rsidRPr="000342F5">
              <w:t>October</w:t>
            </w:r>
          </w:p>
        </w:tc>
        <w:tc>
          <w:tcPr>
            <w:tcW w:w="1604" w:type="dxa"/>
            <w:noWrap/>
            <w:hideMark/>
          </w:tcPr>
          <w:p w14:paraId="47928906" w14:textId="77777777" w:rsidR="000342F5" w:rsidRPr="000342F5" w:rsidRDefault="000342F5">
            <w:r w:rsidRPr="000342F5">
              <w:t>3:35 - 6:05</w:t>
            </w:r>
          </w:p>
        </w:tc>
      </w:tr>
      <w:tr w:rsidR="000342F5" w:rsidRPr="000342F5" w14:paraId="099BB49E" w14:textId="77777777" w:rsidTr="000342F5">
        <w:trPr>
          <w:trHeight w:val="300"/>
        </w:trPr>
        <w:tc>
          <w:tcPr>
            <w:tcW w:w="1300" w:type="dxa"/>
            <w:noWrap/>
            <w:hideMark/>
          </w:tcPr>
          <w:p w14:paraId="142606D1" w14:textId="77777777" w:rsidR="000342F5" w:rsidRPr="000342F5" w:rsidRDefault="000342F5">
            <w:pPr>
              <w:rPr>
                <w:b/>
                <w:bCs/>
              </w:rPr>
            </w:pPr>
            <w:r w:rsidRPr="000342F5">
              <w:rPr>
                <w:b/>
                <w:bCs/>
              </w:rPr>
              <w:t>Tuesday</w:t>
            </w:r>
          </w:p>
        </w:tc>
        <w:tc>
          <w:tcPr>
            <w:tcW w:w="1020" w:type="dxa"/>
            <w:noWrap/>
            <w:hideMark/>
          </w:tcPr>
          <w:p w14:paraId="11E03368" w14:textId="77777777" w:rsidR="000342F5" w:rsidRPr="000342F5" w:rsidRDefault="000342F5" w:rsidP="000342F5">
            <w:pPr>
              <w:rPr>
                <w:b/>
                <w:bCs/>
              </w:rPr>
            </w:pPr>
            <w:r w:rsidRPr="000342F5">
              <w:rPr>
                <w:b/>
                <w:bCs/>
              </w:rPr>
              <w:t>8</w:t>
            </w:r>
          </w:p>
        </w:tc>
        <w:tc>
          <w:tcPr>
            <w:tcW w:w="1600" w:type="dxa"/>
            <w:noWrap/>
            <w:hideMark/>
          </w:tcPr>
          <w:p w14:paraId="6120C817" w14:textId="77777777" w:rsidR="000342F5" w:rsidRPr="000342F5" w:rsidRDefault="000342F5" w:rsidP="000342F5">
            <w:pPr>
              <w:rPr>
                <w:b/>
                <w:bCs/>
              </w:rPr>
            </w:pPr>
            <w:r w:rsidRPr="000342F5">
              <w:rPr>
                <w:b/>
                <w:bCs/>
              </w:rPr>
              <w:t>November</w:t>
            </w:r>
          </w:p>
        </w:tc>
        <w:tc>
          <w:tcPr>
            <w:tcW w:w="1604" w:type="dxa"/>
            <w:noWrap/>
            <w:hideMark/>
          </w:tcPr>
          <w:p w14:paraId="41A8F3BF" w14:textId="77777777" w:rsidR="000342F5" w:rsidRPr="000342F5" w:rsidRDefault="000342F5">
            <w:pPr>
              <w:rPr>
                <w:b/>
                <w:bCs/>
              </w:rPr>
            </w:pPr>
            <w:r w:rsidRPr="000342F5">
              <w:rPr>
                <w:b/>
                <w:bCs/>
              </w:rPr>
              <w:t>TBA</w:t>
            </w:r>
          </w:p>
        </w:tc>
      </w:tr>
      <w:tr w:rsidR="000342F5" w:rsidRPr="000342F5" w14:paraId="2F390034" w14:textId="77777777" w:rsidTr="000342F5">
        <w:trPr>
          <w:trHeight w:val="300"/>
        </w:trPr>
        <w:tc>
          <w:tcPr>
            <w:tcW w:w="1300" w:type="dxa"/>
            <w:noWrap/>
            <w:hideMark/>
          </w:tcPr>
          <w:p w14:paraId="356CB6CA" w14:textId="77777777" w:rsidR="000342F5" w:rsidRPr="000342F5" w:rsidRDefault="000342F5">
            <w:r w:rsidRPr="000342F5">
              <w:t xml:space="preserve">Monday </w:t>
            </w:r>
          </w:p>
        </w:tc>
        <w:tc>
          <w:tcPr>
            <w:tcW w:w="1020" w:type="dxa"/>
            <w:noWrap/>
            <w:hideMark/>
          </w:tcPr>
          <w:p w14:paraId="26AD2F5D" w14:textId="77777777" w:rsidR="000342F5" w:rsidRPr="000342F5" w:rsidRDefault="000342F5" w:rsidP="000342F5">
            <w:r w:rsidRPr="000342F5">
              <w:t>14</w:t>
            </w:r>
          </w:p>
        </w:tc>
        <w:tc>
          <w:tcPr>
            <w:tcW w:w="1600" w:type="dxa"/>
            <w:noWrap/>
            <w:hideMark/>
          </w:tcPr>
          <w:p w14:paraId="5CFEBD4D" w14:textId="77777777" w:rsidR="000342F5" w:rsidRPr="000342F5" w:rsidRDefault="000342F5" w:rsidP="000342F5">
            <w:r w:rsidRPr="000342F5">
              <w:t>November</w:t>
            </w:r>
          </w:p>
        </w:tc>
        <w:tc>
          <w:tcPr>
            <w:tcW w:w="1604" w:type="dxa"/>
            <w:noWrap/>
            <w:hideMark/>
          </w:tcPr>
          <w:p w14:paraId="33B12DDB" w14:textId="77777777" w:rsidR="000342F5" w:rsidRPr="000342F5" w:rsidRDefault="000342F5">
            <w:r w:rsidRPr="000342F5">
              <w:t>3:35 - 6:05</w:t>
            </w:r>
          </w:p>
        </w:tc>
      </w:tr>
      <w:tr w:rsidR="000342F5" w:rsidRPr="000342F5" w14:paraId="01554CC1" w14:textId="77777777" w:rsidTr="000342F5">
        <w:trPr>
          <w:trHeight w:val="300"/>
        </w:trPr>
        <w:tc>
          <w:tcPr>
            <w:tcW w:w="1300" w:type="dxa"/>
            <w:noWrap/>
            <w:hideMark/>
          </w:tcPr>
          <w:p w14:paraId="38C995F8" w14:textId="77777777" w:rsidR="000342F5" w:rsidRPr="000342F5" w:rsidRDefault="000342F5">
            <w:r w:rsidRPr="000342F5">
              <w:t xml:space="preserve">Monday </w:t>
            </w:r>
          </w:p>
        </w:tc>
        <w:tc>
          <w:tcPr>
            <w:tcW w:w="1020" w:type="dxa"/>
            <w:noWrap/>
            <w:hideMark/>
          </w:tcPr>
          <w:p w14:paraId="288B2516" w14:textId="77777777" w:rsidR="000342F5" w:rsidRPr="000342F5" w:rsidRDefault="000342F5" w:rsidP="000342F5">
            <w:r w:rsidRPr="000342F5">
              <w:t>21</w:t>
            </w:r>
          </w:p>
        </w:tc>
        <w:tc>
          <w:tcPr>
            <w:tcW w:w="1600" w:type="dxa"/>
            <w:noWrap/>
            <w:hideMark/>
          </w:tcPr>
          <w:p w14:paraId="7D1A763C" w14:textId="77777777" w:rsidR="000342F5" w:rsidRPr="000342F5" w:rsidRDefault="000342F5" w:rsidP="000342F5">
            <w:r w:rsidRPr="000342F5">
              <w:t>November</w:t>
            </w:r>
          </w:p>
        </w:tc>
        <w:tc>
          <w:tcPr>
            <w:tcW w:w="1604" w:type="dxa"/>
            <w:noWrap/>
            <w:hideMark/>
          </w:tcPr>
          <w:p w14:paraId="7B36D34E" w14:textId="77777777" w:rsidR="000342F5" w:rsidRPr="000342F5" w:rsidRDefault="000342F5">
            <w:r w:rsidRPr="000342F5">
              <w:t>3:35 - 6:05</w:t>
            </w:r>
          </w:p>
        </w:tc>
      </w:tr>
      <w:tr w:rsidR="000342F5" w:rsidRPr="000342F5" w14:paraId="04A3D5E1" w14:textId="77777777" w:rsidTr="000342F5">
        <w:trPr>
          <w:trHeight w:val="300"/>
        </w:trPr>
        <w:tc>
          <w:tcPr>
            <w:tcW w:w="1300" w:type="dxa"/>
            <w:noWrap/>
            <w:hideMark/>
          </w:tcPr>
          <w:p w14:paraId="406E2D81" w14:textId="77777777" w:rsidR="000342F5" w:rsidRPr="000342F5" w:rsidRDefault="000342F5">
            <w:r w:rsidRPr="000342F5">
              <w:t xml:space="preserve">Monday </w:t>
            </w:r>
          </w:p>
        </w:tc>
        <w:tc>
          <w:tcPr>
            <w:tcW w:w="1020" w:type="dxa"/>
            <w:noWrap/>
            <w:hideMark/>
          </w:tcPr>
          <w:p w14:paraId="5DD479D7" w14:textId="77777777" w:rsidR="000342F5" w:rsidRPr="000342F5" w:rsidRDefault="000342F5" w:rsidP="000342F5">
            <w:r w:rsidRPr="000342F5">
              <w:t>28</w:t>
            </w:r>
          </w:p>
        </w:tc>
        <w:tc>
          <w:tcPr>
            <w:tcW w:w="1600" w:type="dxa"/>
            <w:noWrap/>
            <w:hideMark/>
          </w:tcPr>
          <w:p w14:paraId="3B531974" w14:textId="77777777" w:rsidR="000342F5" w:rsidRPr="000342F5" w:rsidRDefault="000342F5" w:rsidP="000342F5">
            <w:r w:rsidRPr="000342F5">
              <w:t>November</w:t>
            </w:r>
          </w:p>
        </w:tc>
        <w:tc>
          <w:tcPr>
            <w:tcW w:w="1604" w:type="dxa"/>
            <w:noWrap/>
            <w:hideMark/>
          </w:tcPr>
          <w:p w14:paraId="7E0443A4" w14:textId="77777777" w:rsidR="000342F5" w:rsidRPr="000342F5" w:rsidRDefault="000342F5">
            <w:r w:rsidRPr="000342F5">
              <w:t>3:35 - 6:05</w:t>
            </w:r>
          </w:p>
        </w:tc>
      </w:tr>
      <w:tr w:rsidR="000342F5" w:rsidRPr="000342F5" w14:paraId="7E044543" w14:textId="77777777" w:rsidTr="000342F5">
        <w:trPr>
          <w:trHeight w:val="300"/>
        </w:trPr>
        <w:tc>
          <w:tcPr>
            <w:tcW w:w="1300" w:type="dxa"/>
            <w:noWrap/>
            <w:hideMark/>
          </w:tcPr>
          <w:p w14:paraId="1C50D06A" w14:textId="77777777" w:rsidR="000342F5" w:rsidRPr="000342F5" w:rsidRDefault="000342F5">
            <w:r w:rsidRPr="000342F5">
              <w:t xml:space="preserve">Monday </w:t>
            </w:r>
          </w:p>
        </w:tc>
        <w:tc>
          <w:tcPr>
            <w:tcW w:w="1020" w:type="dxa"/>
            <w:noWrap/>
            <w:hideMark/>
          </w:tcPr>
          <w:p w14:paraId="63582469" w14:textId="77777777" w:rsidR="000342F5" w:rsidRPr="000342F5" w:rsidRDefault="000342F5" w:rsidP="000342F5">
            <w:r w:rsidRPr="000342F5">
              <w:t>5</w:t>
            </w:r>
          </w:p>
        </w:tc>
        <w:tc>
          <w:tcPr>
            <w:tcW w:w="1600" w:type="dxa"/>
            <w:noWrap/>
            <w:hideMark/>
          </w:tcPr>
          <w:p w14:paraId="4779A8EF" w14:textId="77777777" w:rsidR="000342F5" w:rsidRPr="000342F5" w:rsidRDefault="000342F5" w:rsidP="000342F5">
            <w:r w:rsidRPr="000342F5">
              <w:t>December</w:t>
            </w:r>
          </w:p>
        </w:tc>
        <w:tc>
          <w:tcPr>
            <w:tcW w:w="1604" w:type="dxa"/>
            <w:noWrap/>
            <w:hideMark/>
          </w:tcPr>
          <w:p w14:paraId="2152BC08" w14:textId="77777777" w:rsidR="000342F5" w:rsidRPr="000342F5" w:rsidRDefault="000342F5">
            <w:r w:rsidRPr="000342F5">
              <w:t>3:35 - 6:05</w:t>
            </w:r>
          </w:p>
        </w:tc>
      </w:tr>
      <w:tr w:rsidR="000342F5" w:rsidRPr="000342F5" w14:paraId="0822CE61" w14:textId="77777777" w:rsidTr="000342F5">
        <w:trPr>
          <w:trHeight w:val="300"/>
        </w:trPr>
        <w:tc>
          <w:tcPr>
            <w:tcW w:w="1300" w:type="dxa"/>
            <w:noWrap/>
            <w:hideMark/>
          </w:tcPr>
          <w:p w14:paraId="04E20AB0" w14:textId="77777777" w:rsidR="000342F5" w:rsidRPr="000342F5" w:rsidRDefault="000342F5">
            <w:r w:rsidRPr="000342F5">
              <w:t xml:space="preserve">Monday </w:t>
            </w:r>
          </w:p>
        </w:tc>
        <w:tc>
          <w:tcPr>
            <w:tcW w:w="1020" w:type="dxa"/>
            <w:noWrap/>
            <w:hideMark/>
          </w:tcPr>
          <w:p w14:paraId="6EC0B26A" w14:textId="77777777" w:rsidR="000342F5" w:rsidRPr="000342F5" w:rsidRDefault="000342F5" w:rsidP="000342F5">
            <w:r w:rsidRPr="000342F5">
              <w:t>12</w:t>
            </w:r>
          </w:p>
        </w:tc>
        <w:tc>
          <w:tcPr>
            <w:tcW w:w="1600" w:type="dxa"/>
            <w:noWrap/>
            <w:hideMark/>
          </w:tcPr>
          <w:p w14:paraId="71897A5A" w14:textId="77777777" w:rsidR="000342F5" w:rsidRPr="000342F5" w:rsidRDefault="000342F5" w:rsidP="000342F5">
            <w:r w:rsidRPr="000342F5">
              <w:t>December</w:t>
            </w:r>
          </w:p>
        </w:tc>
        <w:tc>
          <w:tcPr>
            <w:tcW w:w="1604" w:type="dxa"/>
            <w:noWrap/>
            <w:hideMark/>
          </w:tcPr>
          <w:p w14:paraId="4227B3A0" w14:textId="77777777" w:rsidR="000342F5" w:rsidRPr="000342F5" w:rsidRDefault="000342F5">
            <w:r w:rsidRPr="000342F5">
              <w:t>3:35 - 6:05</w:t>
            </w:r>
          </w:p>
        </w:tc>
      </w:tr>
      <w:tr w:rsidR="000342F5" w:rsidRPr="000342F5" w14:paraId="06342765" w14:textId="77777777" w:rsidTr="000342F5">
        <w:trPr>
          <w:trHeight w:val="300"/>
        </w:trPr>
        <w:tc>
          <w:tcPr>
            <w:tcW w:w="1300" w:type="dxa"/>
            <w:noWrap/>
            <w:hideMark/>
          </w:tcPr>
          <w:p w14:paraId="3A541D21" w14:textId="77777777" w:rsidR="000342F5" w:rsidRPr="000342F5" w:rsidRDefault="000342F5">
            <w:r w:rsidRPr="000342F5">
              <w:t xml:space="preserve">Monday </w:t>
            </w:r>
          </w:p>
        </w:tc>
        <w:tc>
          <w:tcPr>
            <w:tcW w:w="1020" w:type="dxa"/>
            <w:noWrap/>
            <w:hideMark/>
          </w:tcPr>
          <w:p w14:paraId="47EE562D" w14:textId="77777777" w:rsidR="000342F5" w:rsidRPr="000342F5" w:rsidRDefault="000342F5" w:rsidP="000342F5">
            <w:r w:rsidRPr="000342F5">
              <w:t>19</w:t>
            </w:r>
          </w:p>
        </w:tc>
        <w:tc>
          <w:tcPr>
            <w:tcW w:w="1600" w:type="dxa"/>
            <w:noWrap/>
            <w:hideMark/>
          </w:tcPr>
          <w:p w14:paraId="1D6CD85D" w14:textId="77777777" w:rsidR="000342F5" w:rsidRPr="000342F5" w:rsidRDefault="000342F5" w:rsidP="000342F5">
            <w:r w:rsidRPr="000342F5">
              <w:t>December</w:t>
            </w:r>
          </w:p>
        </w:tc>
        <w:tc>
          <w:tcPr>
            <w:tcW w:w="1604" w:type="dxa"/>
            <w:noWrap/>
            <w:hideMark/>
          </w:tcPr>
          <w:p w14:paraId="73B51D5B" w14:textId="77777777" w:rsidR="000342F5" w:rsidRPr="000342F5" w:rsidRDefault="000342F5">
            <w:r w:rsidRPr="000342F5">
              <w:t>3:35 - 6:05</w:t>
            </w:r>
          </w:p>
        </w:tc>
      </w:tr>
    </w:tbl>
    <w:p w14:paraId="36D38F88" w14:textId="19D80092" w:rsidR="006B7BCD" w:rsidRDefault="000342F5" w:rsidP="006A6233">
      <w:r>
        <w:fldChar w:fldCharType="end"/>
      </w:r>
    </w:p>
    <w:p w14:paraId="0E3DBCE3" w14:textId="77777777" w:rsidR="000342F5" w:rsidRPr="000342F5" w:rsidRDefault="000342F5" w:rsidP="000342F5"/>
    <w:p w14:paraId="7221D481" w14:textId="77777777" w:rsidR="000342F5" w:rsidRDefault="000342F5" w:rsidP="000342F5"/>
    <w:p w14:paraId="00526309" w14:textId="73AE08C3" w:rsidR="000342F5" w:rsidRPr="000342F5" w:rsidRDefault="000342F5" w:rsidP="000342F5">
      <w:pPr>
        <w:tabs>
          <w:tab w:val="left" w:pos="6855"/>
        </w:tabs>
      </w:pPr>
      <w:r>
        <w:tab/>
      </w:r>
    </w:p>
    <w:sectPr w:rsidR="000342F5" w:rsidRPr="000342F5" w:rsidSect="009A7EEB">
      <w:headerReference w:type="first" r:id="rId34"/>
      <w:footerReference w:type="first" r:id="rId35"/>
      <w:pgSz w:w="11906" w:h="16838"/>
      <w:pgMar w:top="568" w:right="1701" w:bottom="1418" w:left="1701" w:header="0" w:footer="56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BC4F" w14:textId="77777777" w:rsidR="00536311" w:rsidRDefault="00536311" w:rsidP="006A6233">
      <w:r>
        <w:separator/>
      </w:r>
    </w:p>
  </w:endnote>
  <w:endnote w:type="continuationSeparator" w:id="0">
    <w:p w14:paraId="3D140DD1" w14:textId="77777777" w:rsidR="00536311" w:rsidRDefault="00536311" w:rsidP="006A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Med">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C36" w14:textId="77777777" w:rsidR="00EB7175" w:rsidRDefault="00EB7175" w:rsidP="006A62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FDC1C7" w14:textId="77777777" w:rsidR="00EB7175" w:rsidRDefault="00EB7175" w:rsidP="006A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31813"/>
      <w:docPartObj>
        <w:docPartGallery w:val="Page Numbers (Bottom of Page)"/>
        <w:docPartUnique/>
      </w:docPartObj>
    </w:sdtPr>
    <w:sdtEndPr>
      <w:rPr>
        <w:color w:val="7F7F7F" w:themeColor="background1" w:themeShade="7F"/>
        <w:spacing w:val="60"/>
      </w:rPr>
    </w:sdtEndPr>
    <w:sdtContent>
      <w:p w14:paraId="5073387B" w14:textId="77777777" w:rsidR="00B669CC" w:rsidRPr="00A20F33" w:rsidRDefault="00B669CC" w:rsidP="006A6233">
        <w:pPr>
          <w:pStyle w:val="Footer"/>
          <w:rPr>
            <w:rFonts w:cs="Arial"/>
            <w:sz w:val="20"/>
          </w:rPr>
        </w:pPr>
      </w:p>
      <w:p w14:paraId="6F4AA0AB" w14:textId="0F443BD7" w:rsidR="00EB7175" w:rsidRPr="00B669CC" w:rsidRDefault="00B669CC" w:rsidP="006A6233">
        <w:pPr>
          <w:pStyle w:val="Footer"/>
        </w:pPr>
        <w:r w:rsidRPr="00EA3DF8">
          <w:tab/>
        </w:r>
        <w:r w:rsidRPr="00EA3DF8">
          <w:tab/>
        </w:r>
        <w:r>
          <w:fldChar w:fldCharType="begin"/>
        </w:r>
        <w:r>
          <w:instrText xml:space="preserve"> PAGE  \* Arabic  \* MERGEFORMAT </w:instrText>
        </w:r>
        <w:r>
          <w:fldChar w:fldCharType="separate"/>
        </w:r>
        <w:r w:rsidR="00CD611A">
          <w:t>14</w:t>
        </w:r>
        <w:r>
          <w:fldChar w:fldCharType="end"/>
        </w:r>
        <w:r w:rsidRPr="00EA3DF8">
          <w:t xml:space="preserve"> | </w:t>
        </w:r>
        <w:r w:rsidRPr="00EA3DF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83245"/>
      <w:docPartObj>
        <w:docPartGallery w:val="Page Numbers (Bottom of Page)"/>
        <w:docPartUnique/>
      </w:docPartObj>
    </w:sdtPr>
    <w:sdtEndPr>
      <w:rPr>
        <w:color w:val="7F7F7F" w:themeColor="background1" w:themeShade="7F"/>
        <w:spacing w:val="60"/>
      </w:rPr>
    </w:sdtEndPr>
    <w:sdtContent>
      <w:p w14:paraId="5854D234" w14:textId="77777777" w:rsidR="00A20F33" w:rsidRPr="00A20F33" w:rsidRDefault="00A20F33" w:rsidP="006A6233">
        <w:pPr>
          <w:pStyle w:val="Footer"/>
          <w:rPr>
            <w:rFonts w:cs="Arial"/>
            <w:sz w:val="20"/>
          </w:rPr>
        </w:pPr>
      </w:p>
      <w:p w14:paraId="4910F3AD" w14:textId="0ED9D1B2" w:rsidR="00A20F33" w:rsidRPr="00EA3DF8" w:rsidRDefault="00EA3DF8" w:rsidP="006A6233">
        <w:pPr>
          <w:pStyle w:val="Footer"/>
        </w:pPr>
        <w:r w:rsidRPr="00EA3DF8">
          <w:tab/>
        </w:r>
        <w:r w:rsidRPr="00EA3DF8">
          <w:tab/>
        </w:r>
        <w:r>
          <w:fldChar w:fldCharType="begin"/>
        </w:r>
        <w:r>
          <w:instrText xml:space="preserve"> PAGE  \* Arabic  \* MERGEFORMAT </w:instrText>
        </w:r>
        <w:r>
          <w:fldChar w:fldCharType="separate"/>
        </w:r>
        <w:r w:rsidR="00CD611A">
          <w:t>1</w:t>
        </w:r>
        <w:r>
          <w:fldChar w:fldCharType="end"/>
        </w:r>
        <w:r w:rsidR="00A20F33" w:rsidRPr="00EA3DF8">
          <w:t xml:space="preserve"> | </w:t>
        </w:r>
        <w:r w:rsidR="00A20F33" w:rsidRPr="00EA3DF8">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D57D" w14:textId="77777777" w:rsidR="00536311" w:rsidRDefault="00536311" w:rsidP="006A6233">
      <w:r>
        <w:separator/>
      </w:r>
    </w:p>
  </w:footnote>
  <w:footnote w:type="continuationSeparator" w:id="0">
    <w:p w14:paraId="12221196" w14:textId="77777777" w:rsidR="00536311" w:rsidRDefault="00536311" w:rsidP="006A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15F9" w14:textId="1357221F" w:rsidR="00EB7175" w:rsidRDefault="007C4969" w:rsidP="007C4969">
    <w:pPr>
      <w:pStyle w:val="Header"/>
      <w:jc w:val="center"/>
    </w:pPr>
    <w:r>
      <w:rPr>
        <w:noProof/>
      </w:rPr>
      <w:drawing>
        <wp:inline distT="0" distB="0" distL="0" distR="0" wp14:anchorId="67750F68" wp14:editId="10DCE792">
          <wp:extent cx="2444750" cy="662874"/>
          <wp:effectExtent l="0" t="0" r="0" b="4445"/>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591" cy="66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57DF" w14:textId="046BF940" w:rsidR="0016482C" w:rsidRDefault="0080450D" w:rsidP="0080450D">
    <w:pPr>
      <w:pStyle w:val="Header"/>
      <w:tabs>
        <w:tab w:val="clear" w:pos="4252"/>
        <w:tab w:val="clear" w:pos="8504"/>
        <w:tab w:val="left" w:pos="845"/>
      </w:tabs>
      <w:jc w:val="center"/>
    </w:pPr>
    <w:r>
      <w:rPr>
        <w:noProof/>
      </w:rPr>
      <w:drawing>
        <wp:inline distT="0" distB="0" distL="0" distR="0" wp14:anchorId="51CA1088" wp14:editId="015B9325">
          <wp:extent cx="2444750" cy="662874"/>
          <wp:effectExtent l="0" t="0" r="0" b="444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591" cy="66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3C6" w14:textId="16AB547C" w:rsidR="00A20F33" w:rsidRDefault="007C4969" w:rsidP="007C4969">
    <w:pPr>
      <w:pStyle w:val="Header"/>
      <w:jc w:val="center"/>
    </w:pPr>
    <w:r>
      <w:rPr>
        <w:noProof/>
      </w:rPr>
      <w:drawing>
        <wp:inline distT="0" distB="0" distL="0" distR="0" wp14:anchorId="38DE9B26" wp14:editId="4EF2D82C">
          <wp:extent cx="2444750" cy="662874"/>
          <wp:effectExtent l="0" t="0" r="0" b="4445"/>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591" cy="66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F0D"/>
    <w:multiLevelType w:val="hybridMultilevel"/>
    <w:tmpl w:val="41248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C0CFF"/>
    <w:multiLevelType w:val="hybridMultilevel"/>
    <w:tmpl w:val="9D7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3527"/>
    <w:multiLevelType w:val="hybridMultilevel"/>
    <w:tmpl w:val="3386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79C5"/>
    <w:multiLevelType w:val="hybridMultilevel"/>
    <w:tmpl w:val="AC4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1F19"/>
    <w:multiLevelType w:val="hybridMultilevel"/>
    <w:tmpl w:val="72C80074"/>
    <w:lvl w:ilvl="0" w:tplc="E75A282A">
      <w:start w:val="1"/>
      <w:numFmt w:val="bullet"/>
      <w:pStyle w:val="ListParagraph"/>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1023328D"/>
    <w:multiLevelType w:val="hybridMultilevel"/>
    <w:tmpl w:val="142880C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32D692E"/>
    <w:multiLevelType w:val="hybridMultilevel"/>
    <w:tmpl w:val="AE5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7A6D"/>
    <w:multiLevelType w:val="hybridMultilevel"/>
    <w:tmpl w:val="F7C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85440"/>
    <w:multiLevelType w:val="hybridMultilevel"/>
    <w:tmpl w:val="C4F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06F8"/>
    <w:multiLevelType w:val="hybridMultilevel"/>
    <w:tmpl w:val="F666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6219C"/>
    <w:multiLevelType w:val="hybridMultilevel"/>
    <w:tmpl w:val="0E1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05F2"/>
    <w:multiLevelType w:val="hybridMultilevel"/>
    <w:tmpl w:val="F6E2068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C1A"/>
    <w:multiLevelType w:val="hybridMultilevel"/>
    <w:tmpl w:val="BE08ED7C"/>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156E58"/>
    <w:multiLevelType w:val="hybridMultilevel"/>
    <w:tmpl w:val="F25A0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44261"/>
    <w:multiLevelType w:val="hybridMultilevel"/>
    <w:tmpl w:val="69CC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19349D"/>
    <w:multiLevelType w:val="hybridMultilevel"/>
    <w:tmpl w:val="81BE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4990"/>
    <w:multiLevelType w:val="hybridMultilevel"/>
    <w:tmpl w:val="D17AC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1720D3"/>
    <w:multiLevelType w:val="hybridMultilevel"/>
    <w:tmpl w:val="B31A7862"/>
    <w:lvl w:ilvl="0" w:tplc="4A981AA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AAD3603"/>
    <w:multiLevelType w:val="hybridMultilevel"/>
    <w:tmpl w:val="DC6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82631"/>
    <w:multiLevelType w:val="hybridMultilevel"/>
    <w:tmpl w:val="A5AAD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DE42D5"/>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0763C61"/>
    <w:multiLevelType w:val="hybridMultilevel"/>
    <w:tmpl w:val="62D625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C7984"/>
    <w:multiLevelType w:val="hybridMultilevel"/>
    <w:tmpl w:val="C604095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9553C"/>
    <w:multiLevelType w:val="hybridMultilevel"/>
    <w:tmpl w:val="48C0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C29BB"/>
    <w:multiLevelType w:val="hybridMultilevel"/>
    <w:tmpl w:val="632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D51E4"/>
    <w:multiLevelType w:val="hybridMultilevel"/>
    <w:tmpl w:val="D7A0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08671C"/>
    <w:multiLevelType w:val="hybridMultilevel"/>
    <w:tmpl w:val="DC6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07FCC"/>
    <w:multiLevelType w:val="hybridMultilevel"/>
    <w:tmpl w:val="278A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73241"/>
    <w:multiLevelType w:val="hybridMultilevel"/>
    <w:tmpl w:val="3AB8F35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51ACE"/>
    <w:multiLevelType w:val="hybridMultilevel"/>
    <w:tmpl w:val="ED72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1407D"/>
    <w:multiLevelType w:val="hybridMultilevel"/>
    <w:tmpl w:val="8E12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3FF6"/>
    <w:multiLevelType w:val="hybridMultilevel"/>
    <w:tmpl w:val="2346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B35E2"/>
    <w:multiLevelType w:val="hybridMultilevel"/>
    <w:tmpl w:val="E0A4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E37AEF"/>
    <w:multiLevelType w:val="hybridMultilevel"/>
    <w:tmpl w:val="DC6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A6E87"/>
    <w:multiLevelType w:val="hybridMultilevel"/>
    <w:tmpl w:val="F46EDF7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9A32C1"/>
    <w:multiLevelType w:val="hybridMultilevel"/>
    <w:tmpl w:val="EBE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6281"/>
    <w:multiLevelType w:val="hybridMultilevel"/>
    <w:tmpl w:val="15EE99D8"/>
    <w:lvl w:ilvl="0" w:tplc="F3B284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3030BDD"/>
    <w:multiLevelType w:val="hybridMultilevel"/>
    <w:tmpl w:val="ACE0C3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3D75720"/>
    <w:multiLevelType w:val="hybridMultilevel"/>
    <w:tmpl w:val="3386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82CCF"/>
    <w:multiLevelType w:val="hybridMultilevel"/>
    <w:tmpl w:val="8EAE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9D0003"/>
    <w:multiLevelType w:val="hybridMultilevel"/>
    <w:tmpl w:val="695EBE3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B82B47"/>
    <w:multiLevelType w:val="hybridMultilevel"/>
    <w:tmpl w:val="F022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67012">
    <w:abstractNumId w:val="20"/>
  </w:num>
  <w:num w:numId="2" w16cid:durableId="908227526">
    <w:abstractNumId w:val="4"/>
  </w:num>
  <w:num w:numId="3" w16cid:durableId="1961566703">
    <w:abstractNumId w:val="19"/>
  </w:num>
  <w:num w:numId="4" w16cid:durableId="1527987612">
    <w:abstractNumId w:val="0"/>
  </w:num>
  <w:num w:numId="5" w16cid:durableId="1078753289">
    <w:abstractNumId w:val="30"/>
  </w:num>
  <w:num w:numId="6" w16cid:durableId="1954708972">
    <w:abstractNumId w:val="1"/>
  </w:num>
  <w:num w:numId="7" w16cid:durableId="641664831">
    <w:abstractNumId w:val="8"/>
  </w:num>
  <w:num w:numId="8" w16cid:durableId="790442113">
    <w:abstractNumId w:val="15"/>
  </w:num>
  <w:num w:numId="9" w16cid:durableId="2127503172">
    <w:abstractNumId w:val="10"/>
  </w:num>
  <w:num w:numId="10" w16cid:durableId="1072897195">
    <w:abstractNumId w:val="6"/>
  </w:num>
  <w:num w:numId="11" w16cid:durableId="593899473">
    <w:abstractNumId w:val="3"/>
  </w:num>
  <w:num w:numId="12" w16cid:durableId="946542946">
    <w:abstractNumId w:val="24"/>
  </w:num>
  <w:num w:numId="13" w16cid:durableId="841361586">
    <w:abstractNumId w:val="23"/>
  </w:num>
  <w:num w:numId="14" w16cid:durableId="1337263598">
    <w:abstractNumId w:val="38"/>
  </w:num>
  <w:num w:numId="15" w16cid:durableId="993408926">
    <w:abstractNumId w:val="31"/>
  </w:num>
  <w:num w:numId="16" w16cid:durableId="275841823">
    <w:abstractNumId w:val="33"/>
  </w:num>
  <w:num w:numId="17" w16cid:durableId="1236743752">
    <w:abstractNumId w:val="18"/>
  </w:num>
  <w:num w:numId="18" w16cid:durableId="1354653877">
    <w:abstractNumId w:val="26"/>
  </w:num>
  <w:num w:numId="19" w16cid:durableId="940524866">
    <w:abstractNumId w:val="7"/>
  </w:num>
  <w:num w:numId="20" w16cid:durableId="132018053">
    <w:abstractNumId w:val="2"/>
  </w:num>
  <w:num w:numId="21" w16cid:durableId="1090153044">
    <w:abstractNumId w:val="37"/>
  </w:num>
  <w:num w:numId="22" w16cid:durableId="210188728">
    <w:abstractNumId w:val="39"/>
  </w:num>
  <w:num w:numId="23" w16cid:durableId="1254633694">
    <w:abstractNumId w:val="40"/>
  </w:num>
  <w:num w:numId="24" w16cid:durableId="1304233272">
    <w:abstractNumId w:val="28"/>
  </w:num>
  <w:num w:numId="25" w16cid:durableId="1027943828">
    <w:abstractNumId w:val="22"/>
  </w:num>
  <w:num w:numId="26" w16cid:durableId="1524635463">
    <w:abstractNumId w:val="12"/>
  </w:num>
  <w:num w:numId="27" w16cid:durableId="1359509784">
    <w:abstractNumId w:val="25"/>
  </w:num>
  <w:num w:numId="28" w16cid:durableId="1781800899">
    <w:abstractNumId w:val="16"/>
  </w:num>
  <w:num w:numId="29" w16cid:durableId="156776730">
    <w:abstractNumId w:val="32"/>
  </w:num>
  <w:num w:numId="30" w16cid:durableId="1968119077">
    <w:abstractNumId w:val="17"/>
  </w:num>
  <w:num w:numId="31" w16cid:durableId="2016181419">
    <w:abstractNumId w:val="5"/>
  </w:num>
  <w:num w:numId="32" w16cid:durableId="362752847">
    <w:abstractNumId w:val="9"/>
  </w:num>
  <w:num w:numId="33" w16cid:durableId="2093818569">
    <w:abstractNumId w:val="14"/>
  </w:num>
  <w:num w:numId="34" w16cid:durableId="1412659971">
    <w:abstractNumId w:val="35"/>
  </w:num>
  <w:num w:numId="35" w16cid:durableId="2011371724">
    <w:abstractNumId w:val="41"/>
  </w:num>
  <w:num w:numId="36" w16cid:durableId="931426261">
    <w:abstractNumId w:val="36"/>
  </w:num>
  <w:num w:numId="37" w16cid:durableId="1989554344">
    <w:abstractNumId w:val="29"/>
  </w:num>
  <w:num w:numId="38" w16cid:durableId="2101636469">
    <w:abstractNumId w:val="34"/>
  </w:num>
  <w:num w:numId="39" w16cid:durableId="1030036931">
    <w:abstractNumId w:val="11"/>
  </w:num>
  <w:num w:numId="40" w16cid:durableId="147672689">
    <w:abstractNumId w:val="21"/>
  </w:num>
  <w:num w:numId="41" w16cid:durableId="185945507">
    <w:abstractNumId w:val="13"/>
  </w:num>
  <w:num w:numId="42" w16cid:durableId="28280699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45"/>
    <w:rsid w:val="00000857"/>
    <w:rsid w:val="000010DE"/>
    <w:rsid w:val="00001A58"/>
    <w:rsid w:val="00001DF0"/>
    <w:rsid w:val="0000428E"/>
    <w:rsid w:val="00004DFA"/>
    <w:rsid w:val="0000626A"/>
    <w:rsid w:val="00010825"/>
    <w:rsid w:val="00010A93"/>
    <w:rsid w:val="00010C21"/>
    <w:rsid w:val="000116B5"/>
    <w:rsid w:val="00014494"/>
    <w:rsid w:val="00014AB3"/>
    <w:rsid w:val="00020D87"/>
    <w:rsid w:val="00022878"/>
    <w:rsid w:val="00022E1A"/>
    <w:rsid w:val="00023874"/>
    <w:rsid w:val="00024AAE"/>
    <w:rsid w:val="00031752"/>
    <w:rsid w:val="000323C4"/>
    <w:rsid w:val="00033F49"/>
    <w:rsid w:val="000342F5"/>
    <w:rsid w:val="000364F1"/>
    <w:rsid w:val="0004018B"/>
    <w:rsid w:val="000448A9"/>
    <w:rsid w:val="0004637B"/>
    <w:rsid w:val="00050783"/>
    <w:rsid w:val="00052003"/>
    <w:rsid w:val="00055598"/>
    <w:rsid w:val="00057E6B"/>
    <w:rsid w:val="00067F4D"/>
    <w:rsid w:val="00073ADD"/>
    <w:rsid w:val="000755B1"/>
    <w:rsid w:val="000760A8"/>
    <w:rsid w:val="00076FA9"/>
    <w:rsid w:val="000843B3"/>
    <w:rsid w:val="00084DA6"/>
    <w:rsid w:val="00086F8D"/>
    <w:rsid w:val="00087A0E"/>
    <w:rsid w:val="00092500"/>
    <w:rsid w:val="000942E6"/>
    <w:rsid w:val="000948C5"/>
    <w:rsid w:val="000952DF"/>
    <w:rsid w:val="000A1DF9"/>
    <w:rsid w:val="000A36FA"/>
    <w:rsid w:val="000A6B40"/>
    <w:rsid w:val="000A6BE5"/>
    <w:rsid w:val="000A7FF3"/>
    <w:rsid w:val="000B14F9"/>
    <w:rsid w:val="000B4C87"/>
    <w:rsid w:val="000B5B8F"/>
    <w:rsid w:val="000B622B"/>
    <w:rsid w:val="000B7B80"/>
    <w:rsid w:val="000C6F6A"/>
    <w:rsid w:val="000C7731"/>
    <w:rsid w:val="000D0935"/>
    <w:rsid w:val="000D3E51"/>
    <w:rsid w:val="000D445C"/>
    <w:rsid w:val="000E2C54"/>
    <w:rsid w:val="000E3151"/>
    <w:rsid w:val="000E5325"/>
    <w:rsid w:val="000E7E62"/>
    <w:rsid w:val="000F3183"/>
    <w:rsid w:val="000F7477"/>
    <w:rsid w:val="001004C9"/>
    <w:rsid w:val="00103377"/>
    <w:rsid w:val="00105070"/>
    <w:rsid w:val="0010632D"/>
    <w:rsid w:val="001075CA"/>
    <w:rsid w:val="001119B1"/>
    <w:rsid w:val="00112681"/>
    <w:rsid w:val="00114524"/>
    <w:rsid w:val="001154EF"/>
    <w:rsid w:val="00116F31"/>
    <w:rsid w:val="00117861"/>
    <w:rsid w:val="001204E0"/>
    <w:rsid w:val="00121158"/>
    <w:rsid w:val="00121315"/>
    <w:rsid w:val="00123F08"/>
    <w:rsid w:val="00123F99"/>
    <w:rsid w:val="0013092E"/>
    <w:rsid w:val="00130C5F"/>
    <w:rsid w:val="00130E0B"/>
    <w:rsid w:val="001315A2"/>
    <w:rsid w:val="00132D2E"/>
    <w:rsid w:val="00133BC9"/>
    <w:rsid w:val="00141415"/>
    <w:rsid w:val="0014457E"/>
    <w:rsid w:val="001463EB"/>
    <w:rsid w:val="001467CD"/>
    <w:rsid w:val="00151715"/>
    <w:rsid w:val="0015327A"/>
    <w:rsid w:val="00155222"/>
    <w:rsid w:val="00160BA8"/>
    <w:rsid w:val="00162D82"/>
    <w:rsid w:val="001644F8"/>
    <w:rsid w:val="0016455B"/>
    <w:rsid w:val="0016482C"/>
    <w:rsid w:val="001649E2"/>
    <w:rsid w:val="00170B0D"/>
    <w:rsid w:val="00170D39"/>
    <w:rsid w:val="00180CFD"/>
    <w:rsid w:val="00183345"/>
    <w:rsid w:val="00183539"/>
    <w:rsid w:val="00183D48"/>
    <w:rsid w:val="00185816"/>
    <w:rsid w:val="00185E8A"/>
    <w:rsid w:val="0019160F"/>
    <w:rsid w:val="00194A1D"/>
    <w:rsid w:val="00195239"/>
    <w:rsid w:val="001959B6"/>
    <w:rsid w:val="001A01A3"/>
    <w:rsid w:val="001A0272"/>
    <w:rsid w:val="001A0596"/>
    <w:rsid w:val="001A0A6A"/>
    <w:rsid w:val="001A161A"/>
    <w:rsid w:val="001A45AC"/>
    <w:rsid w:val="001A7E7F"/>
    <w:rsid w:val="001A7F06"/>
    <w:rsid w:val="001B1F9D"/>
    <w:rsid w:val="001B2195"/>
    <w:rsid w:val="001B2272"/>
    <w:rsid w:val="001B2E9F"/>
    <w:rsid w:val="001B5FF2"/>
    <w:rsid w:val="001B6640"/>
    <w:rsid w:val="001B6986"/>
    <w:rsid w:val="001B796B"/>
    <w:rsid w:val="001C05A6"/>
    <w:rsid w:val="001C0E9A"/>
    <w:rsid w:val="001C118A"/>
    <w:rsid w:val="001C36C9"/>
    <w:rsid w:val="001C41D6"/>
    <w:rsid w:val="001C46D7"/>
    <w:rsid w:val="001D0417"/>
    <w:rsid w:val="001D1017"/>
    <w:rsid w:val="001D3357"/>
    <w:rsid w:val="001E00C1"/>
    <w:rsid w:val="001E2C2D"/>
    <w:rsid w:val="001E3E33"/>
    <w:rsid w:val="001E4CBF"/>
    <w:rsid w:val="001E5BE0"/>
    <w:rsid w:val="001E69A3"/>
    <w:rsid w:val="001E7D20"/>
    <w:rsid w:val="001F00BA"/>
    <w:rsid w:val="001F0C93"/>
    <w:rsid w:val="001F252D"/>
    <w:rsid w:val="001F520D"/>
    <w:rsid w:val="001F703A"/>
    <w:rsid w:val="0020030C"/>
    <w:rsid w:val="00200593"/>
    <w:rsid w:val="00200E76"/>
    <w:rsid w:val="00200F61"/>
    <w:rsid w:val="002015CE"/>
    <w:rsid w:val="002019BF"/>
    <w:rsid w:val="002022BB"/>
    <w:rsid w:val="00212100"/>
    <w:rsid w:val="00212386"/>
    <w:rsid w:val="002177CB"/>
    <w:rsid w:val="00217BEA"/>
    <w:rsid w:val="00221A8E"/>
    <w:rsid w:val="0022294D"/>
    <w:rsid w:val="00223138"/>
    <w:rsid w:val="00225D0D"/>
    <w:rsid w:val="00230E3B"/>
    <w:rsid w:val="00230F4E"/>
    <w:rsid w:val="002316CD"/>
    <w:rsid w:val="00233033"/>
    <w:rsid w:val="0023538D"/>
    <w:rsid w:val="002359BA"/>
    <w:rsid w:val="0023622E"/>
    <w:rsid w:val="00236F81"/>
    <w:rsid w:val="00237C6C"/>
    <w:rsid w:val="00242931"/>
    <w:rsid w:val="002513F1"/>
    <w:rsid w:val="00251AD6"/>
    <w:rsid w:val="00253627"/>
    <w:rsid w:val="002551D9"/>
    <w:rsid w:val="00262FA4"/>
    <w:rsid w:val="00264B95"/>
    <w:rsid w:val="00271F2D"/>
    <w:rsid w:val="00273FDC"/>
    <w:rsid w:val="0027736A"/>
    <w:rsid w:val="00281440"/>
    <w:rsid w:val="002825E6"/>
    <w:rsid w:val="00283B9C"/>
    <w:rsid w:val="00283D58"/>
    <w:rsid w:val="00285BA9"/>
    <w:rsid w:val="00287437"/>
    <w:rsid w:val="00291E7E"/>
    <w:rsid w:val="002920F4"/>
    <w:rsid w:val="00292758"/>
    <w:rsid w:val="0029557C"/>
    <w:rsid w:val="00295881"/>
    <w:rsid w:val="00296757"/>
    <w:rsid w:val="00297AEA"/>
    <w:rsid w:val="002A3A29"/>
    <w:rsid w:val="002A4860"/>
    <w:rsid w:val="002A5466"/>
    <w:rsid w:val="002B02AA"/>
    <w:rsid w:val="002B17E4"/>
    <w:rsid w:val="002B35AE"/>
    <w:rsid w:val="002B3E2C"/>
    <w:rsid w:val="002B3EE6"/>
    <w:rsid w:val="002B622D"/>
    <w:rsid w:val="002B6BAA"/>
    <w:rsid w:val="002B7A8E"/>
    <w:rsid w:val="002B7B07"/>
    <w:rsid w:val="002C0D91"/>
    <w:rsid w:val="002C1879"/>
    <w:rsid w:val="002C22A1"/>
    <w:rsid w:val="002C329C"/>
    <w:rsid w:val="002C3B89"/>
    <w:rsid w:val="002C7C2F"/>
    <w:rsid w:val="002D2E22"/>
    <w:rsid w:val="002D31C9"/>
    <w:rsid w:val="002D4D73"/>
    <w:rsid w:val="002D50B5"/>
    <w:rsid w:val="002D6023"/>
    <w:rsid w:val="002E03DA"/>
    <w:rsid w:val="002E0665"/>
    <w:rsid w:val="002E2325"/>
    <w:rsid w:val="002E48E0"/>
    <w:rsid w:val="002E51A6"/>
    <w:rsid w:val="002E65EE"/>
    <w:rsid w:val="002F2FF3"/>
    <w:rsid w:val="0030056C"/>
    <w:rsid w:val="00301EC9"/>
    <w:rsid w:val="0030550F"/>
    <w:rsid w:val="00307426"/>
    <w:rsid w:val="00317144"/>
    <w:rsid w:val="003177DA"/>
    <w:rsid w:val="0032140D"/>
    <w:rsid w:val="00324AD1"/>
    <w:rsid w:val="003265DE"/>
    <w:rsid w:val="00327835"/>
    <w:rsid w:val="00327CCF"/>
    <w:rsid w:val="00327EFC"/>
    <w:rsid w:val="003309F6"/>
    <w:rsid w:val="00331306"/>
    <w:rsid w:val="0033153B"/>
    <w:rsid w:val="00331FF8"/>
    <w:rsid w:val="0033384B"/>
    <w:rsid w:val="00333FB7"/>
    <w:rsid w:val="00335FCB"/>
    <w:rsid w:val="00336E7C"/>
    <w:rsid w:val="003370BB"/>
    <w:rsid w:val="00343F79"/>
    <w:rsid w:val="00344773"/>
    <w:rsid w:val="00345DF1"/>
    <w:rsid w:val="0034739E"/>
    <w:rsid w:val="0035021C"/>
    <w:rsid w:val="00352C48"/>
    <w:rsid w:val="00354362"/>
    <w:rsid w:val="00355309"/>
    <w:rsid w:val="0036041A"/>
    <w:rsid w:val="00366162"/>
    <w:rsid w:val="00366240"/>
    <w:rsid w:val="00366F49"/>
    <w:rsid w:val="00373868"/>
    <w:rsid w:val="00374119"/>
    <w:rsid w:val="00380D99"/>
    <w:rsid w:val="00381DDE"/>
    <w:rsid w:val="0038205E"/>
    <w:rsid w:val="003833A9"/>
    <w:rsid w:val="00391456"/>
    <w:rsid w:val="0039185F"/>
    <w:rsid w:val="00396CA7"/>
    <w:rsid w:val="003A4210"/>
    <w:rsid w:val="003A5E01"/>
    <w:rsid w:val="003A77E0"/>
    <w:rsid w:val="003A7D87"/>
    <w:rsid w:val="003B47B1"/>
    <w:rsid w:val="003B6A48"/>
    <w:rsid w:val="003C02C9"/>
    <w:rsid w:val="003C6567"/>
    <w:rsid w:val="003C6635"/>
    <w:rsid w:val="003C789C"/>
    <w:rsid w:val="003D2775"/>
    <w:rsid w:val="003D2847"/>
    <w:rsid w:val="003D3C41"/>
    <w:rsid w:val="003D5D16"/>
    <w:rsid w:val="003E03AC"/>
    <w:rsid w:val="003E3F5F"/>
    <w:rsid w:val="003E592E"/>
    <w:rsid w:val="003E5CD2"/>
    <w:rsid w:val="003E7640"/>
    <w:rsid w:val="003F0305"/>
    <w:rsid w:val="003F1288"/>
    <w:rsid w:val="003F5E3F"/>
    <w:rsid w:val="003F7A62"/>
    <w:rsid w:val="00400233"/>
    <w:rsid w:val="0040150D"/>
    <w:rsid w:val="00402B81"/>
    <w:rsid w:val="00403141"/>
    <w:rsid w:val="00407406"/>
    <w:rsid w:val="00407EDC"/>
    <w:rsid w:val="00413BF7"/>
    <w:rsid w:val="004166AC"/>
    <w:rsid w:val="004172E9"/>
    <w:rsid w:val="00417A81"/>
    <w:rsid w:val="004217B2"/>
    <w:rsid w:val="004221E7"/>
    <w:rsid w:val="00422CF9"/>
    <w:rsid w:val="00422DBE"/>
    <w:rsid w:val="00422FB8"/>
    <w:rsid w:val="004239B2"/>
    <w:rsid w:val="004256A4"/>
    <w:rsid w:val="00425796"/>
    <w:rsid w:val="004320CC"/>
    <w:rsid w:val="00433834"/>
    <w:rsid w:val="004355A4"/>
    <w:rsid w:val="00437250"/>
    <w:rsid w:val="00440544"/>
    <w:rsid w:val="00442627"/>
    <w:rsid w:val="0044664F"/>
    <w:rsid w:val="00457556"/>
    <w:rsid w:val="004617A7"/>
    <w:rsid w:val="00461C22"/>
    <w:rsid w:val="00464D75"/>
    <w:rsid w:val="00465C19"/>
    <w:rsid w:val="004667EA"/>
    <w:rsid w:val="00467B31"/>
    <w:rsid w:val="004706AE"/>
    <w:rsid w:val="0047197D"/>
    <w:rsid w:val="0047348D"/>
    <w:rsid w:val="00474892"/>
    <w:rsid w:val="00476BE9"/>
    <w:rsid w:val="0047701C"/>
    <w:rsid w:val="00483A34"/>
    <w:rsid w:val="00490D7E"/>
    <w:rsid w:val="00490FE3"/>
    <w:rsid w:val="00491D8E"/>
    <w:rsid w:val="0049423A"/>
    <w:rsid w:val="00494F30"/>
    <w:rsid w:val="0049608B"/>
    <w:rsid w:val="004964C2"/>
    <w:rsid w:val="00496EF0"/>
    <w:rsid w:val="004972A1"/>
    <w:rsid w:val="004A1BED"/>
    <w:rsid w:val="004A7950"/>
    <w:rsid w:val="004B1657"/>
    <w:rsid w:val="004B35AD"/>
    <w:rsid w:val="004B6073"/>
    <w:rsid w:val="004B69E5"/>
    <w:rsid w:val="004C4F42"/>
    <w:rsid w:val="004C68C2"/>
    <w:rsid w:val="004D11D2"/>
    <w:rsid w:val="004E5154"/>
    <w:rsid w:val="004E6594"/>
    <w:rsid w:val="004F0BA7"/>
    <w:rsid w:val="004F239A"/>
    <w:rsid w:val="004F23DA"/>
    <w:rsid w:val="0050212D"/>
    <w:rsid w:val="00502E01"/>
    <w:rsid w:val="00504648"/>
    <w:rsid w:val="00505D03"/>
    <w:rsid w:val="005079FF"/>
    <w:rsid w:val="00516F75"/>
    <w:rsid w:val="00521974"/>
    <w:rsid w:val="00526410"/>
    <w:rsid w:val="0053133E"/>
    <w:rsid w:val="00536311"/>
    <w:rsid w:val="00537B3E"/>
    <w:rsid w:val="00537B69"/>
    <w:rsid w:val="005427D0"/>
    <w:rsid w:val="00544486"/>
    <w:rsid w:val="005452C0"/>
    <w:rsid w:val="005454D9"/>
    <w:rsid w:val="0055538B"/>
    <w:rsid w:val="00555824"/>
    <w:rsid w:val="00555EF1"/>
    <w:rsid w:val="00556228"/>
    <w:rsid w:val="0055697C"/>
    <w:rsid w:val="00560350"/>
    <w:rsid w:val="00564A4C"/>
    <w:rsid w:val="00565BA1"/>
    <w:rsid w:val="00566940"/>
    <w:rsid w:val="00567EDF"/>
    <w:rsid w:val="00572929"/>
    <w:rsid w:val="005758D1"/>
    <w:rsid w:val="00583B05"/>
    <w:rsid w:val="00591973"/>
    <w:rsid w:val="00591B8F"/>
    <w:rsid w:val="00593C2C"/>
    <w:rsid w:val="0059420E"/>
    <w:rsid w:val="00594F2F"/>
    <w:rsid w:val="00596F4E"/>
    <w:rsid w:val="00597E6E"/>
    <w:rsid w:val="005A449B"/>
    <w:rsid w:val="005A5FF7"/>
    <w:rsid w:val="005A6434"/>
    <w:rsid w:val="005A6E0D"/>
    <w:rsid w:val="005A701B"/>
    <w:rsid w:val="005B35C3"/>
    <w:rsid w:val="005B4876"/>
    <w:rsid w:val="005B509F"/>
    <w:rsid w:val="005B5CDD"/>
    <w:rsid w:val="005B64D7"/>
    <w:rsid w:val="005C20ED"/>
    <w:rsid w:val="005C40EB"/>
    <w:rsid w:val="005C489C"/>
    <w:rsid w:val="005D25B4"/>
    <w:rsid w:val="005D49DF"/>
    <w:rsid w:val="005D565D"/>
    <w:rsid w:val="005D6D5A"/>
    <w:rsid w:val="005E246B"/>
    <w:rsid w:val="005E4699"/>
    <w:rsid w:val="005E5305"/>
    <w:rsid w:val="005E573A"/>
    <w:rsid w:val="005E6C50"/>
    <w:rsid w:val="005F0276"/>
    <w:rsid w:val="005F1980"/>
    <w:rsid w:val="005F33FA"/>
    <w:rsid w:val="005F5C9F"/>
    <w:rsid w:val="00600647"/>
    <w:rsid w:val="00604D2B"/>
    <w:rsid w:val="006075C8"/>
    <w:rsid w:val="00607D33"/>
    <w:rsid w:val="00610719"/>
    <w:rsid w:val="00611704"/>
    <w:rsid w:val="00611EC1"/>
    <w:rsid w:val="00614A65"/>
    <w:rsid w:val="00616A9E"/>
    <w:rsid w:val="006171BC"/>
    <w:rsid w:val="00620475"/>
    <w:rsid w:val="00620ABA"/>
    <w:rsid w:val="006212FB"/>
    <w:rsid w:val="00621900"/>
    <w:rsid w:val="00621FF7"/>
    <w:rsid w:val="006234EC"/>
    <w:rsid w:val="00627289"/>
    <w:rsid w:val="0063175B"/>
    <w:rsid w:val="00632C98"/>
    <w:rsid w:val="00641594"/>
    <w:rsid w:val="00641C89"/>
    <w:rsid w:val="006427E1"/>
    <w:rsid w:val="00647E95"/>
    <w:rsid w:val="006514EC"/>
    <w:rsid w:val="006609E8"/>
    <w:rsid w:val="006643D7"/>
    <w:rsid w:val="00666D98"/>
    <w:rsid w:val="006679E7"/>
    <w:rsid w:val="00667F50"/>
    <w:rsid w:val="00671CFF"/>
    <w:rsid w:val="0067305D"/>
    <w:rsid w:val="00673BC2"/>
    <w:rsid w:val="00673D8C"/>
    <w:rsid w:val="00676779"/>
    <w:rsid w:val="0067710C"/>
    <w:rsid w:val="00686600"/>
    <w:rsid w:val="00686B0D"/>
    <w:rsid w:val="00687FD7"/>
    <w:rsid w:val="0069013F"/>
    <w:rsid w:val="006A059C"/>
    <w:rsid w:val="006A2DAC"/>
    <w:rsid w:val="006A584A"/>
    <w:rsid w:val="006A58AD"/>
    <w:rsid w:val="006A6233"/>
    <w:rsid w:val="006A65D0"/>
    <w:rsid w:val="006A6F48"/>
    <w:rsid w:val="006B14D8"/>
    <w:rsid w:val="006B1951"/>
    <w:rsid w:val="006B1A51"/>
    <w:rsid w:val="006B2D11"/>
    <w:rsid w:val="006B574F"/>
    <w:rsid w:val="006B7BCD"/>
    <w:rsid w:val="006C1159"/>
    <w:rsid w:val="006C2BEE"/>
    <w:rsid w:val="006C4796"/>
    <w:rsid w:val="006C563A"/>
    <w:rsid w:val="006C59E6"/>
    <w:rsid w:val="006C5EC0"/>
    <w:rsid w:val="006D1231"/>
    <w:rsid w:val="006D152D"/>
    <w:rsid w:val="006D1663"/>
    <w:rsid w:val="006D1EFB"/>
    <w:rsid w:val="006D5DF4"/>
    <w:rsid w:val="006D6F67"/>
    <w:rsid w:val="006E09DE"/>
    <w:rsid w:val="006E7791"/>
    <w:rsid w:val="006F1EF0"/>
    <w:rsid w:val="006F28ED"/>
    <w:rsid w:val="006F2FE7"/>
    <w:rsid w:val="006F654D"/>
    <w:rsid w:val="006F786E"/>
    <w:rsid w:val="007011C9"/>
    <w:rsid w:val="00702B55"/>
    <w:rsid w:val="00705FAE"/>
    <w:rsid w:val="00707BBE"/>
    <w:rsid w:val="00711D42"/>
    <w:rsid w:val="00711ED7"/>
    <w:rsid w:val="0071488C"/>
    <w:rsid w:val="007160CB"/>
    <w:rsid w:val="0071630D"/>
    <w:rsid w:val="007163D3"/>
    <w:rsid w:val="007202E3"/>
    <w:rsid w:val="00723BDC"/>
    <w:rsid w:val="00725983"/>
    <w:rsid w:val="00727312"/>
    <w:rsid w:val="00727FE0"/>
    <w:rsid w:val="007333DD"/>
    <w:rsid w:val="007337F0"/>
    <w:rsid w:val="00736E93"/>
    <w:rsid w:val="00737AFA"/>
    <w:rsid w:val="007402F0"/>
    <w:rsid w:val="0074049B"/>
    <w:rsid w:val="007409EC"/>
    <w:rsid w:val="00751C17"/>
    <w:rsid w:val="00753781"/>
    <w:rsid w:val="00753CD5"/>
    <w:rsid w:val="00754916"/>
    <w:rsid w:val="0075512D"/>
    <w:rsid w:val="00755C51"/>
    <w:rsid w:val="00756AED"/>
    <w:rsid w:val="00761797"/>
    <w:rsid w:val="0076338D"/>
    <w:rsid w:val="00763522"/>
    <w:rsid w:val="00766340"/>
    <w:rsid w:val="0077075A"/>
    <w:rsid w:val="0077090E"/>
    <w:rsid w:val="00770D81"/>
    <w:rsid w:val="0077264E"/>
    <w:rsid w:val="007875BC"/>
    <w:rsid w:val="007917C2"/>
    <w:rsid w:val="00796CBB"/>
    <w:rsid w:val="007A159A"/>
    <w:rsid w:val="007A3145"/>
    <w:rsid w:val="007A50B5"/>
    <w:rsid w:val="007A540B"/>
    <w:rsid w:val="007A6DA9"/>
    <w:rsid w:val="007B087E"/>
    <w:rsid w:val="007B38D0"/>
    <w:rsid w:val="007B60EC"/>
    <w:rsid w:val="007B6211"/>
    <w:rsid w:val="007B7482"/>
    <w:rsid w:val="007C0CF9"/>
    <w:rsid w:val="007C4969"/>
    <w:rsid w:val="007C6C98"/>
    <w:rsid w:val="007C727C"/>
    <w:rsid w:val="007C7B6F"/>
    <w:rsid w:val="007D093F"/>
    <w:rsid w:val="007D1355"/>
    <w:rsid w:val="007D1DED"/>
    <w:rsid w:val="007D37FE"/>
    <w:rsid w:val="007D799D"/>
    <w:rsid w:val="007E0BA7"/>
    <w:rsid w:val="007E1669"/>
    <w:rsid w:val="007E1821"/>
    <w:rsid w:val="007E31D4"/>
    <w:rsid w:val="007E3255"/>
    <w:rsid w:val="007E6E89"/>
    <w:rsid w:val="007E7A12"/>
    <w:rsid w:val="007F29E7"/>
    <w:rsid w:val="007F5CAC"/>
    <w:rsid w:val="007F6F27"/>
    <w:rsid w:val="007F6FD0"/>
    <w:rsid w:val="00801591"/>
    <w:rsid w:val="00802BC0"/>
    <w:rsid w:val="0080318E"/>
    <w:rsid w:val="0080450D"/>
    <w:rsid w:val="00813C9B"/>
    <w:rsid w:val="00814575"/>
    <w:rsid w:val="00827B95"/>
    <w:rsid w:val="00830C2A"/>
    <w:rsid w:val="00830F16"/>
    <w:rsid w:val="00833170"/>
    <w:rsid w:val="008353BC"/>
    <w:rsid w:val="00836483"/>
    <w:rsid w:val="00840A2C"/>
    <w:rsid w:val="008473E6"/>
    <w:rsid w:val="008476DD"/>
    <w:rsid w:val="00847E8E"/>
    <w:rsid w:val="008503F2"/>
    <w:rsid w:val="00855606"/>
    <w:rsid w:val="00861836"/>
    <w:rsid w:val="00867554"/>
    <w:rsid w:val="00867630"/>
    <w:rsid w:val="0086799E"/>
    <w:rsid w:val="00867B7D"/>
    <w:rsid w:val="00872F7B"/>
    <w:rsid w:val="00874968"/>
    <w:rsid w:val="00875A41"/>
    <w:rsid w:val="0087624F"/>
    <w:rsid w:val="00881158"/>
    <w:rsid w:val="0088164A"/>
    <w:rsid w:val="008828A3"/>
    <w:rsid w:val="0088417F"/>
    <w:rsid w:val="008856B2"/>
    <w:rsid w:val="00887E7E"/>
    <w:rsid w:val="00893C63"/>
    <w:rsid w:val="00894961"/>
    <w:rsid w:val="00897274"/>
    <w:rsid w:val="008A0985"/>
    <w:rsid w:val="008A3603"/>
    <w:rsid w:val="008A3655"/>
    <w:rsid w:val="008A415E"/>
    <w:rsid w:val="008A41FC"/>
    <w:rsid w:val="008B0F41"/>
    <w:rsid w:val="008B1DFF"/>
    <w:rsid w:val="008B33D7"/>
    <w:rsid w:val="008B3703"/>
    <w:rsid w:val="008B457A"/>
    <w:rsid w:val="008B7CEB"/>
    <w:rsid w:val="008C0872"/>
    <w:rsid w:val="008C0DBD"/>
    <w:rsid w:val="008C1E59"/>
    <w:rsid w:val="008C41DF"/>
    <w:rsid w:val="008C49E9"/>
    <w:rsid w:val="008D5496"/>
    <w:rsid w:val="008D6C8C"/>
    <w:rsid w:val="008E2E63"/>
    <w:rsid w:val="00901095"/>
    <w:rsid w:val="0090177D"/>
    <w:rsid w:val="00902935"/>
    <w:rsid w:val="0090372C"/>
    <w:rsid w:val="00905C10"/>
    <w:rsid w:val="00906451"/>
    <w:rsid w:val="0090734E"/>
    <w:rsid w:val="00914E42"/>
    <w:rsid w:val="009166C2"/>
    <w:rsid w:val="00917EE7"/>
    <w:rsid w:val="00921505"/>
    <w:rsid w:val="00923B96"/>
    <w:rsid w:val="00926F76"/>
    <w:rsid w:val="00927A25"/>
    <w:rsid w:val="009304B4"/>
    <w:rsid w:val="009332F9"/>
    <w:rsid w:val="0093503B"/>
    <w:rsid w:val="00935667"/>
    <w:rsid w:val="00937E87"/>
    <w:rsid w:val="009416D9"/>
    <w:rsid w:val="0094181F"/>
    <w:rsid w:val="00946531"/>
    <w:rsid w:val="00947165"/>
    <w:rsid w:val="0094753F"/>
    <w:rsid w:val="00950117"/>
    <w:rsid w:val="00950DD5"/>
    <w:rsid w:val="00954117"/>
    <w:rsid w:val="00960421"/>
    <w:rsid w:val="00962E63"/>
    <w:rsid w:val="00963FC4"/>
    <w:rsid w:val="0096644D"/>
    <w:rsid w:val="0097119B"/>
    <w:rsid w:val="009733D5"/>
    <w:rsid w:val="00973CFB"/>
    <w:rsid w:val="00977FFB"/>
    <w:rsid w:val="009813B7"/>
    <w:rsid w:val="00982CC0"/>
    <w:rsid w:val="00986B8B"/>
    <w:rsid w:val="009912A3"/>
    <w:rsid w:val="009914DF"/>
    <w:rsid w:val="00992E7C"/>
    <w:rsid w:val="00996253"/>
    <w:rsid w:val="009A0FEC"/>
    <w:rsid w:val="009A1D19"/>
    <w:rsid w:val="009A2183"/>
    <w:rsid w:val="009A2752"/>
    <w:rsid w:val="009A3A66"/>
    <w:rsid w:val="009A7E5E"/>
    <w:rsid w:val="009A7EEB"/>
    <w:rsid w:val="009B189C"/>
    <w:rsid w:val="009B220B"/>
    <w:rsid w:val="009B2E2C"/>
    <w:rsid w:val="009C000B"/>
    <w:rsid w:val="009C099A"/>
    <w:rsid w:val="009C1014"/>
    <w:rsid w:val="009C4881"/>
    <w:rsid w:val="009C48ED"/>
    <w:rsid w:val="009D1B02"/>
    <w:rsid w:val="009D28D7"/>
    <w:rsid w:val="009D35DF"/>
    <w:rsid w:val="009D502E"/>
    <w:rsid w:val="009D635B"/>
    <w:rsid w:val="009E0418"/>
    <w:rsid w:val="009E5637"/>
    <w:rsid w:val="009F0DD2"/>
    <w:rsid w:val="009F1F5D"/>
    <w:rsid w:val="009F6322"/>
    <w:rsid w:val="00A01E41"/>
    <w:rsid w:val="00A02BCD"/>
    <w:rsid w:val="00A05DBE"/>
    <w:rsid w:val="00A06E78"/>
    <w:rsid w:val="00A07F75"/>
    <w:rsid w:val="00A100FE"/>
    <w:rsid w:val="00A13754"/>
    <w:rsid w:val="00A20F33"/>
    <w:rsid w:val="00A23FCE"/>
    <w:rsid w:val="00A26EE5"/>
    <w:rsid w:val="00A30364"/>
    <w:rsid w:val="00A32D6E"/>
    <w:rsid w:val="00A37CF1"/>
    <w:rsid w:val="00A37FEC"/>
    <w:rsid w:val="00A40BC5"/>
    <w:rsid w:val="00A41405"/>
    <w:rsid w:val="00A45DAC"/>
    <w:rsid w:val="00A50A56"/>
    <w:rsid w:val="00A50B21"/>
    <w:rsid w:val="00A516AF"/>
    <w:rsid w:val="00A5179E"/>
    <w:rsid w:val="00A53541"/>
    <w:rsid w:val="00A545A2"/>
    <w:rsid w:val="00A57FEF"/>
    <w:rsid w:val="00A61DAC"/>
    <w:rsid w:val="00A61F9C"/>
    <w:rsid w:val="00A62336"/>
    <w:rsid w:val="00A6367D"/>
    <w:rsid w:val="00A70C57"/>
    <w:rsid w:val="00A73FC1"/>
    <w:rsid w:val="00A74453"/>
    <w:rsid w:val="00A75419"/>
    <w:rsid w:val="00A778D9"/>
    <w:rsid w:val="00A77DBA"/>
    <w:rsid w:val="00A8057B"/>
    <w:rsid w:val="00A805BC"/>
    <w:rsid w:val="00A844D4"/>
    <w:rsid w:val="00A91604"/>
    <w:rsid w:val="00A92BD7"/>
    <w:rsid w:val="00A92C30"/>
    <w:rsid w:val="00A93182"/>
    <w:rsid w:val="00A93CD5"/>
    <w:rsid w:val="00A96BFE"/>
    <w:rsid w:val="00AA0DFE"/>
    <w:rsid w:val="00AA3A48"/>
    <w:rsid w:val="00AA4275"/>
    <w:rsid w:val="00AA7D83"/>
    <w:rsid w:val="00AB099C"/>
    <w:rsid w:val="00AB3EE4"/>
    <w:rsid w:val="00AB5058"/>
    <w:rsid w:val="00AB5853"/>
    <w:rsid w:val="00AB654F"/>
    <w:rsid w:val="00AB743B"/>
    <w:rsid w:val="00AC1BC2"/>
    <w:rsid w:val="00AC631C"/>
    <w:rsid w:val="00AC664C"/>
    <w:rsid w:val="00AC6BFD"/>
    <w:rsid w:val="00AC6F81"/>
    <w:rsid w:val="00AD2A31"/>
    <w:rsid w:val="00AD4208"/>
    <w:rsid w:val="00AD64B2"/>
    <w:rsid w:val="00AE22BF"/>
    <w:rsid w:val="00AE2BAA"/>
    <w:rsid w:val="00AE61DB"/>
    <w:rsid w:val="00AE73EA"/>
    <w:rsid w:val="00AE799D"/>
    <w:rsid w:val="00AF02E9"/>
    <w:rsid w:val="00AF102B"/>
    <w:rsid w:val="00AF26F4"/>
    <w:rsid w:val="00AF3100"/>
    <w:rsid w:val="00AF6C0F"/>
    <w:rsid w:val="00AF6E5B"/>
    <w:rsid w:val="00B01AE4"/>
    <w:rsid w:val="00B02F97"/>
    <w:rsid w:val="00B035D6"/>
    <w:rsid w:val="00B03A5B"/>
    <w:rsid w:val="00B07820"/>
    <w:rsid w:val="00B078FC"/>
    <w:rsid w:val="00B10343"/>
    <w:rsid w:val="00B13156"/>
    <w:rsid w:val="00B147A0"/>
    <w:rsid w:val="00B15FFE"/>
    <w:rsid w:val="00B16E90"/>
    <w:rsid w:val="00B1760A"/>
    <w:rsid w:val="00B200B3"/>
    <w:rsid w:val="00B20C15"/>
    <w:rsid w:val="00B21AE9"/>
    <w:rsid w:val="00B222FC"/>
    <w:rsid w:val="00B27BB6"/>
    <w:rsid w:val="00B30012"/>
    <w:rsid w:val="00B30C61"/>
    <w:rsid w:val="00B30E9C"/>
    <w:rsid w:val="00B31401"/>
    <w:rsid w:val="00B316D3"/>
    <w:rsid w:val="00B32AE7"/>
    <w:rsid w:val="00B331A6"/>
    <w:rsid w:val="00B337BF"/>
    <w:rsid w:val="00B34E1B"/>
    <w:rsid w:val="00B35111"/>
    <w:rsid w:val="00B35282"/>
    <w:rsid w:val="00B35348"/>
    <w:rsid w:val="00B40AD9"/>
    <w:rsid w:val="00B418E7"/>
    <w:rsid w:val="00B42BCA"/>
    <w:rsid w:val="00B45FBB"/>
    <w:rsid w:val="00B50075"/>
    <w:rsid w:val="00B516D5"/>
    <w:rsid w:val="00B52DAD"/>
    <w:rsid w:val="00B534C8"/>
    <w:rsid w:val="00B54445"/>
    <w:rsid w:val="00B56740"/>
    <w:rsid w:val="00B57FF0"/>
    <w:rsid w:val="00B6144F"/>
    <w:rsid w:val="00B62AC1"/>
    <w:rsid w:val="00B62C09"/>
    <w:rsid w:val="00B668B6"/>
    <w:rsid w:val="00B669CC"/>
    <w:rsid w:val="00B67C9E"/>
    <w:rsid w:val="00B72D3E"/>
    <w:rsid w:val="00B76BD1"/>
    <w:rsid w:val="00B77123"/>
    <w:rsid w:val="00B84AFE"/>
    <w:rsid w:val="00B85100"/>
    <w:rsid w:val="00B85335"/>
    <w:rsid w:val="00B86742"/>
    <w:rsid w:val="00B96743"/>
    <w:rsid w:val="00B96CBE"/>
    <w:rsid w:val="00BA2E80"/>
    <w:rsid w:val="00BA3E74"/>
    <w:rsid w:val="00BA62BB"/>
    <w:rsid w:val="00BA6829"/>
    <w:rsid w:val="00BA7659"/>
    <w:rsid w:val="00BB0E34"/>
    <w:rsid w:val="00BB165B"/>
    <w:rsid w:val="00BB43D0"/>
    <w:rsid w:val="00BB4DC5"/>
    <w:rsid w:val="00BB66FD"/>
    <w:rsid w:val="00BB7260"/>
    <w:rsid w:val="00BB7568"/>
    <w:rsid w:val="00BC3FA0"/>
    <w:rsid w:val="00BC5263"/>
    <w:rsid w:val="00BD25A7"/>
    <w:rsid w:val="00BD3659"/>
    <w:rsid w:val="00BD66C5"/>
    <w:rsid w:val="00BD77A2"/>
    <w:rsid w:val="00BD78E6"/>
    <w:rsid w:val="00BE1257"/>
    <w:rsid w:val="00BF3173"/>
    <w:rsid w:val="00BF35BC"/>
    <w:rsid w:val="00BF4D37"/>
    <w:rsid w:val="00BF4EA6"/>
    <w:rsid w:val="00BF6A67"/>
    <w:rsid w:val="00C10865"/>
    <w:rsid w:val="00C10D8D"/>
    <w:rsid w:val="00C11D93"/>
    <w:rsid w:val="00C12A55"/>
    <w:rsid w:val="00C154CE"/>
    <w:rsid w:val="00C15CA5"/>
    <w:rsid w:val="00C167FF"/>
    <w:rsid w:val="00C17F56"/>
    <w:rsid w:val="00C20A42"/>
    <w:rsid w:val="00C22FD6"/>
    <w:rsid w:val="00C24638"/>
    <w:rsid w:val="00C24911"/>
    <w:rsid w:val="00C26F1C"/>
    <w:rsid w:val="00C27D34"/>
    <w:rsid w:val="00C33591"/>
    <w:rsid w:val="00C342A8"/>
    <w:rsid w:val="00C3718D"/>
    <w:rsid w:val="00C37B75"/>
    <w:rsid w:val="00C405F4"/>
    <w:rsid w:val="00C41E02"/>
    <w:rsid w:val="00C422B0"/>
    <w:rsid w:val="00C455B7"/>
    <w:rsid w:val="00C45AA7"/>
    <w:rsid w:val="00C56903"/>
    <w:rsid w:val="00C5751F"/>
    <w:rsid w:val="00C63A66"/>
    <w:rsid w:val="00C64A56"/>
    <w:rsid w:val="00C67570"/>
    <w:rsid w:val="00C70BB9"/>
    <w:rsid w:val="00C71BB7"/>
    <w:rsid w:val="00C731C3"/>
    <w:rsid w:val="00C75FF7"/>
    <w:rsid w:val="00C76923"/>
    <w:rsid w:val="00C80733"/>
    <w:rsid w:val="00C809ED"/>
    <w:rsid w:val="00C80DF6"/>
    <w:rsid w:val="00C82307"/>
    <w:rsid w:val="00C85779"/>
    <w:rsid w:val="00C929D6"/>
    <w:rsid w:val="00C931DA"/>
    <w:rsid w:val="00C93C52"/>
    <w:rsid w:val="00C97006"/>
    <w:rsid w:val="00CA42EC"/>
    <w:rsid w:val="00CA4D6C"/>
    <w:rsid w:val="00CB15BE"/>
    <w:rsid w:val="00CC24A6"/>
    <w:rsid w:val="00CC2AC2"/>
    <w:rsid w:val="00CC61FA"/>
    <w:rsid w:val="00CD0C62"/>
    <w:rsid w:val="00CD1183"/>
    <w:rsid w:val="00CD1B17"/>
    <w:rsid w:val="00CD1ED4"/>
    <w:rsid w:val="00CD5059"/>
    <w:rsid w:val="00CD611A"/>
    <w:rsid w:val="00CD73DA"/>
    <w:rsid w:val="00CD770F"/>
    <w:rsid w:val="00CE297E"/>
    <w:rsid w:val="00CE2C9D"/>
    <w:rsid w:val="00CE3F28"/>
    <w:rsid w:val="00CE583C"/>
    <w:rsid w:val="00CE59AE"/>
    <w:rsid w:val="00CE5B30"/>
    <w:rsid w:val="00CF12C8"/>
    <w:rsid w:val="00CF2D1A"/>
    <w:rsid w:val="00CF2FD1"/>
    <w:rsid w:val="00CF4BE1"/>
    <w:rsid w:val="00D02201"/>
    <w:rsid w:val="00D03EF7"/>
    <w:rsid w:val="00D056F2"/>
    <w:rsid w:val="00D07A31"/>
    <w:rsid w:val="00D07D92"/>
    <w:rsid w:val="00D10358"/>
    <w:rsid w:val="00D11DB2"/>
    <w:rsid w:val="00D12A2D"/>
    <w:rsid w:val="00D1324A"/>
    <w:rsid w:val="00D1387F"/>
    <w:rsid w:val="00D13F45"/>
    <w:rsid w:val="00D1504E"/>
    <w:rsid w:val="00D20C81"/>
    <w:rsid w:val="00D21012"/>
    <w:rsid w:val="00D218DA"/>
    <w:rsid w:val="00D235A3"/>
    <w:rsid w:val="00D246A6"/>
    <w:rsid w:val="00D24706"/>
    <w:rsid w:val="00D24791"/>
    <w:rsid w:val="00D3530E"/>
    <w:rsid w:val="00D37DDC"/>
    <w:rsid w:val="00D42A5D"/>
    <w:rsid w:val="00D42D4F"/>
    <w:rsid w:val="00D43EF5"/>
    <w:rsid w:val="00D4457A"/>
    <w:rsid w:val="00D4653D"/>
    <w:rsid w:val="00D514B2"/>
    <w:rsid w:val="00D52971"/>
    <w:rsid w:val="00D5763D"/>
    <w:rsid w:val="00D57F95"/>
    <w:rsid w:val="00D6112F"/>
    <w:rsid w:val="00D64625"/>
    <w:rsid w:val="00D65487"/>
    <w:rsid w:val="00D67D9A"/>
    <w:rsid w:val="00D71207"/>
    <w:rsid w:val="00D71D27"/>
    <w:rsid w:val="00D76B89"/>
    <w:rsid w:val="00D81F4C"/>
    <w:rsid w:val="00D828B0"/>
    <w:rsid w:val="00D84000"/>
    <w:rsid w:val="00D8467B"/>
    <w:rsid w:val="00D84EAB"/>
    <w:rsid w:val="00D907B3"/>
    <w:rsid w:val="00D958D6"/>
    <w:rsid w:val="00DA0602"/>
    <w:rsid w:val="00DA3169"/>
    <w:rsid w:val="00DA4704"/>
    <w:rsid w:val="00DA473F"/>
    <w:rsid w:val="00DA549B"/>
    <w:rsid w:val="00DA7FE1"/>
    <w:rsid w:val="00DB1B73"/>
    <w:rsid w:val="00DB2015"/>
    <w:rsid w:val="00DB4F62"/>
    <w:rsid w:val="00DC020B"/>
    <w:rsid w:val="00DC0628"/>
    <w:rsid w:val="00DC1ED7"/>
    <w:rsid w:val="00DC4FCA"/>
    <w:rsid w:val="00DC5BDB"/>
    <w:rsid w:val="00DD03AB"/>
    <w:rsid w:val="00DD46E6"/>
    <w:rsid w:val="00DD5620"/>
    <w:rsid w:val="00DD5DDD"/>
    <w:rsid w:val="00DE073C"/>
    <w:rsid w:val="00DE0809"/>
    <w:rsid w:val="00DE21C4"/>
    <w:rsid w:val="00DF17F7"/>
    <w:rsid w:val="00DF4FEB"/>
    <w:rsid w:val="00DF6606"/>
    <w:rsid w:val="00E0573F"/>
    <w:rsid w:val="00E05F0D"/>
    <w:rsid w:val="00E063E7"/>
    <w:rsid w:val="00E07C39"/>
    <w:rsid w:val="00E12D57"/>
    <w:rsid w:val="00E13620"/>
    <w:rsid w:val="00E205BF"/>
    <w:rsid w:val="00E2111E"/>
    <w:rsid w:val="00E212EE"/>
    <w:rsid w:val="00E214FA"/>
    <w:rsid w:val="00E21CAC"/>
    <w:rsid w:val="00E244FE"/>
    <w:rsid w:val="00E266B4"/>
    <w:rsid w:val="00E27B67"/>
    <w:rsid w:val="00E3007B"/>
    <w:rsid w:val="00E300C6"/>
    <w:rsid w:val="00E304E9"/>
    <w:rsid w:val="00E32ABE"/>
    <w:rsid w:val="00E34A6C"/>
    <w:rsid w:val="00E42083"/>
    <w:rsid w:val="00E43DDD"/>
    <w:rsid w:val="00E45C59"/>
    <w:rsid w:val="00E46514"/>
    <w:rsid w:val="00E46CAD"/>
    <w:rsid w:val="00E47A6E"/>
    <w:rsid w:val="00E50113"/>
    <w:rsid w:val="00E50507"/>
    <w:rsid w:val="00E5253F"/>
    <w:rsid w:val="00E53244"/>
    <w:rsid w:val="00E540DE"/>
    <w:rsid w:val="00E56682"/>
    <w:rsid w:val="00E601D9"/>
    <w:rsid w:val="00E622A3"/>
    <w:rsid w:val="00E658BE"/>
    <w:rsid w:val="00E67486"/>
    <w:rsid w:val="00E7021B"/>
    <w:rsid w:val="00E7119E"/>
    <w:rsid w:val="00E73D0B"/>
    <w:rsid w:val="00E85A47"/>
    <w:rsid w:val="00E86788"/>
    <w:rsid w:val="00E90D0D"/>
    <w:rsid w:val="00E90F87"/>
    <w:rsid w:val="00E9769B"/>
    <w:rsid w:val="00EA07A1"/>
    <w:rsid w:val="00EA3345"/>
    <w:rsid w:val="00EA3DF8"/>
    <w:rsid w:val="00EA4632"/>
    <w:rsid w:val="00EA5C38"/>
    <w:rsid w:val="00EA6197"/>
    <w:rsid w:val="00EB0B34"/>
    <w:rsid w:val="00EB0D8A"/>
    <w:rsid w:val="00EB57C5"/>
    <w:rsid w:val="00EB7175"/>
    <w:rsid w:val="00EC1A46"/>
    <w:rsid w:val="00EC5D78"/>
    <w:rsid w:val="00EC6474"/>
    <w:rsid w:val="00ED0D41"/>
    <w:rsid w:val="00ED215B"/>
    <w:rsid w:val="00ED4359"/>
    <w:rsid w:val="00ED46EB"/>
    <w:rsid w:val="00ED5BB5"/>
    <w:rsid w:val="00EE0D32"/>
    <w:rsid w:val="00EE76D1"/>
    <w:rsid w:val="00EF0910"/>
    <w:rsid w:val="00EF0B48"/>
    <w:rsid w:val="00EF291D"/>
    <w:rsid w:val="00EF2C43"/>
    <w:rsid w:val="00EF379F"/>
    <w:rsid w:val="00EF380D"/>
    <w:rsid w:val="00EF6941"/>
    <w:rsid w:val="00F01FDF"/>
    <w:rsid w:val="00F1201E"/>
    <w:rsid w:val="00F15F8D"/>
    <w:rsid w:val="00F17E2D"/>
    <w:rsid w:val="00F22E51"/>
    <w:rsid w:val="00F270A3"/>
    <w:rsid w:val="00F47D24"/>
    <w:rsid w:val="00F511B9"/>
    <w:rsid w:val="00F515C6"/>
    <w:rsid w:val="00F52F8B"/>
    <w:rsid w:val="00F53E1E"/>
    <w:rsid w:val="00F5461A"/>
    <w:rsid w:val="00F55145"/>
    <w:rsid w:val="00F56356"/>
    <w:rsid w:val="00F565C1"/>
    <w:rsid w:val="00F579F5"/>
    <w:rsid w:val="00F632E7"/>
    <w:rsid w:val="00F63547"/>
    <w:rsid w:val="00F64236"/>
    <w:rsid w:val="00F65DEB"/>
    <w:rsid w:val="00F6607F"/>
    <w:rsid w:val="00F71CEE"/>
    <w:rsid w:val="00F73EB0"/>
    <w:rsid w:val="00F7431D"/>
    <w:rsid w:val="00F76113"/>
    <w:rsid w:val="00F77425"/>
    <w:rsid w:val="00F83F4C"/>
    <w:rsid w:val="00F85C2B"/>
    <w:rsid w:val="00F92515"/>
    <w:rsid w:val="00F92DB8"/>
    <w:rsid w:val="00F947BC"/>
    <w:rsid w:val="00F963A8"/>
    <w:rsid w:val="00F965E1"/>
    <w:rsid w:val="00FA129D"/>
    <w:rsid w:val="00FA1EAA"/>
    <w:rsid w:val="00FA20A1"/>
    <w:rsid w:val="00FA7E87"/>
    <w:rsid w:val="00FB0C68"/>
    <w:rsid w:val="00FB2D5F"/>
    <w:rsid w:val="00FB5562"/>
    <w:rsid w:val="00FC1B00"/>
    <w:rsid w:val="00FC6555"/>
    <w:rsid w:val="00FD0986"/>
    <w:rsid w:val="00FD1E2B"/>
    <w:rsid w:val="00FD3172"/>
    <w:rsid w:val="00FD384B"/>
    <w:rsid w:val="00FD4407"/>
    <w:rsid w:val="00FD501F"/>
    <w:rsid w:val="00FE5F48"/>
    <w:rsid w:val="00FF2008"/>
    <w:rsid w:val="00FF270C"/>
    <w:rsid w:val="00FF70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CB6714"/>
  <w14:defaultImageDpi w14:val="300"/>
  <w15:docId w15:val="{DD5DF9DA-9195-4EC3-85D2-C9787FB4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33"/>
    <w:pPr>
      <w:spacing w:after="60" w:line="276" w:lineRule="auto"/>
      <w:jc w:val="both"/>
    </w:pPr>
    <w:rPr>
      <w:rFonts w:ascii="Arial" w:hAnsi="Arial"/>
      <w:color w:val="262626" w:themeColor="text1"/>
      <w:sz w:val="22"/>
      <w:lang w:val="en-US"/>
    </w:rPr>
  </w:style>
  <w:style w:type="paragraph" w:styleId="Heading1">
    <w:name w:val="heading 1"/>
    <w:basedOn w:val="Normal"/>
    <w:next w:val="Normal"/>
    <w:qFormat/>
    <w:rsid w:val="009733D5"/>
    <w:pPr>
      <w:keepNext/>
      <w:numPr>
        <w:numId w:val="1"/>
      </w:numPr>
      <w:pBdr>
        <w:top w:val="single" w:sz="48" w:space="18" w:color="00A0E1" w:themeColor="accent1"/>
        <w:bottom w:val="single" w:sz="18" w:space="18" w:color="C8C8C8" w:themeColor="background2"/>
      </w:pBdr>
      <w:spacing w:before="360" w:after="360"/>
      <w:ind w:left="431" w:hanging="431"/>
      <w:jc w:val="left"/>
      <w:outlineLvl w:val="0"/>
    </w:pPr>
    <w:rPr>
      <w:rFonts w:ascii="Georgia" w:hAnsi="Georgia"/>
      <w:b/>
      <w:color w:val="00A0E1" w:themeColor="accent1"/>
      <w:sz w:val="36"/>
    </w:rPr>
  </w:style>
  <w:style w:type="paragraph" w:styleId="Heading2">
    <w:name w:val="heading 2"/>
    <w:basedOn w:val="Normal"/>
    <w:next w:val="Normal"/>
    <w:qFormat/>
    <w:rsid w:val="00C24911"/>
    <w:pPr>
      <w:keepNext/>
      <w:numPr>
        <w:ilvl w:val="1"/>
        <w:numId w:val="1"/>
      </w:numPr>
      <w:tabs>
        <w:tab w:val="left" w:pos="567"/>
      </w:tabs>
      <w:ind w:left="567" w:hanging="567"/>
      <w:outlineLvl w:val="1"/>
    </w:pPr>
    <w:rPr>
      <w:rFonts w:asciiTheme="majorHAnsi" w:hAnsiTheme="majorHAnsi"/>
      <w:sz w:val="32"/>
    </w:rPr>
  </w:style>
  <w:style w:type="paragraph" w:styleId="Heading3">
    <w:name w:val="heading 3"/>
    <w:basedOn w:val="Normal"/>
    <w:next w:val="Normal"/>
    <w:qFormat/>
    <w:rsid w:val="00C24911"/>
    <w:pPr>
      <w:keepNext/>
      <w:numPr>
        <w:ilvl w:val="2"/>
        <w:numId w:val="1"/>
      </w:numPr>
      <w:tabs>
        <w:tab w:val="left" w:pos="992"/>
      </w:tabs>
      <w:spacing w:line="360" w:lineRule="auto"/>
      <w:ind w:left="1276" w:hanging="992"/>
      <w:outlineLvl w:val="2"/>
    </w:pPr>
    <w:rPr>
      <w:rFonts w:asciiTheme="majorHAnsi" w:hAnsiTheme="majorHAnsi"/>
      <w:b/>
      <w:sz w:val="24"/>
    </w:rPr>
  </w:style>
  <w:style w:type="paragraph" w:styleId="Heading4">
    <w:name w:val="heading 4"/>
    <w:basedOn w:val="Normal"/>
    <w:next w:val="Normal"/>
    <w:link w:val="Heading4Char"/>
    <w:uiPriority w:val="9"/>
    <w:unhideWhenUsed/>
    <w:qFormat/>
    <w:rsid w:val="00B52DAD"/>
    <w:pPr>
      <w:keepNext/>
      <w:keepLines/>
      <w:numPr>
        <w:ilvl w:val="3"/>
        <w:numId w:val="1"/>
      </w:numPr>
      <w:spacing w:before="40" w:after="0"/>
      <w:outlineLvl w:val="3"/>
    </w:pPr>
    <w:rPr>
      <w:rFonts w:asciiTheme="majorHAnsi" w:eastAsiaTheme="majorEastAsia" w:hAnsiTheme="majorHAnsi" w:cstheme="majorBidi"/>
      <w:i/>
      <w:iCs/>
      <w:color w:val="0077A8" w:themeColor="accent1" w:themeShade="BF"/>
    </w:rPr>
  </w:style>
  <w:style w:type="paragraph" w:styleId="Heading5">
    <w:name w:val="heading 5"/>
    <w:basedOn w:val="Normal"/>
    <w:next w:val="Normal"/>
    <w:link w:val="Heading5Char"/>
    <w:uiPriority w:val="9"/>
    <w:semiHidden/>
    <w:unhideWhenUsed/>
    <w:qFormat/>
    <w:rsid w:val="00B52DAD"/>
    <w:pPr>
      <w:keepNext/>
      <w:keepLines/>
      <w:numPr>
        <w:ilvl w:val="4"/>
        <w:numId w:val="1"/>
      </w:numPr>
      <w:spacing w:before="40" w:after="0"/>
      <w:outlineLvl w:val="4"/>
    </w:pPr>
    <w:rPr>
      <w:rFonts w:asciiTheme="majorHAnsi" w:eastAsiaTheme="majorEastAsia" w:hAnsiTheme="majorHAnsi" w:cstheme="majorBidi"/>
      <w:color w:val="0077A8" w:themeColor="accent1" w:themeShade="BF"/>
    </w:rPr>
  </w:style>
  <w:style w:type="paragraph" w:styleId="Heading6">
    <w:name w:val="heading 6"/>
    <w:basedOn w:val="Normal"/>
    <w:next w:val="Normal"/>
    <w:link w:val="Heading6Char"/>
    <w:uiPriority w:val="9"/>
    <w:semiHidden/>
    <w:unhideWhenUsed/>
    <w:qFormat/>
    <w:rsid w:val="00B52DAD"/>
    <w:pPr>
      <w:keepNext/>
      <w:keepLines/>
      <w:numPr>
        <w:ilvl w:val="5"/>
        <w:numId w:val="1"/>
      </w:numPr>
      <w:spacing w:before="40" w:after="0"/>
      <w:outlineLvl w:val="5"/>
    </w:pPr>
    <w:rPr>
      <w:rFonts w:asciiTheme="majorHAnsi" w:eastAsiaTheme="majorEastAsia" w:hAnsiTheme="majorHAnsi" w:cstheme="majorBidi"/>
      <w:color w:val="004F70" w:themeColor="accent1" w:themeShade="7F"/>
    </w:rPr>
  </w:style>
  <w:style w:type="paragraph" w:styleId="Heading7">
    <w:name w:val="heading 7"/>
    <w:basedOn w:val="Normal"/>
    <w:next w:val="Normal"/>
    <w:link w:val="Heading7Char"/>
    <w:uiPriority w:val="9"/>
    <w:semiHidden/>
    <w:unhideWhenUsed/>
    <w:qFormat/>
    <w:rsid w:val="00B52DAD"/>
    <w:pPr>
      <w:keepNext/>
      <w:keepLines/>
      <w:numPr>
        <w:ilvl w:val="6"/>
        <w:numId w:val="1"/>
      </w:numPr>
      <w:spacing w:before="40" w:after="0"/>
      <w:outlineLvl w:val="6"/>
    </w:pPr>
    <w:rPr>
      <w:rFonts w:asciiTheme="majorHAnsi" w:eastAsiaTheme="majorEastAsia" w:hAnsiTheme="majorHAnsi" w:cstheme="majorBidi"/>
      <w:i/>
      <w:iCs/>
      <w:color w:val="004F70" w:themeColor="accent1" w:themeShade="7F"/>
    </w:rPr>
  </w:style>
  <w:style w:type="paragraph" w:styleId="Heading8">
    <w:name w:val="heading 8"/>
    <w:basedOn w:val="Normal"/>
    <w:next w:val="Normal"/>
    <w:link w:val="Heading8Char"/>
    <w:uiPriority w:val="9"/>
    <w:semiHidden/>
    <w:unhideWhenUsed/>
    <w:qFormat/>
    <w:rsid w:val="00B52DAD"/>
    <w:pPr>
      <w:keepNext/>
      <w:keepLines/>
      <w:numPr>
        <w:ilvl w:val="7"/>
        <w:numId w:val="1"/>
      </w:numPr>
      <w:spacing w:before="40" w:after="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semiHidden/>
    <w:unhideWhenUsed/>
    <w:qFormat/>
    <w:rsid w:val="00B52DAD"/>
    <w:pPr>
      <w:keepNext/>
      <w:keepLines/>
      <w:numPr>
        <w:ilvl w:val="8"/>
        <w:numId w:val="1"/>
      </w:numPr>
      <w:spacing w:before="40" w:after="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styleId="PageNumber">
    <w:name w:val="page number"/>
    <w:basedOn w:val="DefaultParagraphFont"/>
  </w:style>
  <w:style w:type="paragraph" w:styleId="Header">
    <w:name w:val="header"/>
    <w:basedOn w:val="Normal"/>
    <w:pPr>
      <w:tabs>
        <w:tab w:val="center" w:pos="4252"/>
        <w:tab w:val="right" w:pos="8504"/>
      </w:tabs>
    </w:pPr>
  </w:style>
  <w:style w:type="paragraph" w:styleId="ListParagraph">
    <w:name w:val="List Paragraph"/>
    <w:basedOn w:val="Normal"/>
    <w:uiPriority w:val="34"/>
    <w:qFormat/>
    <w:rsid w:val="00B13156"/>
    <w:pPr>
      <w:numPr>
        <w:numId w:val="2"/>
      </w:numPr>
      <w:tabs>
        <w:tab w:val="left" w:pos="851"/>
      </w:tabs>
      <w:spacing w:after="120"/>
      <w:ind w:left="850" w:hanging="425"/>
    </w:pPr>
    <w:rPr>
      <w:rFonts w:asciiTheme="minorHAnsi" w:eastAsiaTheme="minorEastAsia" w:hAnsiTheme="minorHAnsi" w:cstheme="minorBidi"/>
      <w:szCs w:val="24"/>
      <w:lang w:eastAsia="ja-JP"/>
    </w:rPr>
  </w:style>
  <w:style w:type="table" w:styleId="TableGrid">
    <w:name w:val="Table Grid"/>
    <w:basedOn w:val="TableNormal"/>
    <w:uiPriority w:val="59"/>
    <w:rsid w:val="001463EB"/>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9C"/>
    <w:rPr>
      <w:rFonts w:ascii="Lucida Grande" w:hAnsi="Lucida Grande" w:cs="Lucida Grande"/>
      <w:noProof/>
      <w:sz w:val="18"/>
      <w:szCs w:val="18"/>
    </w:rPr>
  </w:style>
  <w:style w:type="paragraph" w:styleId="Title">
    <w:name w:val="Title"/>
    <w:basedOn w:val="Normal"/>
    <w:next w:val="Normal"/>
    <w:link w:val="TitleChar"/>
    <w:uiPriority w:val="10"/>
    <w:qFormat/>
    <w:rsid w:val="006A6233"/>
    <w:pPr>
      <w:spacing w:after="0"/>
      <w:contextualSpacing/>
      <w:jc w:val="left"/>
    </w:pPr>
    <w:rPr>
      <w:rFonts w:ascii="Georgia" w:eastAsiaTheme="majorEastAsia" w:hAnsi="Georgia" w:cstheme="majorBidi"/>
      <w:spacing w:val="-10"/>
      <w:kern w:val="28"/>
      <w:sz w:val="96"/>
      <w:szCs w:val="56"/>
    </w:rPr>
  </w:style>
  <w:style w:type="character" w:customStyle="1" w:styleId="TitleChar">
    <w:name w:val="Title Char"/>
    <w:basedOn w:val="DefaultParagraphFont"/>
    <w:link w:val="Title"/>
    <w:uiPriority w:val="10"/>
    <w:rsid w:val="006A6233"/>
    <w:rPr>
      <w:rFonts w:ascii="Georgia" w:eastAsiaTheme="majorEastAsia" w:hAnsi="Georgia" w:cstheme="majorBidi"/>
      <w:noProof/>
      <w:color w:val="262626" w:themeColor="text1"/>
      <w:spacing w:val="-10"/>
      <w:kern w:val="28"/>
      <w:sz w:val="96"/>
      <w:szCs w:val="56"/>
      <w:lang w:val="en-GB"/>
    </w:rPr>
  </w:style>
  <w:style w:type="paragraph" w:styleId="Subtitle">
    <w:name w:val="Subtitle"/>
    <w:basedOn w:val="Normal"/>
    <w:next w:val="Normal"/>
    <w:link w:val="SubtitleChar"/>
    <w:uiPriority w:val="11"/>
    <w:qFormat/>
    <w:rsid w:val="003E3F5F"/>
    <w:pPr>
      <w:numPr>
        <w:ilvl w:val="1"/>
      </w:numPr>
      <w:spacing w:after="160"/>
      <w:jc w:val="left"/>
    </w:pPr>
    <w:rPr>
      <w:rFonts w:ascii="Georgia" w:eastAsiaTheme="minorEastAsia" w:hAnsi="Georgia" w:cstheme="minorBidi"/>
      <w:color w:val="727272" w:themeColor="text1" w:themeTint="A5"/>
      <w:spacing w:val="15"/>
      <w:sz w:val="48"/>
      <w:szCs w:val="22"/>
    </w:rPr>
  </w:style>
  <w:style w:type="character" w:customStyle="1" w:styleId="SubtitleChar">
    <w:name w:val="Subtitle Char"/>
    <w:basedOn w:val="DefaultParagraphFont"/>
    <w:link w:val="Subtitle"/>
    <w:uiPriority w:val="11"/>
    <w:rsid w:val="003E3F5F"/>
    <w:rPr>
      <w:rFonts w:ascii="Georgia" w:eastAsiaTheme="minorEastAsia" w:hAnsi="Georgia" w:cstheme="minorBidi"/>
      <w:noProof/>
      <w:color w:val="727272" w:themeColor="text1" w:themeTint="A5"/>
      <w:spacing w:val="15"/>
      <w:sz w:val="48"/>
      <w:szCs w:val="22"/>
      <w:lang w:val="en-GB"/>
    </w:rPr>
  </w:style>
  <w:style w:type="character" w:customStyle="1" w:styleId="FooterChar">
    <w:name w:val="Footer Char"/>
    <w:basedOn w:val="DefaultParagraphFont"/>
    <w:link w:val="Footer"/>
    <w:uiPriority w:val="99"/>
    <w:rsid w:val="00A20F33"/>
    <w:rPr>
      <w:rFonts w:ascii="Arial" w:hAnsi="Arial"/>
      <w:noProof/>
      <w:sz w:val="22"/>
    </w:rPr>
  </w:style>
  <w:style w:type="character" w:customStyle="1" w:styleId="Heading4Char">
    <w:name w:val="Heading 4 Char"/>
    <w:basedOn w:val="DefaultParagraphFont"/>
    <w:link w:val="Heading4"/>
    <w:uiPriority w:val="9"/>
    <w:rsid w:val="00B52DAD"/>
    <w:rPr>
      <w:rFonts w:asciiTheme="majorHAnsi" w:eastAsiaTheme="majorEastAsia" w:hAnsiTheme="majorHAnsi" w:cstheme="majorBidi"/>
      <w:i/>
      <w:iCs/>
      <w:noProof/>
      <w:color w:val="0077A8" w:themeColor="accent1" w:themeShade="BF"/>
      <w:sz w:val="22"/>
      <w:lang w:val="en-GB"/>
    </w:rPr>
  </w:style>
  <w:style w:type="character" w:customStyle="1" w:styleId="Heading5Char">
    <w:name w:val="Heading 5 Char"/>
    <w:basedOn w:val="DefaultParagraphFont"/>
    <w:link w:val="Heading5"/>
    <w:uiPriority w:val="9"/>
    <w:semiHidden/>
    <w:rsid w:val="00B52DAD"/>
    <w:rPr>
      <w:rFonts w:asciiTheme="majorHAnsi" w:eastAsiaTheme="majorEastAsia" w:hAnsiTheme="majorHAnsi" w:cstheme="majorBidi"/>
      <w:noProof/>
      <w:color w:val="0077A8" w:themeColor="accent1" w:themeShade="BF"/>
      <w:sz w:val="22"/>
      <w:lang w:val="en-GB"/>
    </w:rPr>
  </w:style>
  <w:style w:type="character" w:customStyle="1" w:styleId="Heading6Char">
    <w:name w:val="Heading 6 Char"/>
    <w:basedOn w:val="DefaultParagraphFont"/>
    <w:link w:val="Heading6"/>
    <w:uiPriority w:val="9"/>
    <w:semiHidden/>
    <w:rsid w:val="00B52DAD"/>
    <w:rPr>
      <w:rFonts w:asciiTheme="majorHAnsi" w:eastAsiaTheme="majorEastAsia" w:hAnsiTheme="majorHAnsi" w:cstheme="majorBidi"/>
      <w:noProof/>
      <w:color w:val="004F70" w:themeColor="accent1" w:themeShade="7F"/>
      <w:sz w:val="22"/>
      <w:lang w:val="en-GB"/>
    </w:rPr>
  </w:style>
  <w:style w:type="character" w:customStyle="1" w:styleId="Heading7Char">
    <w:name w:val="Heading 7 Char"/>
    <w:basedOn w:val="DefaultParagraphFont"/>
    <w:link w:val="Heading7"/>
    <w:uiPriority w:val="9"/>
    <w:semiHidden/>
    <w:rsid w:val="00B52DAD"/>
    <w:rPr>
      <w:rFonts w:asciiTheme="majorHAnsi" w:eastAsiaTheme="majorEastAsia" w:hAnsiTheme="majorHAnsi" w:cstheme="majorBidi"/>
      <w:i/>
      <w:iCs/>
      <w:noProof/>
      <w:color w:val="004F70" w:themeColor="accent1" w:themeShade="7F"/>
      <w:sz w:val="22"/>
      <w:lang w:val="en-GB"/>
    </w:rPr>
  </w:style>
  <w:style w:type="character" w:customStyle="1" w:styleId="Heading8Char">
    <w:name w:val="Heading 8 Char"/>
    <w:basedOn w:val="DefaultParagraphFont"/>
    <w:link w:val="Heading8"/>
    <w:uiPriority w:val="9"/>
    <w:semiHidden/>
    <w:rsid w:val="00B52DAD"/>
    <w:rPr>
      <w:rFonts w:asciiTheme="majorHAnsi" w:eastAsiaTheme="majorEastAsia" w:hAnsiTheme="majorHAnsi" w:cstheme="majorBidi"/>
      <w:noProof/>
      <w:color w:val="474747" w:themeColor="text1" w:themeTint="D8"/>
      <w:sz w:val="21"/>
      <w:szCs w:val="21"/>
      <w:lang w:val="en-GB"/>
    </w:rPr>
  </w:style>
  <w:style w:type="character" w:customStyle="1" w:styleId="Heading9Char">
    <w:name w:val="Heading 9 Char"/>
    <w:basedOn w:val="DefaultParagraphFont"/>
    <w:link w:val="Heading9"/>
    <w:uiPriority w:val="9"/>
    <w:semiHidden/>
    <w:rsid w:val="00B52DAD"/>
    <w:rPr>
      <w:rFonts w:asciiTheme="majorHAnsi" w:eastAsiaTheme="majorEastAsia" w:hAnsiTheme="majorHAnsi" w:cstheme="majorBidi"/>
      <w:i/>
      <w:iCs/>
      <w:noProof/>
      <w:color w:val="474747" w:themeColor="text1" w:themeTint="D8"/>
      <w:sz w:val="21"/>
      <w:szCs w:val="21"/>
      <w:lang w:val="en-GB"/>
    </w:rPr>
  </w:style>
  <w:style w:type="paragraph" w:customStyle="1" w:styleId="TableofContents">
    <w:name w:val="Table of Contents"/>
    <w:basedOn w:val="Heading1"/>
    <w:next w:val="Normal"/>
    <w:qFormat/>
    <w:rsid w:val="00B52DAD"/>
    <w:pPr>
      <w:numPr>
        <w:numId w:val="0"/>
      </w:numPr>
    </w:pPr>
  </w:style>
  <w:style w:type="paragraph" w:styleId="TOC1">
    <w:name w:val="toc 1"/>
    <w:basedOn w:val="Normal"/>
    <w:next w:val="Normal"/>
    <w:autoRedefine/>
    <w:uiPriority w:val="39"/>
    <w:unhideWhenUsed/>
    <w:rsid w:val="004F239A"/>
    <w:pPr>
      <w:tabs>
        <w:tab w:val="left" w:pos="709"/>
        <w:tab w:val="right" w:leader="underscore" w:pos="8494"/>
      </w:tabs>
      <w:spacing w:before="360" w:after="360"/>
      <w:ind w:left="709" w:hanging="709"/>
      <w:jc w:val="left"/>
    </w:pPr>
    <w:rPr>
      <w:rFonts w:asciiTheme="majorHAnsi" w:hAnsiTheme="majorHAnsi" w:cstheme="minorHAnsi"/>
      <w:b/>
      <w:bCs/>
      <w:smallCaps/>
      <w:color w:val="00A0E1" w:themeColor="accent1"/>
      <w:sz w:val="28"/>
      <w:szCs w:val="22"/>
    </w:rPr>
  </w:style>
  <w:style w:type="paragraph" w:styleId="TOC2">
    <w:name w:val="toc 2"/>
    <w:basedOn w:val="Normal"/>
    <w:next w:val="Normal"/>
    <w:autoRedefine/>
    <w:uiPriority w:val="39"/>
    <w:unhideWhenUsed/>
    <w:rsid w:val="00B669CC"/>
    <w:pPr>
      <w:spacing w:after="0"/>
    </w:pPr>
    <w:rPr>
      <w:rFonts w:asciiTheme="minorHAnsi" w:hAnsiTheme="minorHAnsi" w:cstheme="minorHAnsi"/>
      <w:b/>
      <w:bCs/>
      <w:smallCaps/>
      <w:szCs w:val="22"/>
    </w:rPr>
  </w:style>
  <w:style w:type="paragraph" w:styleId="TOC3">
    <w:name w:val="toc 3"/>
    <w:basedOn w:val="Normal"/>
    <w:next w:val="Normal"/>
    <w:autoRedefine/>
    <w:uiPriority w:val="39"/>
    <w:unhideWhenUsed/>
    <w:rsid w:val="00B669CC"/>
    <w:pPr>
      <w:spacing w:after="0"/>
    </w:pPr>
    <w:rPr>
      <w:rFonts w:asciiTheme="minorHAnsi" w:hAnsiTheme="minorHAnsi" w:cstheme="minorHAnsi"/>
      <w:smallCaps/>
      <w:szCs w:val="22"/>
    </w:rPr>
  </w:style>
  <w:style w:type="paragraph" w:styleId="TOC4">
    <w:name w:val="toc 4"/>
    <w:basedOn w:val="Normal"/>
    <w:next w:val="Normal"/>
    <w:autoRedefine/>
    <w:uiPriority w:val="39"/>
    <w:unhideWhenUsed/>
    <w:rsid w:val="00B669CC"/>
    <w:pPr>
      <w:spacing w:after="0"/>
    </w:pPr>
    <w:rPr>
      <w:rFonts w:asciiTheme="minorHAnsi" w:hAnsiTheme="minorHAnsi" w:cstheme="minorHAnsi"/>
      <w:szCs w:val="22"/>
    </w:rPr>
  </w:style>
  <w:style w:type="paragraph" w:styleId="TOC5">
    <w:name w:val="toc 5"/>
    <w:basedOn w:val="Normal"/>
    <w:next w:val="Normal"/>
    <w:autoRedefine/>
    <w:uiPriority w:val="39"/>
    <w:unhideWhenUsed/>
    <w:rsid w:val="00B669CC"/>
    <w:pPr>
      <w:spacing w:after="0"/>
    </w:pPr>
    <w:rPr>
      <w:rFonts w:asciiTheme="minorHAnsi" w:hAnsiTheme="minorHAnsi" w:cstheme="minorHAnsi"/>
      <w:szCs w:val="22"/>
    </w:rPr>
  </w:style>
  <w:style w:type="paragraph" w:styleId="TOC6">
    <w:name w:val="toc 6"/>
    <w:basedOn w:val="Normal"/>
    <w:next w:val="Normal"/>
    <w:autoRedefine/>
    <w:uiPriority w:val="39"/>
    <w:unhideWhenUsed/>
    <w:rsid w:val="00B669CC"/>
    <w:pPr>
      <w:spacing w:after="0"/>
    </w:pPr>
    <w:rPr>
      <w:rFonts w:asciiTheme="minorHAnsi" w:hAnsiTheme="minorHAnsi" w:cstheme="minorHAnsi"/>
      <w:szCs w:val="22"/>
    </w:rPr>
  </w:style>
  <w:style w:type="paragraph" w:styleId="TOC7">
    <w:name w:val="toc 7"/>
    <w:basedOn w:val="Normal"/>
    <w:next w:val="Normal"/>
    <w:autoRedefine/>
    <w:uiPriority w:val="39"/>
    <w:unhideWhenUsed/>
    <w:rsid w:val="00B669CC"/>
    <w:pPr>
      <w:spacing w:after="0"/>
    </w:pPr>
    <w:rPr>
      <w:rFonts w:asciiTheme="minorHAnsi" w:hAnsiTheme="minorHAnsi" w:cstheme="minorHAnsi"/>
      <w:szCs w:val="22"/>
    </w:rPr>
  </w:style>
  <w:style w:type="paragraph" w:styleId="TOC8">
    <w:name w:val="toc 8"/>
    <w:basedOn w:val="Normal"/>
    <w:next w:val="Normal"/>
    <w:autoRedefine/>
    <w:uiPriority w:val="39"/>
    <w:unhideWhenUsed/>
    <w:rsid w:val="00B669CC"/>
    <w:pPr>
      <w:spacing w:after="0"/>
    </w:pPr>
    <w:rPr>
      <w:rFonts w:asciiTheme="minorHAnsi" w:hAnsiTheme="minorHAnsi" w:cstheme="minorHAnsi"/>
      <w:szCs w:val="22"/>
    </w:rPr>
  </w:style>
  <w:style w:type="paragraph" w:styleId="TOC9">
    <w:name w:val="toc 9"/>
    <w:basedOn w:val="Normal"/>
    <w:next w:val="Normal"/>
    <w:autoRedefine/>
    <w:uiPriority w:val="39"/>
    <w:unhideWhenUsed/>
    <w:rsid w:val="00B669CC"/>
    <w:pPr>
      <w:spacing w:after="0"/>
    </w:pPr>
    <w:rPr>
      <w:rFonts w:asciiTheme="minorHAnsi" w:hAnsiTheme="minorHAnsi" w:cstheme="minorHAnsi"/>
      <w:szCs w:val="22"/>
    </w:rPr>
  </w:style>
  <w:style w:type="character" w:styleId="Hyperlink">
    <w:name w:val="Hyperlink"/>
    <w:basedOn w:val="DefaultParagraphFont"/>
    <w:uiPriority w:val="99"/>
    <w:unhideWhenUsed/>
    <w:rsid w:val="00B669CC"/>
    <w:rPr>
      <w:color w:val="00A0E1" w:themeColor="hyperlink"/>
      <w:u w:val="single"/>
    </w:rPr>
  </w:style>
  <w:style w:type="paragraph" w:styleId="IntenseQuote">
    <w:name w:val="Intense Quote"/>
    <w:basedOn w:val="Normal"/>
    <w:next w:val="Normal"/>
    <w:link w:val="IntenseQuoteChar"/>
    <w:uiPriority w:val="30"/>
    <w:qFormat/>
    <w:rsid w:val="00B669CC"/>
    <w:pPr>
      <w:pBdr>
        <w:top w:val="single" w:sz="4" w:space="10" w:color="00A0E1" w:themeColor="accent1"/>
        <w:bottom w:val="single" w:sz="4" w:space="10" w:color="00A0E1" w:themeColor="accent1"/>
      </w:pBdr>
      <w:spacing w:before="360" w:after="360"/>
      <w:ind w:left="864" w:right="864"/>
      <w:jc w:val="center"/>
    </w:pPr>
    <w:rPr>
      <w:i/>
      <w:iCs/>
      <w:color w:val="00A0E1" w:themeColor="accent1"/>
    </w:rPr>
  </w:style>
  <w:style w:type="character" w:customStyle="1" w:styleId="IntenseQuoteChar">
    <w:name w:val="Intense Quote Char"/>
    <w:basedOn w:val="DefaultParagraphFont"/>
    <w:link w:val="IntenseQuote"/>
    <w:uiPriority w:val="30"/>
    <w:rsid w:val="00B669CC"/>
    <w:rPr>
      <w:rFonts w:ascii="Arial" w:hAnsi="Arial"/>
      <w:i/>
      <w:iCs/>
      <w:noProof/>
      <w:color w:val="00A0E1" w:themeColor="accent1"/>
      <w:sz w:val="22"/>
    </w:rPr>
  </w:style>
  <w:style w:type="character" w:styleId="SubtleReference">
    <w:name w:val="Subtle Reference"/>
    <w:basedOn w:val="DefaultParagraphFont"/>
    <w:uiPriority w:val="31"/>
    <w:qFormat/>
    <w:rsid w:val="00B669CC"/>
    <w:rPr>
      <w:smallCaps/>
      <w:color w:val="727272" w:themeColor="text1" w:themeTint="A5"/>
    </w:rPr>
  </w:style>
  <w:style w:type="character" w:styleId="IntenseReference">
    <w:name w:val="Intense Reference"/>
    <w:basedOn w:val="DefaultParagraphFont"/>
    <w:uiPriority w:val="32"/>
    <w:qFormat/>
    <w:rsid w:val="00B669CC"/>
    <w:rPr>
      <w:b/>
      <w:bCs/>
      <w:smallCaps/>
      <w:color w:val="00A0E1" w:themeColor="accent1"/>
      <w:spacing w:val="5"/>
    </w:rPr>
  </w:style>
  <w:style w:type="character" w:styleId="Strong">
    <w:name w:val="Strong"/>
    <w:basedOn w:val="DefaultParagraphFont"/>
    <w:uiPriority w:val="22"/>
    <w:qFormat/>
    <w:rsid w:val="00B669CC"/>
    <w:rPr>
      <w:b/>
      <w:bCs/>
    </w:rPr>
  </w:style>
  <w:style w:type="paragraph" w:styleId="Quote">
    <w:name w:val="Quote"/>
    <w:basedOn w:val="Normal"/>
    <w:next w:val="Normal"/>
    <w:link w:val="QuoteChar"/>
    <w:uiPriority w:val="29"/>
    <w:qFormat/>
    <w:rsid w:val="00D12A2D"/>
    <w:pPr>
      <w:spacing w:before="200" w:after="160"/>
      <w:ind w:left="864" w:right="864"/>
      <w:jc w:val="center"/>
    </w:pPr>
    <w:rPr>
      <w:i/>
      <w:iCs/>
    </w:rPr>
  </w:style>
  <w:style w:type="character" w:customStyle="1" w:styleId="QuoteChar">
    <w:name w:val="Quote Char"/>
    <w:basedOn w:val="DefaultParagraphFont"/>
    <w:link w:val="Quote"/>
    <w:uiPriority w:val="29"/>
    <w:rsid w:val="00D12A2D"/>
    <w:rPr>
      <w:rFonts w:ascii="Arial" w:hAnsi="Arial"/>
      <w:i/>
      <w:iCs/>
      <w:noProof/>
      <w:color w:val="262626" w:themeColor="text1"/>
      <w:sz w:val="22"/>
    </w:rPr>
  </w:style>
  <w:style w:type="character" w:styleId="BookTitle">
    <w:name w:val="Book Title"/>
    <w:basedOn w:val="DefaultParagraphFont"/>
    <w:uiPriority w:val="33"/>
    <w:qFormat/>
    <w:rsid w:val="00B669CC"/>
    <w:rPr>
      <w:b/>
      <w:bCs/>
      <w:i/>
      <w:iCs/>
      <w:spacing w:val="5"/>
    </w:rPr>
  </w:style>
  <w:style w:type="character" w:styleId="IntenseEmphasis">
    <w:name w:val="Intense Emphasis"/>
    <w:basedOn w:val="DefaultParagraphFont"/>
    <w:uiPriority w:val="21"/>
    <w:qFormat/>
    <w:rsid w:val="00D12A2D"/>
    <w:rPr>
      <w:b/>
      <w:i w:val="0"/>
      <w:iCs/>
      <w:color w:val="00A0E1" w:themeColor="accent1"/>
    </w:rPr>
  </w:style>
  <w:style w:type="character" w:styleId="Emphasis">
    <w:name w:val="Emphasis"/>
    <w:basedOn w:val="DefaultParagraphFont"/>
    <w:uiPriority w:val="20"/>
    <w:qFormat/>
    <w:rsid w:val="00D12A2D"/>
    <w:rPr>
      <w:b/>
      <w:i w:val="0"/>
      <w:iCs/>
    </w:rPr>
  </w:style>
  <w:style w:type="character" w:styleId="SubtleEmphasis">
    <w:name w:val="Subtle Emphasis"/>
    <w:basedOn w:val="DefaultParagraphFont"/>
    <w:uiPriority w:val="19"/>
    <w:qFormat/>
    <w:rsid w:val="00B669CC"/>
    <w:rPr>
      <w:i/>
      <w:iCs/>
      <w:color w:val="5C5C5C" w:themeColor="text1" w:themeTint="BF"/>
    </w:rPr>
  </w:style>
  <w:style w:type="paragraph" w:styleId="BodyText2">
    <w:name w:val="Body Text 2"/>
    <w:basedOn w:val="Normal"/>
    <w:link w:val="BodyText2Char"/>
    <w:semiHidden/>
    <w:rsid w:val="006B2D11"/>
    <w:pPr>
      <w:spacing w:after="0" w:line="240" w:lineRule="auto"/>
      <w:jc w:val="left"/>
    </w:pPr>
    <w:rPr>
      <w:rFonts w:cs="Arial"/>
      <w:color w:val="auto"/>
      <w:sz w:val="20"/>
      <w:szCs w:val="24"/>
    </w:rPr>
  </w:style>
  <w:style w:type="character" w:customStyle="1" w:styleId="BodyText2Char">
    <w:name w:val="Body Text 2 Char"/>
    <w:basedOn w:val="DefaultParagraphFont"/>
    <w:link w:val="BodyText2"/>
    <w:semiHidden/>
    <w:rsid w:val="006B2D11"/>
    <w:rPr>
      <w:rFonts w:ascii="Arial" w:hAnsi="Arial" w:cs="Arial"/>
      <w:szCs w:val="24"/>
      <w:lang w:val="en-GB"/>
    </w:rPr>
  </w:style>
  <w:style w:type="paragraph" w:styleId="NormalWeb">
    <w:name w:val="Normal (Web)"/>
    <w:basedOn w:val="Normal"/>
    <w:rsid w:val="00F15F8D"/>
    <w:pPr>
      <w:spacing w:before="100" w:beforeAutospacing="1" w:after="100" w:afterAutospacing="1" w:line="240" w:lineRule="auto"/>
      <w:jc w:val="left"/>
    </w:pPr>
    <w:rPr>
      <w:rFonts w:ascii="Times New Roman" w:hAnsi="Times New Roman"/>
      <w:color w:val="auto"/>
      <w:sz w:val="24"/>
      <w:szCs w:val="24"/>
      <w:lang w:eastAsia="en-US"/>
    </w:rPr>
  </w:style>
  <w:style w:type="character" w:customStyle="1" w:styleId="bold">
    <w:name w:val="bold"/>
    <w:basedOn w:val="DefaultParagraphFont"/>
    <w:rsid w:val="001E7D20"/>
  </w:style>
  <w:style w:type="character" w:styleId="FollowedHyperlink">
    <w:name w:val="FollowedHyperlink"/>
    <w:basedOn w:val="DefaultParagraphFont"/>
    <w:uiPriority w:val="99"/>
    <w:semiHidden/>
    <w:unhideWhenUsed/>
    <w:rsid w:val="00F53E1E"/>
    <w:rPr>
      <w:color w:val="00A0E1" w:themeColor="followedHyperlink"/>
      <w:u w:val="single"/>
    </w:rPr>
  </w:style>
  <w:style w:type="paragraph" w:styleId="BodyText">
    <w:name w:val="Body Text"/>
    <w:basedOn w:val="Normal"/>
    <w:link w:val="BodyTextChar"/>
    <w:uiPriority w:val="99"/>
    <w:unhideWhenUsed/>
    <w:rsid w:val="003E7640"/>
    <w:pPr>
      <w:spacing w:after="120"/>
    </w:pPr>
  </w:style>
  <w:style w:type="character" w:customStyle="1" w:styleId="BodyTextChar">
    <w:name w:val="Body Text Char"/>
    <w:basedOn w:val="DefaultParagraphFont"/>
    <w:link w:val="BodyText"/>
    <w:uiPriority w:val="99"/>
    <w:rsid w:val="003E7640"/>
    <w:rPr>
      <w:rFonts w:ascii="Arial" w:hAnsi="Arial"/>
      <w:color w:val="262626" w:themeColor="text1"/>
      <w:sz w:val="22"/>
      <w:lang w:val="en-GB"/>
    </w:rPr>
  </w:style>
  <w:style w:type="character" w:styleId="UnresolvedMention">
    <w:name w:val="Unresolved Mention"/>
    <w:basedOn w:val="DefaultParagraphFont"/>
    <w:uiPriority w:val="99"/>
    <w:semiHidden/>
    <w:unhideWhenUsed/>
    <w:rsid w:val="00FA7E87"/>
    <w:rPr>
      <w:color w:val="605E5C"/>
      <w:shd w:val="clear" w:color="auto" w:fill="E1DFDD"/>
    </w:rPr>
  </w:style>
  <w:style w:type="paragraph" w:customStyle="1" w:styleId="Default">
    <w:name w:val="Default"/>
    <w:rsid w:val="00FD1E2B"/>
    <w:pPr>
      <w:autoSpaceDE w:val="0"/>
      <w:autoSpaceDN w:val="0"/>
      <w:adjustRightInd w:val="0"/>
    </w:pPr>
    <w:rPr>
      <w:rFonts w:ascii="Minion Pro Med" w:hAnsi="Minion Pro Med" w:cs="Minion Pro Med"/>
      <w:color w:val="000000"/>
      <w:sz w:val="24"/>
      <w:szCs w:val="24"/>
      <w:lang w:val="en-US" w:eastAsia="en-US"/>
    </w:rPr>
  </w:style>
  <w:style w:type="character" w:customStyle="1" w:styleId="A1">
    <w:name w:val="A1"/>
    <w:uiPriority w:val="99"/>
    <w:rsid w:val="00FD1E2B"/>
    <w:rPr>
      <w:rFonts w:cs="Minion Pro Med"/>
      <w:color w:val="221E1F"/>
      <w:sz w:val="28"/>
      <w:szCs w:val="28"/>
    </w:rPr>
  </w:style>
  <w:style w:type="paragraph" w:customStyle="1" w:styleId="Pa3">
    <w:name w:val="Pa3"/>
    <w:basedOn w:val="Default"/>
    <w:next w:val="Default"/>
    <w:uiPriority w:val="99"/>
    <w:rsid w:val="00FD1E2B"/>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052">
      <w:bodyDiv w:val="1"/>
      <w:marLeft w:val="0"/>
      <w:marRight w:val="0"/>
      <w:marTop w:val="0"/>
      <w:marBottom w:val="0"/>
      <w:divBdr>
        <w:top w:val="none" w:sz="0" w:space="0" w:color="auto"/>
        <w:left w:val="none" w:sz="0" w:space="0" w:color="auto"/>
        <w:bottom w:val="none" w:sz="0" w:space="0" w:color="auto"/>
        <w:right w:val="none" w:sz="0" w:space="0" w:color="auto"/>
      </w:divBdr>
      <w:divsChild>
        <w:div w:id="1899826591">
          <w:marLeft w:val="0"/>
          <w:marRight w:val="0"/>
          <w:marTop w:val="0"/>
          <w:marBottom w:val="0"/>
          <w:divBdr>
            <w:top w:val="none" w:sz="0" w:space="0" w:color="auto"/>
            <w:left w:val="none" w:sz="0" w:space="0" w:color="auto"/>
            <w:bottom w:val="none" w:sz="0" w:space="0" w:color="auto"/>
            <w:right w:val="none" w:sz="0" w:space="0" w:color="auto"/>
          </w:divBdr>
        </w:div>
      </w:divsChild>
    </w:div>
    <w:div w:id="172913920">
      <w:bodyDiv w:val="1"/>
      <w:marLeft w:val="0"/>
      <w:marRight w:val="0"/>
      <w:marTop w:val="0"/>
      <w:marBottom w:val="0"/>
      <w:divBdr>
        <w:top w:val="none" w:sz="0" w:space="0" w:color="auto"/>
        <w:left w:val="none" w:sz="0" w:space="0" w:color="auto"/>
        <w:bottom w:val="none" w:sz="0" w:space="0" w:color="auto"/>
        <w:right w:val="none" w:sz="0" w:space="0" w:color="auto"/>
      </w:divBdr>
      <w:divsChild>
        <w:div w:id="367069105">
          <w:marLeft w:val="0"/>
          <w:marRight w:val="0"/>
          <w:marTop w:val="0"/>
          <w:marBottom w:val="0"/>
          <w:divBdr>
            <w:top w:val="none" w:sz="0" w:space="0" w:color="auto"/>
            <w:left w:val="none" w:sz="0" w:space="0" w:color="auto"/>
            <w:bottom w:val="none" w:sz="0" w:space="0" w:color="auto"/>
            <w:right w:val="none" w:sz="0" w:space="0" w:color="auto"/>
          </w:divBdr>
        </w:div>
      </w:divsChild>
    </w:div>
    <w:div w:id="181863727">
      <w:bodyDiv w:val="1"/>
      <w:marLeft w:val="0"/>
      <w:marRight w:val="0"/>
      <w:marTop w:val="0"/>
      <w:marBottom w:val="0"/>
      <w:divBdr>
        <w:top w:val="none" w:sz="0" w:space="0" w:color="auto"/>
        <w:left w:val="none" w:sz="0" w:space="0" w:color="auto"/>
        <w:bottom w:val="none" w:sz="0" w:space="0" w:color="auto"/>
        <w:right w:val="none" w:sz="0" w:space="0" w:color="auto"/>
      </w:divBdr>
    </w:div>
    <w:div w:id="224417350">
      <w:bodyDiv w:val="1"/>
      <w:marLeft w:val="0"/>
      <w:marRight w:val="0"/>
      <w:marTop w:val="0"/>
      <w:marBottom w:val="0"/>
      <w:divBdr>
        <w:top w:val="none" w:sz="0" w:space="0" w:color="auto"/>
        <w:left w:val="none" w:sz="0" w:space="0" w:color="auto"/>
        <w:bottom w:val="none" w:sz="0" w:space="0" w:color="auto"/>
        <w:right w:val="none" w:sz="0" w:space="0" w:color="auto"/>
      </w:divBdr>
      <w:divsChild>
        <w:div w:id="1731882005">
          <w:marLeft w:val="0"/>
          <w:marRight w:val="0"/>
          <w:marTop w:val="0"/>
          <w:marBottom w:val="0"/>
          <w:divBdr>
            <w:top w:val="none" w:sz="0" w:space="0" w:color="auto"/>
            <w:left w:val="none" w:sz="0" w:space="0" w:color="auto"/>
            <w:bottom w:val="none" w:sz="0" w:space="0" w:color="auto"/>
            <w:right w:val="none" w:sz="0" w:space="0" w:color="auto"/>
          </w:divBdr>
        </w:div>
      </w:divsChild>
    </w:div>
    <w:div w:id="307511665">
      <w:bodyDiv w:val="1"/>
      <w:marLeft w:val="0"/>
      <w:marRight w:val="0"/>
      <w:marTop w:val="0"/>
      <w:marBottom w:val="0"/>
      <w:divBdr>
        <w:top w:val="none" w:sz="0" w:space="0" w:color="auto"/>
        <w:left w:val="none" w:sz="0" w:space="0" w:color="auto"/>
        <w:bottom w:val="none" w:sz="0" w:space="0" w:color="auto"/>
        <w:right w:val="none" w:sz="0" w:space="0" w:color="auto"/>
      </w:divBdr>
      <w:divsChild>
        <w:div w:id="2095277097">
          <w:marLeft w:val="0"/>
          <w:marRight w:val="0"/>
          <w:marTop w:val="0"/>
          <w:marBottom w:val="0"/>
          <w:divBdr>
            <w:top w:val="none" w:sz="0" w:space="0" w:color="auto"/>
            <w:left w:val="none" w:sz="0" w:space="0" w:color="auto"/>
            <w:bottom w:val="none" w:sz="0" w:space="0" w:color="auto"/>
            <w:right w:val="none" w:sz="0" w:space="0" w:color="auto"/>
          </w:divBdr>
        </w:div>
      </w:divsChild>
    </w:div>
    <w:div w:id="379866219">
      <w:bodyDiv w:val="1"/>
      <w:marLeft w:val="0"/>
      <w:marRight w:val="0"/>
      <w:marTop w:val="0"/>
      <w:marBottom w:val="0"/>
      <w:divBdr>
        <w:top w:val="none" w:sz="0" w:space="0" w:color="auto"/>
        <w:left w:val="none" w:sz="0" w:space="0" w:color="auto"/>
        <w:bottom w:val="none" w:sz="0" w:space="0" w:color="auto"/>
        <w:right w:val="none" w:sz="0" w:space="0" w:color="auto"/>
      </w:divBdr>
      <w:divsChild>
        <w:div w:id="702049712">
          <w:marLeft w:val="0"/>
          <w:marRight w:val="0"/>
          <w:marTop w:val="0"/>
          <w:marBottom w:val="0"/>
          <w:divBdr>
            <w:top w:val="none" w:sz="0" w:space="0" w:color="auto"/>
            <w:left w:val="none" w:sz="0" w:space="0" w:color="auto"/>
            <w:bottom w:val="none" w:sz="0" w:space="0" w:color="auto"/>
            <w:right w:val="none" w:sz="0" w:space="0" w:color="auto"/>
          </w:divBdr>
        </w:div>
      </w:divsChild>
    </w:div>
    <w:div w:id="453714506">
      <w:bodyDiv w:val="1"/>
      <w:marLeft w:val="0"/>
      <w:marRight w:val="0"/>
      <w:marTop w:val="0"/>
      <w:marBottom w:val="0"/>
      <w:divBdr>
        <w:top w:val="none" w:sz="0" w:space="0" w:color="auto"/>
        <w:left w:val="none" w:sz="0" w:space="0" w:color="auto"/>
        <w:bottom w:val="none" w:sz="0" w:space="0" w:color="auto"/>
        <w:right w:val="none" w:sz="0" w:space="0" w:color="auto"/>
      </w:divBdr>
      <w:divsChild>
        <w:div w:id="1752006082">
          <w:marLeft w:val="0"/>
          <w:marRight w:val="0"/>
          <w:marTop w:val="0"/>
          <w:marBottom w:val="0"/>
          <w:divBdr>
            <w:top w:val="none" w:sz="0" w:space="0" w:color="auto"/>
            <w:left w:val="none" w:sz="0" w:space="0" w:color="auto"/>
            <w:bottom w:val="none" w:sz="0" w:space="0" w:color="auto"/>
            <w:right w:val="none" w:sz="0" w:space="0" w:color="auto"/>
          </w:divBdr>
        </w:div>
      </w:divsChild>
    </w:div>
    <w:div w:id="52907515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31">
          <w:marLeft w:val="0"/>
          <w:marRight w:val="0"/>
          <w:marTop w:val="0"/>
          <w:marBottom w:val="0"/>
          <w:divBdr>
            <w:top w:val="none" w:sz="0" w:space="0" w:color="auto"/>
            <w:left w:val="none" w:sz="0" w:space="0" w:color="auto"/>
            <w:bottom w:val="none" w:sz="0" w:space="0" w:color="auto"/>
            <w:right w:val="none" w:sz="0" w:space="0" w:color="auto"/>
          </w:divBdr>
        </w:div>
      </w:divsChild>
    </w:div>
    <w:div w:id="622075098">
      <w:bodyDiv w:val="1"/>
      <w:marLeft w:val="0"/>
      <w:marRight w:val="0"/>
      <w:marTop w:val="0"/>
      <w:marBottom w:val="0"/>
      <w:divBdr>
        <w:top w:val="none" w:sz="0" w:space="0" w:color="auto"/>
        <w:left w:val="none" w:sz="0" w:space="0" w:color="auto"/>
        <w:bottom w:val="none" w:sz="0" w:space="0" w:color="auto"/>
        <w:right w:val="none" w:sz="0" w:space="0" w:color="auto"/>
      </w:divBdr>
    </w:div>
    <w:div w:id="741409175">
      <w:bodyDiv w:val="1"/>
      <w:marLeft w:val="0"/>
      <w:marRight w:val="0"/>
      <w:marTop w:val="0"/>
      <w:marBottom w:val="0"/>
      <w:divBdr>
        <w:top w:val="none" w:sz="0" w:space="0" w:color="auto"/>
        <w:left w:val="none" w:sz="0" w:space="0" w:color="auto"/>
        <w:bottom w:val="none" w:sz="0" w:space="0" w:color="auto"/>
        <w:right w:val="none" w:sz="0" w:space="0" w:color="auto"/>
      </w:divBdr>
    </w:div>
    <w:div w:id="776407637">
      <w:bodyDiv w:val="1"/>
      <w:marLeft w:val="0"/>
      <w:marRight w:val="0"/>
      <w:marTop w:val="0"/>
      <w:marBottom w:val="0"/>
      <w:divBdr>
        <w:top w:val="none" w:sz="0" w:space="0" w:color="auto"/>
        <w:left w:val="none" w:sz="0" w:space="0" w:color="auto"/>
        <w:bottom w:val="none" w:sz="0" w:space="0" w:color="auto"/>
        <w:right w:val="none" w:sz="0" w:space="0" w:color="auto"/>
      </w:divBdr>
      <w:divsChild>
        <w:div w:id="9651172">
          <w:marLeft w:val="0"/>
          <w:marRight w:val="0"/>
          <w:marTop w:val="0"/>
          <w:marBottom w:val="0"/>
          <w:divBdr>
            <w:top w:val="none" w:sz="0" w:space="0" w:color="auto"/>
            <w:left w:val="none" w:sz="0" w:space="0" w:color="auto"/>
            <w:bottom w:val="none" w:sz="0" w:space="0" w:color="auto"/>
            <w:right w:val="none" w:sz="0" w:space="0" w:color="auto"/>
          </w:divBdr>
        </w:div>
      </w:divsChild>
    </w:div>
    <w:div w:id="786656914">
      <w:bodyDiv w:val="1"/>
      <w:marLeft w:val="0"/>
      <w:marRight w:val="0"/>
      <w:marTop w:val="0"/>
      <w:marBottom w:val="0"/>
      <w:divBdr>
        <w:top w:val="none" w:sz="0" w:space="0" w:color="auto"/>
        <w:left w:val="none" w:sz="0" w:space="0" w:color="auto"/>
        <w:bottom w:val="none" w:sz="0" w:space="0" w:color="auto"/>
        <w:right w:val="none" w:sz="0" w:space="0" w:color="auto"/>
      </w:divBdr>
    </w:div>
    <w:div w:id="839199819">
      <w:bodyDiv w:val="1"/>
      <w:marLeft w:val="0"/>
      <w:marRight w:val="0"/>
      <w:marTop w:val="0"/>
      <w:marBottom w:val="0"/>
      <w:divBdr>
        <w:top w:val="none" w:sz="0" w:space="0" w:color="auto"/>
        <w:left w:val="none" w:sz="0" w:space="0" w:color="auto"/>
        <w:bottom w:val="none" w:sz="0" w:space="0" w:color="auto"/>
        <w:right w:val="none" w:sz="0" w:space="0" w:color="auto"/>
      </w:divBdr>
    </w:div>
    <w:div w:id="861935887">
      <w:bodyDiv w:val="1"/>
      <w:marLeft w:val="0"/>
      <w:marRight w:val="0"/>
      <w:marTop w:val="0"/>
      <w:marBottom w:val="0"/>
      <w:divBdr>
        <w:top w:val="none" w:sz="0" w:space="0" w:color="auto"/>
        <w:left w:val="none" w:sz="0" w:space="0" w:color="auto"/>
        <w:bottom w:val="none" w:sz="0" w:space="0" w:color="auto"/>
        <w:right w:val="none" w:sz="0" w:space="0" w:color="auto"/>
      </w:divBdr>
    </w:div>
    <w:div w:id="963192509">
      <w:bodyDiv w:val="1"/>
      <w:marLeft w:val="0"/>
      <w:marRight w:val="0"/>
      <w:marTop w:val="0"/>
      <w:marBottom w:val="0"/>
      <w:divBdr>
        <w:top w:val="none" w:sz="0" w:space="0" w:color="auto"/>
        <w:left w:val="none" w:sz="0" w:space="0" w:color="auto"/>
        <w:bottom w:val="none" w:sz="0" w:space="0" w:color="auto"/>
        <w:right w:val="none" w:sz="0" w:space="0" w:color="auto"/>
      </w:divBdr>
      <w:divsChild>
        <w:div w:id="43530115">
          <w:marLeft w:val="0"/>
          <w:marRight w:val="0"/>
          <w:marTop w:val="0"/>
          <w:marBottom w:val="0"/>
          <w:divBdr>
            <w:top w:val="none" w:sz="0" w:space="0" w:color="auto"/>
            <w:left w:val="none" w:sz="0" w:space="0" w:color="auto"/>
            <w:bottom w:val="none" w:sz="0" w:space="0" w:color="auto"/>
            <w:right w:val="none" w:sz="0" w:space="0" w:color="auto"/>
          </w:divBdr>
        </w:div>
      </w:divsChild>
    </w:div>
    <w:div w:id="995231143">
      <w:bodyDiv w:val="1"/>
      <w:marLeft w:val="0"/>
      <w:marRight w:val="0"/>
      <w:marTop w:val="0"/>
      <w:marBottom w:val="0"/>
      <w:divBdr>
        <w:top w:val="none" w:sz="0" w:space="0" w:color="auto"/>
        <w:left w:val="none" w:sz="0" w:space="0" w:color="auto"/>
        <w:bottom w:val="none" w:sz="0" w:space="0" w:color="auto"/>
        <w:right w:val="none" w:sz="0" w:space="0" w:color="auto"/>
      </w:divBdr>
    </w:div>
    <w:div w:id="1045178854">
      <w:bodyDiv w:val="1"/>
      <w:marLeft w:val="0"/>
      <w:marRight w:val="0"/>
      <w:marTop w:val="0"/>
      <w:marBottom w:val="0"/>
      <w:divBdr>
        <w:top w:val="none" w:sz="0" w:space="0" w:color="auto"/>
        <w:left w:val="none" w:sz="0" w:space="0" w:color="auto"/>
        <w:bottom w:val="none" w:sz="0" w:space="0" w:color="auto"/>
        <w:right w:val="none" w:sz="0" w:space="0" w:color="auto"/>
      </w:divBdr>
      <w:divsChild>
        <w:div w:id="1748914490">
          <w:marLeft w:val="0"/>
          <w:marRight w:val="0"/>
          <w:marTop w:val="0"/>
          <w:marBottom w:val="0"/>
          <w:divBdr>
            <w:top w:val="none" w:sz="0" w:space="0" w:color="auto"/>
            <w:left w:val="none" w:sz="0" w:space="0" w:color="auto"/>
            <w:bottom w:val="none" w:sz="0" w:space="0" w:color="auto"/>
            <w:right w:val="none" w:sz="0" w:space="0" w:color="auto"/>
          </w:divBdr>
        </w:div>
      </w:divsChild>
    </w:div>
    <w:div w:id="1061438115">
      <w:bodyDiv w:val="1"/>
      <w:marLeft w:val="0"/>
      <w:marRight w:val="0"/>
      <w:marTop w:val="0"/>
      <w:marBottom w:val="0"/>
      <w:divBdr>
        <w:top w:val="none" w:sz="0" w:space="0" w:color="auto"/>
        <w:left w:val="none" w:sz="0" w:space="0" w:color="auto"/>
        <w:bottom w:val="none" w:sz="0" w:space="0" w:color="auto"/>
        <w:right w:val="none" w:sz="0" w:space="0" w:color="auto"/>
      </w:divBdr>
      <w:divsChild>
        <w:div w:id="339238937">
          <w:marLeft w:val="0"/>
          <w:marRight w:val="0"/>
          <w:marTop w:val="0"/>
          <w:marBottom w:val="0"/>
          <w:divBdr>
            <w:top w:val="none" w:sz="0" w:space="0" w:color="auto"/>
            <w:left w:val="none" w:sz="0" w:space="0" w:color="auto"/>
            <w:bottom w:val="none" w:sz="0" w:space="0" w:color="auto"/>
            <w:right w:val="none" w:sz="0" w:space="0" w:color="auto"/>
          </w:divBdr>
        </w:div>
      </w:divsChild>
    </w:div>
    <w:div w:id="10619044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830">
          <w:marLeft w:val="0"/>
          <w:marRight w:val="0"/>
          <w:marTop w:val="0"/>
          <w:marBottom w:val="0"/>
          <w:divBdr>
            <w:top w:val="none" w:sz="0" w:space="0" w:color="auto"/>
            <w:left w:val="none" w:sz="0" w:space="0" w:color="auto"/>
            <w:bottom w:val="none" w:sz="0" w:space="0" w:color="auto"/>
            <w:right w:val="none" w:sz="0" w:space="0" w:color="auto"/>
          </w:divBdr>
        </w:div>
      </w:divsChild>
    </w:div>
    <w:div w:id="1069154514">
      <w:bodyDiv w:val="1"/>
      <w:marLeft w:val="0"/>
      <w:marRight w:val="0"/>
      <w:marTop w:val="0"/>
      <w:marBottom w:val="0"/>
      <w:divBdr>
        <w:top w:val="none" w:sz="0" w:space="0" w:color="auto"/>
        <w:left w:val="none" w:sz="0" w:space="0" w:color="auto"/>
        <w:bottom w:val="none" w:sz="0" w:space="0" w:color="auto"/>
        <w:right w:val="none" w:sz="0" w:space="0" w:color="auto"/>
      </w:divBdr>
      <w:divsChild>
        <w:div w:id="1532762502">
          <w:marLeft w:val="0"/>
          <w:marRight w:val="0"/>
          <w:marTop w:val="0"/>
          <w:marBottom w:val="0"/>
          <w:divBdr>
            <w:top w:val="none" w:sz="0" w:space="0" w:color="auto"/>
            <w:left w:val="none" w:sz="0" w:space="0" w:color="auto"/>
            <w:bottom w:val="none" w:sz="0" w:space="0" w:color="auto"/>
            <w:right w:val="none" w:sz="0" w:space="0" w:color="auto"/>
          </w:divBdr>
        </w:div>
      </w:divsChild>
    </w:div>
    <w:div w:id="1143160692">
      <w:bodyDiv w:val="1"/>
      <w:marLeft w:val="0"/>
      <w:marRight w:val="0"/>
      <w:marTop w:val="0"/>
      <w:marBottom w:val="0"/>
      <w:divBdr>
        <w:top w:val="none" w:sz="0" w:space="0" w:color="auto"/>
        <w:left w:val="none" w:sz="0" w:space="0" w:color="auto"/>
        <w:bottom w:val="none" w:sz="0" w:space="0" w:color="auto"/>
        <w:right w:val="none" w:sz="0" w:space="0" w:color="auto"/>
      </w:divBdr>
      <w:divsChild>
        <w:div w:id="1168669493">
          <w:marLeft w:val="0"/>
          <w:marRight w:val="0"/>
          <w:marTop w:val="0"/>
          <w:marBottom w:val="0"/>
          <w:divBdr>
            <w:top w:val="none" w:sz="0" w:space="0" w:color="auto"/>
            <w:left w:val="none" w:sz="0" w:space="0" w:color="auto"/>
            <w:bottom w:val="none" w:sz="0" w:space="0" w:color="auto"/>
            <w:right w:val="none" w:sz="0" w:space="0" w:color="auto"/>
          </w:divBdr>
        </w:div>
      </w:divsChild>
    </w:div>
    <w:div w:id="1171019091">
      <w:bodyDiv w:val="1"/>
      <w:marLeft w:val="0"/>
      <w:marRight w:val="0"/>
      <w:marTop w:val="0"/>
      <w:marBottom w:val="0"/>
      <w:divBdr>
        <w:top w:val="none" w:sz="0" w:space="0" w:color="auto"/>
        <w:left w:val="none" w:sz="0" w:space="0" w:color="auto"/>
        <w:bottom w:val="none" w:sz="0" w:space="0" w:color="auto"/>
        <w:right w:val="none" w:sz="0" w:space="0" w:color="auto"/>
      </w:divBdr>
      <w:divsChild>
        <w:div w:id="499932859">
          <w:marLeft w:val="150"/>
          <w:marRight w:val="150"/>
          <w:marTop w:val="150"/>
          <w:marBottom w:val="150"/>
          <w:divBdr>
            <w:top w:val="none" w:sz="0" w:space="0" w:color="auto"/>
            <w:left w:val="none" w:sz="0" w:space="0" w:color="auto"/>
            <w:bottom w:val="none" w:sz="0" w:space="0" w:color="auto"/>
            <w:right w:val="none" w:sz="0" w:space="0" w:color="auto"/>
          </w:divBdr>
        </w:div>
      </w:divsChild>
    </w:div>
    <w:div w:id="1291326724">
      <w:bodyDiv w:val="1"/>
      <w:marLeft w:val="0"/>
      <w:marRight w:val="0"/>
      <w:marTop w:val="0"/>
      <w:marBottom w:val="0"/>
      <w:divBdr>
        <w:top w:val="none" w:sz="0" w:space="0" w:color="auto"/>
        <w:left w:val="none" w:sz="0" w:space="0" w:color="auto"/>
        <w:bottom w:val="none" w:sz="0" w:space="0" w:color="auto"/>
        <w:right w:val="none" w:sz="0" w:space="0" w:color="auto"/>
      </w:divBdr>
      <w:divsChild>
        <w:div w:id="49154371">
          <w:marLeft w:val="0"/>
          <w:marRight w:val="0"/>
          <w:marTop w:val="0"/>
          <w:marBottom w:val="0"/>
          <w:divBdr>
            <w:top w:val="none" w:sz="0" w:space="0" w:color="auto"/>
            <w:left w:val="none" w:sz="0" w:space="0" w:color="auto"/>
            <w:bottom w:val="none" w:sz="0" w:space="0" w:color="auto"/>
            <w:right w:val="none" w:sz="0" w:space="0" w:color="auto"/>
          </w:divBdr>
        </w:div>
      </w:divsChild>
    </w:div>
    <w:div w:id="1295019215">
      <w:bodyDiv w:val="1"/>
      <w:marLeft w:val="0"/>
      <w:marRight w:val="0"/>
      <w:marTop w:val="0"/>
      <w:marBottom w:val="0"/>
      <w:divBdr>
        <w:top w:val="none" w:sz="0" w:space="0" w:color="auto"/>
        <w:left w:val="none" w:sz="0" w:space="0" w:color="auto"/>
        <w:bottom w:val="none" w:sz="0" w:space="0" w:color="auto"/>
        <w:right w:val="none" w:sz="0" w:space="0" w:color="auto"/>
      </w:divBdr>
      <w:divsChild>
        <w:div w:id="1250235142">
          <w:marLeft w:val="0"/>
          <w:marRight w:val="0"/>
          <w:marTop w:val="0"/>
          <w:marBottom w:val="0"/>
          <w:divBdr>
            <w:top w:val="none" w:sz="0" w:space="0" w:color="auto"/>
            <w:left w:val="none" w:sz="0" w:space="0" w:color="auto"/>
            <w:bottom w:val="none" w:sz="0" w:space="0" w:color="auto"/>
            <w:right w:val="none" w:sz="0" w:space="0" w:color="auto"/>
          </w:divBdr>
        </w:div>
      </w:divsChild>
    </w:div>
    <w:div w:id="1328098815">
      <w:bodyDiv w:val="1"/>
      <w:marLeft w:val="0"/>
      <w:marRight w:val="0"/>
      <w:marTop w:val="0"/>
      <w:marBottom w:val="0"/>
      <w:divBdr>
        <w:top w:val="none" w:sz="0" w:space="0" w:color="auto"/>
        <w:left w:val="none" w:sz="0" w:space="0" w:color="auto"/>
        <w:bottom w:val="none" w:sz="0" w:space="0" w:color="auto"/>
        <w:right w:val="none" w:sz="0" w:space="0" w:color="auto"/>
      </w:divBdr>
      <w:divsChild>
        <w:div w:id="684137759">
          <w:marLeft w:val="45"/>
          <w:marRight w:val="180"/>
          <w:marTop w:val="0"/>
          <w:marBottom w:val="0"/>
          <w:divBdr>
            <w:top w:val="none" w:sz="0" w:space="0" w:color="auto"/>
            <w:left w:val="none" w:sz="0" w:space="0" w:color="auto"/>
            <w:bottom w:val="none" w:sz="0" w:space="0" w:color="auto"/>
            <w:right w:val="none" w:sz="0" w:space="0" w:color="auto"/>
          </w:divBdr>
          <w:divsChild>
            <w:div w:id="19103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371">
      <w:bodyDiv w:val="1"/>
      <w:marLeft w:val="0"/>
      <w:marRight w:val="0"/>
      <w:marTop w:val="0"/>
      <w:marBottom w:val="0"/>
      <w:divBdr>
        <w:top w:val="none" w:sz="0" w:space="0" w:color="auto"/>
        <w:left w:val="none" w:sz="0" w:space="0" w:color="auto"/>
        <w:bottom w:val="none" w:sz="0" w:space="0" w:color="auto"/>
        <w:right w:val="none" w:sz="0" w:space="0" w:color="auto"/>
      </w:divBdr>
      <w:divsChild>
        <w:div w:id="189225832">
          <w:marLeft w:val="0"/>
          <w:marRight w:val="0"/>
          <w:marTop w:val="0"/>
          <w:marBottom w:val="0"/>
          <w:divBdr>
            <w:top w:val="none" w:sz="0" w:space="0" w:color="auto"/>
            <w:left w:val="none" w:sz="0" w:space="0" w:color="auto"/>
            <w:bottom w:val="none" w:sz="0" w:space="0" w:color="auto"/>
            <w:right w:val="none" w:sz="0" w:space="0" w:color="auto"/>
          </w:divBdr>
        </w:div>
      </w:divsChild>
    </w:div>
    <w:div w:id="1407068057">
      <w:bodyDiv w:val="1"/>
      <w:marLeft w:val="0"/>
      <w:marRight w:val="0"/>
      <w:marTop w:val="0"/>
      <w:marBottom w:val="0"/>
      <w:divBdr>
        <w:top w:val="none" w:sz="0" w:space="0" w:color="auto"/>
        <w:left w:val="none" w:sz="0" w:space="0" w:color="auto"/>
        <w:bottom w:val="none" w:sz="0" w:space="0" w:color="auto"/>
        <w:right w:val="none" w:sz="0" w:space="0" w:color="auto"/>
      </w:divBdr>
    </w:div>
    <w:div w:id="1410227433">
      <w:bodyDiv w:val="1"/>
      <w:marLeft w:val="0"/>
      <w:marRight w:val="0"/>
      <w:marTop w:val="0"/>
      <w:marBottom w:val="0"/>
      <w:divBdr>
        <w:top w:val="none" w:sz="0" w:space="0" w:color="auto"/>
        <w:left w:val="none" w:sz="0" w:space="0" w:color="auto"/>
        <w:bottom w:val="none" w:sz="0" w:space="0" w:color="auto"/>
        <w:right w:val="none" w:sz="0" w:space="0" w:color="auto"/>
      </w:divBdr>
      <w:divsChild>
        <w:div w:id="315031614">
          <w:marLeft w:val="0"/>
          <w:marRight w:val="0"/>
          <w:marTop w:val="0"/>
          <w:marBottom w:val="0"/>
          <w:divBdr>
            <w:top w:val="none" w:sz="0" w:space="0" w:color="auto"/>
            <w:left w:val="none" w:sz="0" w:space="0" w:color="auto"/>
            <w:bottom w:val="none" w:sz="0" w:space="0" w:color="auto"/>
            <w:right w:val="none" w:sz="0" w:space="0" w:color="auto"/>
          </w:divBdr>
        </w:div>
      </w:divsChild>
    </w:div>
    <w:div w:id="1522864258">
      <w:bodyDiv w:val="1"/>
      <w:marLeft w:val="0"/>
      <w:marRight w:val="0"/>
      <w:marTop w:val="0"/>
      <w:marBottom w:val="0"/>
      <w:divBdr>
        <w:top w:val="none" w:sz="0" w:space="0" w:color="auto"/>
        <w:left w:val="none" w:sz="0" w:space="0" w:color="auto"/>
        <w:bottom w:val="none" w:sz="0" w:space="0" w:color="auto"/>
        <w:right w:val="none" w:sz="0" w:space="0" w:color="auto"/>
      </w:divBdr>
    </w:div>
    <w:div w:id="1530071758">
      <w:bodyDiv w:val="1"/>
      <w:marLeft w:val="0"/>
      <w:marRight w:val="0"/>
      <w:marTop w:val="0"/>
      <w:marBottom w:val="0"/>
      <w:divBdr>
        <w:top w:val="none" w:sz="0" w:space="0" w:color="auto"/>
        <w:left w:val="none" w:sz="0" w:space="0" w:color="auto"/>
        <w:bottom w:val="none" w:sz="0" w:space="0" w:color="auto"/>
        <w:right w:val="none" w:sz="0" w:space="0" w:color="auto"/>
      </w:divBdr>
    </w:div>
    <w:div w:id="1560433526">
      <w:bodyDiv w:val="1"/>
      <w:marLeft w:val="0"/>
      <w:marRight w:val="0"/>
      <w:marTop w:val="0"/>
      <w:marBottom w:val="0"/>
      <w:divBdr>
        <w:top w:val="none" w:sz="0" w:space="0" w:color="auto"/>
        <w:left w:val="none" w:sz="0" w:space="0" w:color="auto"/>
        <w:bottom w:val="none" w:sz="0" w:space="0" w:color="auto"/>
        <w:right w:val="none" w:sz="0" w:space="0" w:color="auto"/>
      </w:divBdr>
      <w:divsChild>
        <w:div w:id="1949004840">
          <w:marLeft w:val="0"/>
          <w:marRight w:val="0"/>
          <w:marTop w:val="0"/>
          <w:marBottom w:val="0"/>
          <w:divBdr>
            <w:top w:val="none" w:sz="0" w:space="0" w:color="auto"/>
            <w:left w:val="none" w:sz="0" w:space="0" w:color="auto"/>
            <w:bottom w:val="none" w:sz="0" w:space="0" w:color="auto"/>
            <w:right w:val="none" w:sz="0" w:space="0" w:color="auto"/>
          </w:divBdr>
        </w:div>
      </w:divsChild>
    </w:div>
    <w:div w:id="1592740780">
      <w:bodyDiv w:val="1"/>
      <w:marLeft w:val="0"/>
      <w:marRight w:val="0"/>
      <w:marTop w:val="0"/>
      <w:marBottom w:val="0"/>
      <w:divBdr>
        <w:top w:val="none" w:sz="0" w:space="0" w:color="auto"/>
        <w:left w:val="none" w:sz="0" w:space="0" w:color="auto"/>
        <w:bottom w:val="none" w:sz="0" w:space="0" w:color="auto"/>
        <w:right w:val="none" w:sz="0" w:space="0" w:color="auto"/>
      </w:divBdr>
      <w:divsChild>
        <w:div w:id="543981189">
          <w:marLeft w:val="0"/>
          <w:marRight w:val="0"/>
          <w:marTop w:val="0"/>
          <w:marBottom w:val="0"/>
          <w:divBdr>
            <w:top w:val="none" w:sz="0" w:space="0" w:color="auto"/>
            <w:left w:val="none" w:sz="0" w:space="0" w:color="auto"/>
            <w:bottom w:val="none" w:sz="0" w:space="0" w:color="auto"/>
            <w:right w:val="none" w:sz="0" w:space="0" w:color="auto"/>
          </w:divBdr>
        </w:div>
      </w:divsChild>
    </w:div>
    <w:div w:id="1610701238">
      <w:bodyDiv w:val="1"/>
      <w:marLeft w:val="0"/>
      <w:marRight w:val="0"/>
      <w:marTop w:val="0"/>
      <w:marBottom w:val="0"/>
      <w:divBdr>
        <w:top w:val="none" w:sz="0" w:space="0" w:color="auto"/>
        <w:left w:val="none" w:sz="0" w:space="0" w:color="auto"/>
        <w:bottom w:val="none" w:sz="0" w:space="0" w:color="auto"/>
        <w:right w:val="none" w:sz="0" w:space="0" w:color="auto"/>
      </w:divBdr>
    </w:div>
    <w:div w:id="1679766179">
      <w:bodyDiv w:val="1"/>
      <w:marLeft w:val="0"/>
      <w:marRight w:val="0"/>
      <w:marTop w:val="0"/>
      <w:marBottom w:val="0"/>
      <w:divBdr>
        <w:top w:val="none" w:sz="0" w:space="0" w:color="auto"/>
        <w:left w:val="none" w:sz="0" w:space="0" w:color="auto"/>
        <w:bottom w:val="none" w:sz="0" w:space="0" w:color="auto"/>
        <w:right w:val="none" w:sz="0" w:space="0" w:color="auto"/>
      </w:divBdr>
      <w:divsChild>
        <w:div w:id="1553225119">
          <w:marLeft w:val="0"/>
          <w:marRight w:val="0"/>
          <w:marTop w:val="0"/>
          <w:marBottom w:val="0"/>
          <w:divBdr>
            <w:top w:val="none" w:sz="0" w:space="0" w:color="auto"/>
            <w:left w:val="none" w:sz="0" w:space="0" w:color="auto"/>
            <w:bottom w:val="none" w:sz="0" w:space="0" w:color="auto"/>
            <w:right w:val="none" w:sz="0" w:space="0" w:color="auto"/>
          </w:divBdr>
        </w:div>
      </w:divsChild>
    </w:div>
    <w:div w:id="1725760201">
      <w:bodyDiv w:val="1"/>
      <w:marLeft w:val="0"/>
      <w:marRight w:val="0"/>
      <w:marTop w:val="0"/>
      <w:marBottom w:val="0"/>
      <w:divBdr>
        <w:top w:val="none" w:sz="0" w:space="0" w:color="auto"/>
        <w:left w:val="none" w:sz="0" w:space="0" w:color="auto"/>
        <w:bottom w:val="none" w:sz="0" w:space="0" w:color="auto"/>
        <w:right w:val="none" w:sz="0" w:space="0" w:color="auto"/>
      </w:divBdr>
      <w:divsChild>
        <w:div w:id="1548183725">
          <w:marLeft w:val="0"/>
          <w:marRight w:val="0"/>
          <w:marTop w:val="0"/>
          <w:marBottom w:val="0"/>
          <w:divBdr>
            <w:top w:val="none" w:sz="0" w:space="0" w:color="auto"/>
            <w:left w:val="none" w:sz="0" w:space="0" w:color="auto"/>
            <w:bottom w:val="none" w:sz="0" w:space="0" w:color="auto"/>
            <w:right w:val="none" w:sz="0" w:space="0" w:color="auto"/>
          </w:divBdr>
        </w:div>
      </w:divsChild>
    </w:div>
    <w:div w:id="1774278707">
      <w:bodyDiv w:val="1"/>
      <w:marLeft w:val="0"/>
      <w:marRight w:val="0"/>
      <w:marTop w:val="0"/>
      <w:marBottom w:val="0"/>
      <w:divBdr>
        <w:top w:val="none" w:sz="0" w:space="0" w:color="auto"/>
        <w:left w:val="none" w:sz="0" w:space="0" w:color="auto"/>
        <w:bottom w:val="none" w:sz="0" w:space="0" w:color="auto"/>
        <w:right w:val="none" w:sz="0" w:space="0" w:color="auto"/>
      </w:divBdr>
      <w:divsChild>
        <w:div w:id="1296838819">
          <w:marLeft w:val="0"/>
          <w:marRight w:val="0"/>
          <w:marTop w:val="0"/>
          <w:marBottom w:val="0"/>
          <w:divBdr>
            <w:top w:val="none" w:sz="0" w:space="0" w:color="auto"/>
            <w:left w:val="none" w:sz="0" w:space="0" w:color="auto"/>
            <w:bottom w:val="none" w:sz="0" w:space="0" w:color="auto"/>
            <w:right w:val="none" w:sz="0" w:space="0" w:color="auto"/>
          </w:divBdr>
        </w:div>
      </w:divsChild>
    </w:div>
    <w:div w:id="1781561724">
      <w:bodyDiv w:val="1"/>
      <w:marLeft w:val="0"/>
      <w:marRight w:val="0"/>
      <w:marTop w:val="0"/>
      <w:marBottom w:val="0"/>
      <w:divBdr>
        <w:top w:val="none" w:sz="0" w:space="0" w:color="auto"/>
        <w:left w:val="none" w:sz="0" w:space="0" w:color="auto"/>
        <w:bottom w:val="none" w:sz="0" w:space="0" w:color="auto"/>
        <w:right w:val="none" w:sz="0" w:space="0" w:color="auto"/>
      </w:divBdr>
      <w:divsChild>
        <w:div w:id="745299504">
          <w:marLeft w:val="0"/>
          <w:marRight w:val="0"/>
          <w:marTop w:val="0"/>
          <w:marBottom w:val="0"/>
          <w:divBdr>
            <w:top w:val="none" w:sz="0" w:space="0" w:color="auto"/>
            <w:left w:val="none" w:sz="0" w:space="0" w:color="auto"/>
            <w:bottom w:val="none" w:sz="0" w:space="0" w:color="auto"/>
            <w:right w:val="none" w:sz="0" w:space="0" w:color="auto"/>
          </w:divBdr>
        </w:div>
      </w:divsChild>
    </w:div>
    <w:div w:id="1784374837">
      <w:bodyDiv w:val="1"/>
      <w:marLeft w:val="0"/>
      <w:marRight w:val="0"/>
      <w:marTop w:val="0"/>
      <w:marBottom w:val="0"/>
      <w:divBdr>
        <w:top w:val="none" w:sz="0" w:space="0" w:color="auto"/>
        <w:left w:val="none" w:sz="0" w:space="0" w:color="auto"/>
        <w:bottom w:val="none" w:sz="0" w:space="0" w:color="auto"/>
        <w:right w:val="none" w:sz="0" w:space="0" w:color="auto"/>
      </w:divBdr>
      <w:divsChild>
        <w:div w:id="748114142">
          <w:marLeft w:val="0"/>
          <w:marRight w:val="0"/>
          <w:marTop w:val="0"/>
          <w:marBottom w:val="0"/>
          <w:divBdr>
            <w:top w:val="none" w:sz="0" w:space="0" w:color="auto"/>
            <w:left w:val="none" w:sz="0" w:space="0" w:color="auto"/>
            <w:bottom w:val="none" w:sz="0" w:space="0" w:color="auto"/>
            <w:right w:val="none" w:sz="0" w:space="0" w:color="auto"/>
          </w:divBdr>
        </w:div>
      </w:divsChild>
    </w:div>
    <w:div w:id="1816529567">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1949503610">
      <w:bodyDiv w:val="1"/>
      <w:marLeft w:val="0"/>
      <w:marRight w:val="0"/>
      <w:marTop w:val="0"/>
      <w:marBottom w:val="0"/>
      <w:divBdr>
        <w:top w:val="none" w:sz="0" w:space="0" w:color="auto"/>
        <w:left w:val="none" w:sz="0" w:space="0" w:color="auto"/>
        <w:bottom w:val="none" w:sz="0" w:space="0" w:color="auto"/>
        <w:right w:val="none" w:sz="0" w:space="0" w:color="auto"/>
      </w:divBdr>
      <w:divsChild>
        <w:div w:id="925727729">
          <w:marLeft w:val="0"/>
          <w:marRight w:val="0"/>
          <w:marTop w:val="0"/>
          <w:marBottom w:val="0"/>
          <w:divBdr>
            <w:top w:val="none" w:sz="0" w:space="0" w:color="auto"/>
            <w:left w:val="none" w:sz="0" w:space="0" w:color="auto"/>
            <w:bottom w:val="none" w:sz="0" w:space="0" w:color="auto"/>
            <w:right w:val="none" w:sz="0" w:space="0" w:color="auto"/>
          </w:divBdr>
        </w:div>
      </w:divsChild>
    </w:div>
    <w:div w:id="1996453823">
      <w:bodyDiv w:val="1"/>
      <w:marLeft w:val="0"/>
      <w:marRight w:val="0"/>
      <w:marTop w:val="0"/>
      <w:marBottom w:val="0"/>
      <w:divBdr>
        <w:top w:val="none" w:sz="0" w:space="0" w:color="auto"/>
        <w:left w:val="none" w:sz="0" w:space="0" w:color="auto"/>
        <w:bottom w:val="none" w:sz="0" w:space="0" w:color="auto"/>
        <w:right w:val="none" w:sz="0" w:space="0" w:color="auto"/>
      </w:divBdr>
      <w:divsChild>
        <w:div w:id="666790345">
          <w:marLeft w:val="0"/>
          <w:marRight w:val="0"/>
          <w:marTop w:val="0"/>
          <w:marBottom w:val="0"/>
          <w:divBdr>
            <w:top w:val="none" w:sz="0" w:space="0" w:color="auto"/>
            <w:left w:val="none" w:sz="0" w:space="0" w:color="auto"/>
            <w:bottom w:val="none" w:sz="0" w:space="0" w:color="auto"/>
            <w:right w:val="none" w:sz="0" w:space="0" w:color="auto"/>
          </w:divBdr>
        </w:div>
      </w:divsChild>
    </w:div>
    <w:div w:id="2054887746">
      <w:bodyDiv w:val="1"/>
      <w:marLeft w:val="0"/>
      <w:marRight w:val="0"/>
      <w:marTop w:val="0"/>
      <w:marBottom w:val="0"/>
      <w:divBdr>
        <w:top w:val="none" w:sz="0" w:space="0" w:color="auto"/>
        <w:left w:val="none" w:sz="0" w:space="0" w:color="auto"/>
        <w:bottom w:val="none" w:sz="0" w:space="0" w:color="auto"/>
        <w:right w:val="none" w:sz="0" w:space="0" w:color="auto"/>
      </w:divBdr>
      <w:divsChild>
        <w:div w:id="1486505118">
          <w:marLeft w:val="0"/>
          <w:marRight w:val="0"/>
          <w:marTop w:val="0"/>
          <w:marBottom w:val="0"/>
          <w:divBdr>
            <w:top w:val="none" w:sz="0" w:space="0" w:color="auto"/>
            <w:left w:val="none" w:sz="0" w:space="0" w:color="auto"/>
            <w:bottom w:val="none" w:sz="0" w:space="0" w:color="auto"/>
            <w:right w:val="none" w:sz="0" w:space="0" w:color="auto"/>
          </w:divBdr>
        </w:div>
      </w:divsChild>
    </w:div>
    <w:div w:id="2088724557">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sChild>
        <w:div w:id="1976328105">
          <w:marLeft w:val="0"/>
          <w:marRight w:val="0"/>
          <w:marTop w:val="0"/>
          <w:marBottom w:val="0"/>
          <w:divBdr>
            <w:top w:val="none" w:sz="0" w:space="0" w:color="auto"/>
            <w:left w:val="none" w:sz="0" w:space="0" w:color="auto"/>
            <w:bottom w:val="none" w:sz="0" w:space="0" w:color="auto"/>
            <w:right w:val="none" w:sz="0" w:space="0" w:color="auto"/>
          </w:divBdr>
        </w:div>
      </w:divsChild>
    </w:div>
    <w:div w:id="2147119125">
      <w:bodyDiv w:val="1"/>
      <w:marLeft w:val="0"/>
      <w:marRight w:val="0"/>
      <w:marTop w:val="0"/>
      <w:marBottom w:val="0"/>
      <w:divBdr>
        <w:top w:val="none" w:sz="0" w:space="0" w:color="auto"/>
        <w:left w:val="none" w:sz="0" w:space="0" w:color="auto"/>
        <w:bottom w:val="none" w:sz="0" w:space="0" w:color="auto"/>
        <w:right w:val="none" w:sz="0" w:space="0" w:color="auto"/>
      </w:divBdr>
      <w:divsChild>
        <w:div w:id="89354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89/fpsyg.2018.01438" TargetMode="External"/><Relationship Id="rId18" Type="http://schemas.openxmlformats.org/officeDocument/2006/relationships/hyperlink" Target="https://hbr.org/2017/02/emotional-intelligence-has-12-elements-which-do-you-need-to-work-on" TargetMode="External"/><Relationship Id="rId26" Type="http://schemas.openxmlformats.org/officeDocument/2006/relationships/image" Target="media/image3.jpg"/><Relationship Id="rId21" Type="http://schemas.openxmlformats.org/officeDocument/2006/relationships/hyperlink" Target="https://doi.org/10.1037/apl0000365.sup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https://dx.doi.org/10.1016/j.leaqua.2021.101539" TargetMode="External"/><Relationship Id="rId17" Type="http://schemas.openxmlformats.org/officeDocument/2006/relationships/hyperlink" Target="https://doi.org/10.1108/02621710910987692" TargetMode="External"/><Relationship Id="rId25" Type="http://schemas.openxmlformats.org/officeDocument/2006/relationships/image" Target="media/image2.png"/><Relationship Id="rId33" Type="http://schemas.openxmlformats.org/officeDocument/2006/relationships/hyperlink" Target="https://www.linkedin.com/in/dr-robert-emmerling-8240ab5" TargetMode="External"/><Relationship Id="rId2" Type="http://schemas.openxmlformats.org/officeDocument/2006/relationships/numbering" Target="numbering.xml"/><Relationship Id="rId16" Type="http://schemas.openxmlformats.org/officeDocument/2006/relationships/hyperlink" Target="https://doi.org/10.3389/fpsyg.2018.01438" TargetMode="External"/><Relationship Id="rId20" Type="http://schemas.openxmlformats.org/officeDocument/2006/relationships/hyperlink" Target="https://doi.org/10.1177/1754073912445815"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3389/fpsyg.2019.01345" TargetMode="External"/><Relationship Id="rId32" Type="http://schemas.openxmlformats.org/officeDocument/2006/relationships/hyperlink" Target="mailto:Robert.Emmerling@rutgers.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46/annurev-orgpsych" TargetMode="External"/><Relationship Id="rId23" Type="http://schemas.openxmlformats.org/officeDocument/2006/relationships/hyperlink" Target="https://doi.org/10.5465/amj.2018.0790" TargetMode="External"/><Relationship Id="rId28" Type="http://schemas.openxmlformats.org/officeDocument/2006/relationships/hyperlink" Target="http://www.eiconsortium.org"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oi.org/10.1108/13527601211195592" TargetMode="External"/><Relationship Id="rId31" Type="http://schemas.openxmlformats.org/officeDocument/2006/relationships/hyperlink" Target="http://www.ifei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46/annurev-psych-020821" TargetMode="External"/><Relationship Id="rId22" Type="http://schemas.openxmlformats.org/officeDocument/2006/relationships/hyperlink" Target="https://doi.org/10.1177/1754073916650493" TargetMode="External"/><Relationship Id="rId27" Type="http://schemas.openxmlformats.org/officeDocument/2006/relationships/hyperlink" Target="http://www.eiconsortium.org" TargetMode="External"/><Relationship Id="rId30" Type="http://schemas.openxmlformats.org/officeDocument/2006/relationships/hyperlink" Target="http://www.eiconsortium.org"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ADE">
      <a:dk1>
        <a:srgbClr val="262626"/>
      </a:dk1>
      <a:lt1>
        <a:sysClr val="window" lastClr="FFFFFF"/>
      </a:lt1>
      <a:dk2>
        <a:srgbClr val="1F497D"/>
      </a:dk2>
      <a:lt2>
        <a:srgbClr val="C8C8C8"/>
      </a:lt2>
      <a:accent1>
        <a:srgbClr val="00A0E1"/>
      </a:accent1>
      <a:accent2>
        <a:srgbClr val="87B919"/>
      </a:accent2>
      <a:accent3>
        <a:srgbClr val="E36C09"/>
      </a:accent3>
      <a:accent4>
        <a:srgbClr val="7030A0"/>
      </a:accent4>
      <a:accent5>
        <a:srgbClr val="4BACC6"/>
      </a:accent5>
      <a:accent6>
        <a:srgbClr val="F79646"/>
      </a:accent6>
      <a:hlink>
        <a:srgbClr val="00A0E1"/>
      </a:hlink>
      <a:folHlink>
        <a:srgbClr val="00A0E1"/>
      </a:folHlink>
    </a:clrScheme>
    <a:fontScheme name="ESADE MB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6E00-281C-4323-8DF9-3F6040B1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20</Pages>
  <Words>5720</Words>
  <Characters>32604</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Titular Principal</vt:lpstr>
      <vt:lpstr>Titular Principal</vt:lpstr>
    </vt:vector>
  </TitlesOfParts>
  <Company>Istituto Europeo di Design</Company>
  <LinksUpToDate>false</LinksUpToDate>
  <CharactersWithSpaces>38248</CharactersWithSpaces>
  <SharedDoc>false</SharedDoc>
  <HLinks>
    <vt:vector size="12" baseType="variant">
      <vt:variant>
        <vt:i4>1572927</vt:i4>
      </vt:variant>
      <vt:variant>
        <vt:i4>-1</vt:i4>
      </vt:variant>
      <vt:variant>
        <vt:i4>1037</vt:i4>
      </vt:variant>
      <vt:variant>
        <vt:i4>1</vt:i4>
      </vt:variant>
      <vt:variant>
        <vt:lpwstr>:::::Users:gerardcondalgomez:Desktop:Feina:ESADE:Logos:ESADE BS.png</vt:lpwstr>
      </vt:variant>
      <vt:variant>
        <vt:lpwstr/>
      </vt:variant>
      <vt:variant>
        <vt:i4>6357078</vt:i4>
      </vt:variant>
      <vt:variant>
        <vt:i4>-1</vt:i4>
      </vt:variant>
      <vt:variant>
        <vt:i4>1031</vt:i4>
      </vt:variant>
      <vt:variant>
        <vt:i4>1</vt:i4>
      </vt:variant>
      <vt:variant>
        <vt:lpwstr>_x000c_Imagen 6.png                                                   0007E4AB_x000c_Macintosh HD                   C1020127: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Principal</dc:title>
  <dc:subject/>
  <dc:creator>Robert Emmerling</dc:creator>
  <cp:keywords/>
  <cp:lastModifiedBy>Robert Emmerling</cp:lastModifiedBy>
  <cp:revision>255</cp:revision>
  <cp:lastPrinted>2018-01-07T07:52:00Z</cp:lastPrinted>
  <dcterms:created xsi:type="dcterms:W3CDTF">2022-08-24T12:14:00Z</dcterms:created>
  <dcterms:modified xsi:type="dcterms:W3CDTF">2022-09-02T20:36:00Z</dcterms:modified>
</cp:coreProperties>
</file>