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4140" w14:textId="3AD2AB6A" w:rsidR="0035108F" w:rsidRDefault="001C1914" w:rsidP="00DD3EC8">
      <w:pPr>
        <w:pStyle w:val="Title"/>
        <w:spacing w:before="360"/>
        <w:rPr>
          <w:b/>
          <w:bCs/>
        </w:rPr>
      </w:pPr>
      <w:r>
        <w:rPr>
          <w:b/>
          <w:bCs/>
          <w:noProof/>
        </w:rPr>
        <w:drawing>
          <wp:inline distT="0" distB="0" distL="0" distR="0" wp14:anchorId="3F06C89D" wp14:editId="4968C7E3">
            <wp:extent cx="4359018" cy="798645"/>
            <wp:effectExtent l="0" t="0" r="3810" b="1905"/>
            <wp:docPr id="1168512906" name="Picture 1" descr="Logo with Rutgers Block R in Red.&#10;Top line in red font reads: Rutgers - New Brunswick&#10;Second and third lines in black read: Graduate School of Applied and Professional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12906" name="Picture 1" descr="Logo with Rutgers Block R in Red.&#10;Top line in red font reads: Rutgers - New Brunswick&#10;Second and third lines in black read: Graduate School of Applied and Professional Psychology"/>
                    <pic:cNvPicPr/>
                  </pic:nvPicPr>
                  <pic:blipFill>
                    <a:blip r:embed="rId11">
                      <a:extLst>
                        <a:ext uri="{28A0092B-C50C-407E-A947-70E740481C1C}">
                          <a14:useLocalDpi xmlns:a14="http://schemas.microsoft.com/office/drawing/2010/main" val="0"/>
                        </a:ext>
                      </a:extLst>
                    </a:blip>
                    <a:stretch>
                      <a:fillRect/>
                    </a:stretch>
                  </pic:blipFill>
                  <pic:spPr>
                    <a:xfrm>
                      <a:off x="0" y="0"/>
                      <a:ext cx="4359018" cy="798645"/>
                    </a:xfrm>
                    <a:prstGeom prst="rect">
                      <a:avLst/>
                    </a:prstGeom>
                  </pic:spPr>
                </pic:pic>
              </a:graphicData>
            </a:graphic>
          </wp:inline>
        </w:drawing>
      </w:r>
    </w:p>
    <w:p w14:paraId="5B74EA7D" w14:textId="16F7B513" w:rsidR="00400EA8" w:rsidRDefault="00400EA8" w:rsidP="0035108F">
      <w:pPr>
        <w:pStyle w:val="Title"/>
        <w:spacing w:before="240"/>
        <w:rPr>
          <w:sz w:val="52"/>
        </w:rPr>
      </w:pPr>
      <w:r>
        <w:rPr>
          <w:b/>
          <w:bCs/>
        </w:rPr>
        <w:t>Course Syllabus</w:t>
      </w:r>
      <w:r>
        <w:br/>
      </w:r>
      <w:r w:rsidR="00AF67C0">
        <w:rPr>
          <w:rStyle w:val="SubtitleChar"/>
          <w:sz w:val="28"/>
          <w:szCs w:val="28"/>
        </w:rPr>
        <w:t>Spring 2026</w:t>
      </w:r>
    </w:p>
    <w:p w14:paraId="2F549920" w14:textId="7477D3EE" w:rsidR="00400EA8" w:rsidRPr="00AF67C0" w:rsidRDefault="00FD77E7" w:rsidP="00AF67C0">
      <w:pPr>
        <w:pStyle w:val="BodyText"/>
        <w:spacing w:before="35"/>
        <w:rPr>
          <w:rStyle w:val="IntenseEmphasis"/>
          <w:rFonts w:ascii="Calibri" w:hAnsi="Calibri" w:cs="Calibri"/>
          <w:b w:val="0"/>
          <w:bCs w:val="0"/>
          <w:caps w:val="0"/>
          <w:color w:val="FF0000"/>
          <w:spacing w:val="0"/>
          <w:sz w:val="24"/>
          <w:szCs w:val="24"/>
        </w:rPr>
      </w:pPr>
      <w:r>
        <w:rPr>
          <w:rStyle w:val="IntenseEmphasis"/>
          <w:caps w:val="0"/>
          <w:sz w:val="28"/>
          <w:szCs w:val="28"/>
        </w:rPr>
        <w:t xml:space="preserve">Welcome to </w:t>
      </w:r>
      <w:r w:rsidR="00AF67C0" w:rsidRPr="00AF67C0">
        <w:rPr>
          <w:rFonts w:asciiTheme="minorHAnsi" w:hAnsiTheme="minorHAnsi" w:cstheme="minorHAnsi"/>
          <w:color w:val="FF0000"/>
          <w:sz w:val="24"/>
          <w:szCs w:val="24"/>
        </w:rPr>
        <w:t>TRAINING, SUPERVISION AND CONSULTATION</w:t>
      </w:r>
      <w:r w:rsidRPr="00F3223F">
        <w:rPr>
          <w:rStyle w:val="IntenseEmphasis"/>
          <w:caps w:val="0"/>
          <w:sz w:val="28"/>
          <w:szCs w:val="28"/>
        </w:rPr>
        <w:br/>
      </w:r>
      <w:r w:rsidRPr="00AF67C0">
        <w:rPr>
          <w:rStyle w:val="IntenseEmphasis"/>
          <w:rFonts w:asciiTheme="minorHAnsi" w:hAnsiTheme="minorHAnsi" w:cstheme="minorHAnsi"/>
          <w:caps w:val="0"/>
          <w:sz w:val="28"/>
          <w:szCs w:val="28"/>
        </w:rPr>
        <w:t>catalog code and section number</w:t>
      </w:r>
      <w:r w:rsidR="00AF67C0" w:rsidRPr="00AF67C0">
        <w:rPr>
          <w:rStyle w:val="IntenseEmphasis"/>
          <w:rFonts w:asciiTheme="minorHAnsi" w:hAnsiTheme="minorHAnsi" w:cstheme="minorHAnsi"/>
          <w:caps w:val="0"/>
          <w:sz w:val="28"/>
          <w:szCs w:val="28"/>
        </w:rPr>
        <w:t xml:space="preserve">: </w:t>
      </w:r>
      <w:r w:rsidR="00AF67C0" w:rsidRPr="00AF67C0">
        <w:rPr>
          <w:rFonts w:asciiTheme="minorHAnsi" w:hAnsiTheme="minorHAnsi" w:cstheme="minorHAnsi"/>
          <w:sz w:val="28"/>
          <w:szCs w:val="28"/>
        </w:rPr>
        <w:t>18:821:655:01</w:t>
      </w:r>
    </w:p>
    <w:p w14:paraId="06B8A8E0" w14:textId="77777777" w:rsidR="00AF67C0" w:rsidRDefault="00AF67C0" w:rsidP="00B5083D">
      <w:pPr>
        <w:spacing w:before="0" w:after="120"/>
        <w:rPr>
          <w:rFonts w:cstheme="minorHAnsi"/>
        </w:rPr>
      </w:pPr>
    </w:p>
    <w:p w14:paraId="71EA7DEF" w14:textId="1517FC6C" w:rsidR="00485000" w:rsidRPr="00B52D34" w:rsidRDefault="00FD77E7" w:rsidP="00B5083D">
      <w:pPr>
        <w:spacing w:before="0" w:after="120"/>
        <w:rPr>
          <w:rFonts w:cstheme="minorHAnsi"/>
          <w:bCs/>
        </w:rPr>
      </w:pPr>
      <w:r>
        <w:rPr>
          <w:rFonts w:cstheme="minorHAnsi"/>
        </w:rPr>
        <w:t>Our class</w:t>
      </w:r>
      <w:r w:rsidR="00485000" w:rsidRPr="008D5AC0">
        <w:rPr>
          <w:rFonts w:cstheme="minorHAnsi"/>
        </w:rPr>
        <w:t xml:space="preserve"> begin</w:t>
      </w:r>
      <w:r>
        <w:rPr>
          <w:rFonts w:cstheme="minorHAnsi"/>
        </w:rPr>
        <w:t>s on</w:t>
      </w:r>
      <w:r w:rsidR="00485000" w:rsidRPr="008D5AC0">
        <w:rPr>
          <w:rFonts w:cstheme="minorHAnsi"/>
        </w:rPr>
        <w:t xml:space="preserve"> </w:t>
      </w:r>
      <w:r w:rsidR="00AF67C0">
        <w:rPr>
          <w:rFonts w:cstheme="minorHAnsi"/>
          <w:b/>
        </w:rPr>
        <w:t xml:space="preserve">January 21, </w:t>
      </w:r>
      <w:proofErr w:type="gramStart"/>
      <w:r w:rsidR="00AF67C0">
        <w:rPr>
          <w:rFonts w:cstheme="minorHAnsi"/>
          <w:b/>
        </w:rPr>
        <w:t>2026</w:t>
      </w:r>
      <w:proofErr w:type="gramEnd"/>
      <w:r w:rsidR="00485000" w:rsidRPr="008D5AC0">
        <w:rPr>
          <w:rFonts w:cstheme="minorHAnsi"/>
          <w:b/>
        </w:rPr>
        <w:t xml:space="preserve"> </w:t>
      </w:r>
      <w:r w:rsidR="00485000" w:rsidRPr="008D5AC0">
        <w:rPr>
          <w:rFonts w:cstheme="minorHAnsi"/>
        </w:rPr>
        <w:t>and end</w:t>
      </w:r>
      <w:r>
        <w:rPr>
          <w:rFonts w:cstheme="minorHAnsi"/>
        </w:rPr>
        <w:t>s</w:t>
      </w:r>
      <w:r w:rsidR="00485000" w:rsidRPr="008D5AC0">
        <w:rPr>
          <w:rFonts w:cstheme="minorHAnsi"/>
        </w:rPr>
        <w:t xml:space="preserve"> </w:t>
      </w:r>
      <w:r w:rsidR="00211949" w:rsidRPr="008D5AC0">
        <w:rPr>
          <w:rFonts w:cstheme="minorHAnsi"/>
        </w:rPr>
        <w:t>on</w:t>
      </w:r>
      <w:r w:rsidR="00AF67C0">
        <w:rPr>
          <w:rFonts w:cstheme="minorHAnsi"/>
        </w:rPr>
        <w:t xml:space="preserve"> April </w:t>
      </w:r>
      <w:r w:rsidR="00AF67C0">
        <w:rPr>
          <w:rFonts w:cstheme="minorHAnsi"/>
          <w:bCs/>
        </w:rPr>
        <w:t xml:space="preserve">29, </w:t>
      </w:r>
      <w:proofErr w:type="gramStart"/>
      <w:r w:rsidR="00AF67C0">
        <w:rPr>
          <w:rFonts w:cstheme="minorHAnsi"/>
          <w:bCs/>
        </w:rPr>
        <w:t>2026</w:t>
      </w:r>
      <w:proofErr w:type="gramEnd"/>
      <w:r w:rsidR="00B52D34">
        <w:rPr>
          <w:rFonts w:cstheme="minorHAnsi"/>
          <w:bCs/>
        </w:rPr>
        <w:t xml:space="preserve"> </w:t>
      </w:r>
      <w:r>
        <w:rPr>
          <w:rFonts w:cstheme="minorHAnsi"/>
          <w:bCs/>
        </w:rPr>
        <w:t xml:space="preserve">Should you need to </w:t>
      </w:r>
      <w:r w:rsidR="00B52D34">
        <w:rPr>
          <w:rFonts w:cstheme="minorHAnsi"/>
          <w:bCs/>
        </w:rPr>
        <w:t>drop this course</w:t>
      </w:r>
      <w:r>
        <w:rPr>
          <w:rFonts w:cstheme="minorHAnsi"/>
          <w:bCs/>
        </w:rPr>
        <w:t xml:space="preserve">, the last day to drop </w:t>
      </w:r>
      <w:r w:rsidR="00B52D34">
        <w:rPr>
          <w:rFonts w:cstheme="minorHAnsi"/>
          <w:bCs/>
        </w:rPr>
        <w:t xml:space="preserve">without a “W” grade is </w:t>
      </w:r>
      <w:r w:rsidR="00AF67C0">
        <w:rPr>
          <w:rFonts w:cstheme="minorHAnsi"/>
          <w:bCs/>
        </w:rPr>
        <w:t>January 29, 2026.</w:t>
      </w:r>
    </w:p>
    <w:p w14:paraId="4BEE1FBA" w14:textId="1F384489" w:rsidR="00485000" w:rsidRPr="00BA7574" w:rsidRDefault="00485000" w:rsidP="00BA7574">
      <w:pPr>
        <w:rPr>
          <w:rFonts w:cstheme="minorHAnsi"/>
        </w:rPr>
      </w:pPr>
      <w:hyperlink r:id="rId12" w:history="1">
        <w:r w:rsidRPr="00BA7574">
          <w:rPr>
            <w:rStyle w:val="Hyperlink"/>
            <w:rFonts w:cstheme="minorHAnsi"/>
          </w:rPr>
          <w:t xml:space="preserve">Academic Calendar </w:t>
        </w:r>
        <w:r w:rsidR="008D5AC0" w:rsidRPr="00BA7574">
          <w:rPr>
            <w:rStyle w:val="Hyperlink"/>
            <w:rFonts w:cstheme="minorHAnsi"/>
          </w:rPr>
          <w:t>Directory</w:t>
        </w:r>
      </w:hyperlink>
      <w:r w:rsidR="00D22222" w:rsidRPr="00BA7574">
        <w:rPr>
          <w:rFonts w:cstheme="minorHAnsi"/>
        </w:rPr>
        <w:t xml:space="preserve"> </w:t>
      </w:r>
    </w:p>
    <w:p w14:paraId="29FC02D1" w14:textId="4404D415" w:rsidR="002B13EB" w:rsidRPr="00343AFC" w:rsidRDefault="661C8F64" w:rsidP="002B13EB">
      <w:pPr>
        <w:spacing w:before="120" w:after="120"/>
      </w:pPr>
      <w:r>
        <w:t>Please keep a copy of this syllabus in your personal files; it may be helpful when you apply for future degrees, certifications, or transfer of credit. If you need any assistance with this, feel free to reach ou</w:t>
      </w:r>
      <w:r w:rsidR="544092C2">
        <w:t>t.</w:t>
      </w:r>
    </w:p>
    <w:p w14:paraId="106517C0" w14:textId="7BF524E3" w:rsidR="0007494D" w:rsidRPr="006D0EA7" w:rsidRDefault="55334D1F" w:rsidP="7669DF1E">
      <w:pPr>
        <w:pStyle w:val="Heading1"/>
        <w:rPr>
          <w:rFonts w:asciiTheme="majorHAnsi" w:hAnsiTheme="majorHAnsi" w:cstheme="majorBidi"/>
          <w:position w:val="18"/>
        </w:rPr>
      </w:pPr>
      <w:r w:rsidRPr="0080576F">
        <w:rPr>
          <w:rFonts w:cs="Arial (Body CS)"/>
          <w:noProof/>
          <w:color w:val="2B579A"/>
          <w:position w:val="-8"/>
          <w:shd w:val="clear" w:color="auto" w:fill="E6E6E6"/>
        </w:rPr>
        <w:drawing>
          <wp:inline distT="0" distB="0" distL="0" distR="0" wp14:anchorId="2C2E7200" wp14:editId="2585EB55">
            <wp:extent cx="365760" cy="365760"/>
            <wp:effectExtent l="0" t="0" r="2540" b="0"/>
            <wp:docPr id="20188080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804" name="Graphic 4">
                      <a:extLst>
                        <a:ext uri="{C183D7F6-B498-43B3-948B-1728B52AA6E4}">
                          <adec:decorative xmlns:adec="http://schemas.microsoft.com/office/drawing/2017/decorative" val="1"/>
                        </a:ext>
                      </a:extLst>
                    </pic:cNvPr>
                    <pic:cNvPicPr/>
                  </pic:nvPicPr>
                  <pic:blipFill>
                    <a:blip r:embed="rId13">
                      <a:extLst>
                        <a:ext uri="{C183D7F6-B498-43B3-948B-1728B52AA6E4}">
                          <adec:decorative xmlns:arto="http://schemas.microsoft.com/office/word/2006/arto" xmlns:adec="http://schemas.microsoft.com/office/drawing/2017/decorative"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365760" cy="365760"/>
                    </a:xfrm>
                    <a:prstGeom prst="rect">
                      <a:avLst/>
                    </a:prstGeom>
                  </pic:spPr>
                </pic:pic>
              </a:graphicData>
            </a:graphic>
          </wp:inline>
        </w:drawing>
      </w:r>
      <w:r w:rsidR="006D0EA7">
        <w:rPr>
          <w:rFonts w:asciiTheme="majorHAnsi" w:hAnsiTheme="majorHAnsi" w:cstheme="majorBidi"/>
        </w:rPr>
        <w:t xml:space="preserve"> </w:t>
      </w:r>
      <w:r w:rsidR="661C8F64" w:rsidRPr="0080576F">
        <w:rPr>
          <w:rFonts w:asciiTheme="majorHAnsi" w:hAnsiTheme="majorHAnsi" w:cs="Arial (Headings CS)"/>
          <w:position w:val="14"/>
        </w:rPr>
        <w:t xml:space="preserve">Your </w:t>
      </w:r>
      <w:r w:rsidR="056CD46D" w:rsidRPr="0080576F">
        <w:rPr>
          <w:rFonts w:asciiTheme="majorHAnsi" w:hAnsiTheme="majorHAnsi" w:cs="Arial (Headings CS)"/>
          <w:position w:val="14"/>
        </w:rPr>
        <w:t>I</w:t>
      </w:r>
      <w:r w:rsidR="3D823488" w:rsidRPr="0080576F">
        <w:rPr>
          <w:rFonts w:asciiTheme="majorHAnsi" w:hAnsiTheme="majorHAnsi" w:cs="Arial (Headings CS)"/>
          <w:position w:val="14"/>
        </w:rPr>
        <w:t>nstructor</w:t>
      </w:r>
    </w:p>
    <w:p w14:paraId="114CDE92" w14:textId="07FEFD4D" w:rsidR="00485000" w:rsidRPr="00D426DD" w:rsidRDefault="009323D8" w:rsidP="0009249C">
      <w:pPr>
        <w:spacing w:before="0" w:after="120"/>
      </w:pPr>
      <w:r w:rsidRPr="641CB7AB">
        <w:rPr>
          <w:rStyle w:val="Heading2Char"/>
        </w:rPr>
        <w:t>Instructor:</w:t>
      </w:r>
      <w:r w:rsidR="3398BFEF" w:rsidRPr="641CB7AB">
        <w:rPr>
          <w:rStyle w:val="Heading2Char"/>
        </w:rPr>
        <w:t xml:space="preserve"> </w:t>
      </w:r>
      <w:r w:rsidR="00AF67C0">
        <w:t>Arpana G. Inman, Ph.D., ABPP.</w:t>
      </w:r>
    </w:p>
    <w:p w14:paraId="4D0334E5" w14:textId="20AA178D" w:rsidR="009323D8" w:rsidRPr="00D426DD" w:rsidRDefault="009323D8" w:rsidP="0009249C">
      <w:pPr>
        <w:spacing w:before="0" w:after="120"/>
      </w:pPr>
      <w:r w:rsidRPr="641CB7AB">
        <w:rPr>
          <w:rStyle w:val="Heading2Char"/>
        </w:rPr>
        <w:t>Email:</w:t>
      </w:r>
      <w:r w:rsidR="00AF67C0">
        <w:t xml:space="preserve"> arpana.inman@rutgers.edu</w:t>
      </w:r>
    </w:p>
    <w:p w14:paraId="506500F8" w14:textId="1A93D83D" w:rsidR="00640872" w:rsidRDefault="0050551D" w:rsidP="006A721C">
      <w:pPr>
        <w:spacing w:before="0" w:after="120"/>
        <w:ind w:left="2160" w:hanging="2160"/>
      </w:pPr>
      <w:r w:rsidRPr="641CB7AB">
        <w:rPr>
          <w:rStyle w:val="Heading2Char"/>
        </w:rPr>
        <w:t>Office Hours:</w:t>
      </w:r>
      <w:r w:rsidR="115C1CAE" w:rsidRPr="641CB7AB">
        <w:rPr>
          <w:rStyle w:val="Heading2Char"/>
        </w:rPr>
        <w:t xml:space="preserve"> </w:t>
      </w:r>
      <w:r>
        <w:t>Virtual Office Hours Upon Request</w:t>
      </w:r>
    </w:p>
    <w:p w14:paraId="2A0EFDC6" w14:textId="7EFFCF5F" w:rsidR="008F1EC4" w:rsidRPr="008F1EC4" w:rsidRDefault="008F1EC4" w:rsidP="008F1EC4">
      <w:pPr>
        <w:autoSpaceDE w:val="0"/>
        <w:autoSpaceDN w:val="0"/>
        <w:adjustRightInd w:val="0"/>
        <w:rPr>
          <w:rFonts w:ascii="Arial" w:hAnsi="Arial" w:cs="Arial"/>
          <w:b/>
          <w:bCs/>
          <w:color w:val="000000" w:themeColor="text1"/>
        </w:rPr>
      </w:pPr>
      <w:r w:rsidRPr="008F1EC4">
        <w:rPr>
          <w:rFonts w:ascii="Arial" w:hAnsi="Arial" w:cs="Arial"/>
          <w:b/>
          <w:bCs/>
          <w:smallCaps/>
          <w:color w:val="000000" w:themeColor="text1"/>
        </w:rPr>
        <w:t>Course Assistant</w:t>
      </w:r>
      <w:r w:rsidRPr="008F1EC4">
        <w:rPr>
          <w:rFonts w:ascii="Arial" w:hAnsi="Arial" w:cs="Arial"/>
          <w:b/>
          <w:bCs/>
          <w:color w:val="000000" w:themeColor="text1"/>
        </w:rPr>
        <w:t>:</w:t>
      </w:r>
      <w:r w:rsidRPr="008F1EC4">
        <w:rPr>
          <w:rFonts w:ascii="Arial" w:hAnsi="Arial" w:cs="Arial"/>
          <w:b/>
          <w:bCs/>
          <w:color w:val="000000" w:themeColor="text1"/>
        </w:rPr>
        <w:t xml:space="preserve"> </w:t>
      </w:r>
      <w:r w:rsidRPr="008F1EC4">
        <w:rPr>
          <w:rFonts w:ascii="Arial" w:hAnsi="Arial" w:cs="Arial"/>
          <w:color w:val="000000" w:themeColor="text1"/>
        </w:rPr>
        <w:t>Clark Bils, Psy. M.</w:t>
      </w:r>
      <w:r w:rsidRPr="008F1EC4">
        <w:rPr>
          <w:rFonts w:ascii="Arial" w:hAnsi="Arial" w:cs="Arial"/>
          <w:b/>
          <w:bCs/>
          <w:color w:val="000000" w:themeColor="text1"/>
        </w:rPr>
        <w:t xml:space="preserve"> </w:t>
      </w:r>
      <w:hyperlink r:id="rId14" w:history="1">
        <w:r w:rsidRPr="008F1EC4">
          <w:rPr>
            <w:rStyle w:val="Hyperlink"/>
            <w:rFonts w:ascii="Arial" w:hAnsi="Arial" w:cs="Arial"/>
            <w:color w:val="000000" w:themeColor="text1"/>
          </w:rPr>
          <w:t>clark.bils@rutgers.edu</w:t>
        </w:r>
      </w:hyperlink>
    </w:p>
    <w:p w14:paraId="4DE317CA" w14:textId="77777777" w:rsidR="00477B89" w:rsidRPr="00B125D3" w:rsidRDefault="00477B89" w:rsidP="00405F74">
      <w:pPr>
        <w:pStyle w:val="Heading2"/>
      </w:pPr>
      <w:r w:rsidRPr="00B125D3">
        <w:t>Communication:</w:t>
      </w:r>
    </w:p>
    <w:p w14:paraId="3397E28E" w14:textId="26F7B2D8" w:rsidR="008D5AC0" w:rsidRPr="00D426DD" w:rsidRDefault="00D15CF8" w:rsidP="00D22222">
      <w:pPr>
        <w:spacing w:before="0" w:after="120"/>
        <w:rPr>
          <w:rFonts w:cstheme="minorHAnsi"/>
        </w:rPr>
      </w:pPr>
      <w:r w:rsidRPr="00D15CF8">
        <w:rPr>
          <w:rFonts w:cstheme="minorHAnsi"/>
        </w:rPr>
        <w:t xml:space="preserve">Throughout the semester, I will keep in touch with you through </w:t>
      </w:r>
      <w:r w:rsidRPr="00D15CF8">
        <w:rPr>
          <w:rFonts w:cstheme="minorHAnsi"/>
          <w:b/>
          <w:bCs/>
        </w:rPr>
        <w:t>Canvas Announcements</w:t>
      </w:r>
      <w:r w:rsidRPr="00D15CF8">
        <w:rPr>
          <w:rFonts w:cstheme="minorHAnsi"/>
        </w:rPr>
        <w:t xml:space="preserve"> or your </w:t>
      </w:r>
      <w:r w:rsidRPr="00D15CF8">
        <w:rPr>
          <w:rFonts w:cstheme="minorHAnsi"/>
          <w:b/>
          <w:bCs/>
        </w:rPr>
        <w:t>Rutgers email account</w:t>
      </w:r>
      <w:r w:rsidRPr="00D15CF8">
        <w:rPr>
          <w:rFonts w:cstheme="minorHAnsi"/>
        </w:rPr>
        <w:t>. If you need assistance accessing these communications, please let me know so I can ensure you receive all important updates.</w:t>
      </w:r>
      <w:r w:rsidR="0050551D" w:rsidRPr="00D426DD">
        <w:rPr>
          <w:rFonts w:cstheme="minorHAnsi"/>
        </w:rPr>
        <w:t xml:space="preserve"> </w:t>
      </w:r>
    </w:p>
    <w:p w14:paraId="0F9529D1" w14:textId="7A557D32" w:rsidR="00AF67C0" w:rsidRPr="00AF67C0" w:rsidRDefault="00AF67C0" w:rsidP="004164F7">
      <w:pPr>
        <w:rPr>
          <w:rFonts w:cstheme="minorHAnsi"/>
        </w:rPr>
      </w:pPr>
      <w:r w:rsidRPr="00AF67C0">
        <w:rPr>
          <w:rFonts w:cstheme="minorHAnsi"/>
        </w:rPr>
        <w:t xml:space="preserve">This is an in-person course. The expectation is that students will attend in person, unless there is a change made by the university and/or the instructor, which would be announced to the students in a timely fashion. If unable to attend a class due to unusual circumstances (e.g., illness, family care) or religious observance or are late, please inform the instructor in writing as soon as possible. Any absence must be reported </w:t>
      </w:r>
      <w:r w:rsidRPr="00AF67C0">
        <w:rPr>
          <w:rFonts w:cstheme="minorHAnsi"/>
        </w:rPr>
        <w:lastRenderedPageBreak/>
        <w:t>through the University’s Self Reporting Absence System (</w:t>
      </w:r>
      <w:r w:rsidRPr="00AF67C0">
        <w:rPr>
          <w:rFonts w:cstheme="minorHAnsi"/>
          <w:u w:val="single"/>
        </w:rPr>
        <w:t>https://sims.rutgers.edu/ssra/</w:t>
      </w:r>
      <w:r w:rsidRPr="00AF67C0">
        <w:rPr>
          <w:rFonts w:cstheme="minorHAnsi"/>
        </w:rPr>
        <w:t xml:space="preserve">). For extended absences or situations for which a student misses multiple exams or assignments, I may request students obtain verification from the Office of the Dean of Students – Student Support. It is your responsibility to obtain any missed notes and handouts from your peers, so please </w:t>
      </w:r>
      <w:proofErr w:type="gramStart"/>
      <w:r w:rsidRPr="00AF67C0">
        <w:rPr>
          <w:rFonts w:cstheme="minorHAnsi"/>
        </w:rPr>
        <w:t>make arrangements</w:t>
      </w:r>
      <w:proofErr w:type="gramEnd"/>
      <w:r w:rsidRPr="00AF67C0">
        <w:rPr>
          <w:rFonts w:cstheme="minorHAnsi"/>
        </w:rPr>
        <w:t xml:space="preserve"> with them in advance. </w:t>
      </w:r>
      <w:r w:rsidRPr="00AF67C0">
        <w:rPr>
          <w:rFonts w:cstheme="minorHAnsi"/>
          <w:i/>
          <w:iCs/>
        </w:rPr>
        <w:t>When a student misses a class, even with prior approval, the student must submit a summary of the week’s required readings, connecting them to their own clinical experiences</w:t>
      </w:r>
      <w:r w:rsidRPr="00AF67C0">
        <w:rPr>
          <w:rFonts w:cstheme="minorHAnsi"/>
        </w:rPr>
        <w:t xml:space="preserve">. Students who are absent more than three times during the semester, for any reason, will not pass the course. </w:t>
      </w:r>
      <w:r w:rsidRPr="00AF67C0">
        <w:rPr>
          <w:rFonts w:cstheme="minorHAnsi"/>
          <w:u w:val="single"/>
        </w:rPr>
        <w:t>Students are not allowed to schedule appointments (e.g., client, research, doctor appointments) during the class barring internship/externship interviews and even with these, please consider other times outside of class.</w:t>
      </w:r>
    </w:p>
    <w:p w14:paraId="471E9E9A" w14:textId="112A5877" w:rsidR="0050551D" w:rsidRPr="00945793" w:rsidRDefault="00945793" w:rsidP="008D5AC0">
      <w:pPr>
        <w:pStyle w:val="Heading1"/>
        <w:rPr>
          <w:rFonts w:asciiTheme="majorHAnsi" w:hAnsiTheme="majorHAnsi" w:cs="Arial (Headings)"/>
          <w:position w:val="20"/>
        </w:rPr>
      </w:pPr>
      <w:r>
        <w:rPr>
          <w:rFonts w:cstheme="minorHAnsi"/>
          <w:noProof/>
          <w:color w:val="2B579A"/>
          <w:shd w:val="clear" w:color="auto" w:fill="E6E6E6"/>
        </w:rPr>
        <w:drawing>
          <wp:inline distT="0" distB="0" distL="0" distR="0" wp14:anchorId="17A797B9" wp14:editId="7A944772">
            <wp:extent cx="365760" cy="365760"/>
            <wp:effectExtent l="0" t="0" r="2540" b="2540"/>
            <wp:docPr id="97751402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14020" name="Graphic 10">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65760" cy="365760"/>
                    </a:xfrm>
                    <a:prstGeom prst="rect">
                      <a:avLst/>
                    </a:prstGeom>
                  </pic:spPr>
                </pic:pic>
              </a:graphicData>
            </a:graphic>
          </wp:inline>
        </w:drawing>
      </w:r>
      <w:r w:rsidR="006D0EA7">
        <w:rPr>
          <w:rFonts w:asciiTheme="majorHAnsi" w:hAnsiTheme="majorHAnsi" w:cs="Arial (Headings)"/>
          <w:position w:val="20"/>
        </w:rPr>
        <w:t xml:space="preserve"> </w:t>
      </w:r>
      <w:r w:rsidR="002451EF" w:rsidRPr="00945793">
        <w:rPr>
          <w:rFonts w:asciiTheme="majorHAnsi" w:hAnsiTheme="majorHAnsi" w:cs="Arial (Headings)"/>
          <w:position w:val="20"/>
        </w:rPr>
        <w:t xml:space="preserve">Course </w:t>
      </w:r>
      <w:r w:rsidR="00B77B82" w:rsidRPr="00945793">
        <w:rPr>
          <w:rFonts w:asciiTheme="majorHAnsi" w:hAnsiTheme="majorHAnsi" w:cs="Arial (Headings)"/>
          <w:position w:val="20"/>
        </w:rPr>
        <w:t>Overview</w:t>
      </w:r>
    </w:p>
    <w:p w14:paraId="01F03157" w14:textId="519AA166" w:rsidR="003E0DC9" w:rsidRPr="003E0DC9" w:rsidRDefault="00B960DC" w:rsidP="004164F7">
      <w:pPr>
        <w:pStyle w:val="Heading2"/>
        <w:spacing w:after="0" w:line="240" w:lineRule="auto"/>
      </w:pPr>
      <w:r w:rsidRPr="00B125D3">
        <w:t>Course De</w:t>
      </w:r>
      <w:r w:rsidR="00D82E97" w:rsidRPr="00B125D3">
        <w:t>scription</w:t>
      </w:r>
      <w:r w:rsidR="00F8066B" w:rsidRPr="00B125D3">
        <w:t>:</w:t>
      </w:r>
      <w:r w:rsidR="004164F7">
        <w:t xml:space="preserve"> </w:t>
      </w:r>
    </w:p>
    <w:p w14:paraId="5976EFD3" w14:textId="5AE48D83" w:rsidR="00AF67C0" w:rsidRPr="00E90AA5" w:rsidRDefault="00AF67C0" w:rsidP="00AF67C0">
      <w:pPr>
        <w:pStyle w:val="BodyText"/>
        <w:spacing w:before="35"/>
        <w:rPr>
          <w:rFonts w:asciiTheme="minorHAnsi" w:hAnsiTheme="minorHAnsi" w:cstheme="minorHAnsi"/>
          <w:sz w:val="24"/>
          <w:szCs w:val="24"/>
        </w:rPr>
      </w:pPr>
      <w:r w:rsidRPr="00AF67C0">
        <w:rPr>
          <w:rFonts w:asciiTheme="minorHAnsi" w:hAnsiTheme="minorHAnsi" w:cstheme="minorHAnsi"/>
          <w:sz w:val="24"/>
          <w:szCs w:val="24"/>
        </w:rPr>
        <w:t>The professional roles of psychologists are continually expanding, and today’s clinical psychologists must be prepared to assume multiple roles throughout their careers. This class is designed to expose students to the current body of research on clinical supervision and professional consultation in psychology. The course includes experiential assignments and learning opportunities to begin the student’s development in supervision and consultation competencies.</w:t>
      </w:r>
    </w:p>
    <w:p w14:paraId="42DB4D11" w14:textId="77777777" w:rsidR="00AF67C0" w:rsidRPr="00AF67C0" w:rsidRDefault="00AF67C0" w:rsidP="00AF67C0">
      <w:pPr>
        <w:pStyle w:val="BodyText"/>
        <w:numPr>
          <w:ilvl w:val="0"/>
          <w:numId w:val="19"/>
        </w:numPr>
        <w:spacing w:before="35"/>
        <w:rPr>
          <w:rFonts w:asciiTheme="minorHAnsi" w:hAnsiTheme="minorHAnsi" w:cstheme="minorHAnsi"/>
          <w:sz w:val="24"/>
          <w:szCs w:val="24"/>
        </w:rPr>
      </w:pPr>
      <w:r w:rsidRPr="00AF67C0">
        <w:rPr>
          <w:rFonts w:asciiTheme="minorHAnsi" w:hAnsiTheme="minorHAnsi" w:cstheme="minorHAnsi"/>
          <w:sz w:val="24"/>
          <w:szCs w:val="24"/>
        </w:rPr>
        <w:t xml:space="preserve">Supervision refers to a distinctive intervention provided by a more senior member of a profession to a junior member with the purpose of enhancing the professional development of and monitoring the quality of professional services provided by the junior member, as well as serving as a gatekeeper for those entering the profession. The relationship is evaluative, hierarchical and extends over </w:t>
      </w:r>
      <w:proofErr w:type="gramStart"/>
      <w:r w:rsidRPr="00AF67C0">
        <w:rPr>
          <w:rFonts w:asciiTheme="minorHAnsi" w:hAnsiTheme="minorHAnsi" w:cstheme="minorHAnsi"/>
          <w:sz w:val="24"/>
          <w:szCs w:val="24"/>
        </w:rPr>
        <w:t>a period of time</w:t>
      </w:r>
      <w:proofErr w:type="gramEnd"/>
      <w:r w:rsidRPr="00AF67C0">
        <w:rPr>
          <w:rFonts w:asciiTheme="minorHAnsi" w:hAnsiTheme="minorHAnsi" w:cstheme="minorHAnsi"/>
          <w:sz w:val="24"/>
          <w:szCs w:val="24"/>
        </w:rPr>
        <w:t xml:space="preserve">. </w:t>
      </w:r>
    </w:p>
    <w:p w14:paraId="02D9D1EE" w14:textId="493E692B" w:rsidR="008A4AEB" w:rsidRPr="004164F7" w:rsidRDefault="00AF67C0" w:rsidP="004164F7">
      <w:pPr>
        <w:pStyle w:val="BodyText"/>
        <w:numPr>
          <w:ilvl w:val="0"/>
          <w:numId w:val="19"/>
        </w:numPr>
        <w:spacing w:before="35"/>
        <w:rPr>
          <w:rFonts w:asciiTheme="minorHAnsi" w:hAnsiTheme="minorHAnsi" w:cstheme="minorHAnsi"/>
          <w:sz w:val="24"/>
          <w:szCs w:val="24"/>
        </w:rPr>
      </w:pPr>
      <w:r w:rsidRPr="00AF67C0">
        <w:rPr>
          <w:rFonts w:asciiTheme="minorHAnsi" w:hAnsiTheme="minorHAnsi" w:cstheme="minorHAnsi"/>
          <w:sz w:val="24"/>
          <w:szCs w:val="24"/>
        </w:rPr>
        <w:t>Consultation refers to a diverse array of activities wherein psychologists provide specialty services or work in collaboration across professions in diverse settings (e.g., medical, school, forensic, business).</w:t>
      </w:r>
    </w:p>
    <w:p w14:paraId="67BD48EF" w14:textId="77777777" w:rsidR="004164F7" w:rsidRDefault="004164F7" w:rsidP="004164F7">
      <w:pPr>
        <w:pStyle w:val="Heading2"/>
        <w:spacing w:after="0" w:line="240" w:lineRule="auto"/>
      </w:pPr>
    </w:p>
    <w:p w14:paraId="5F68DE08" w14:textId="3CB0DA8E" w:rsidR="008A4AEB" w:rsidRPr="00D426DD" w:rsidRDefault="008A4AEB" w:rsidP="004164F7">
      <w:pPr>
        <w:pStyle w:val="Heading2"/>
        <w:spacing w:after="0" w:line="240" w:lineRule="auto"/>
      </w:pPr>
      <w:r>
        <w:t>Prerequisites</w:t>
      </w:r>
      <w:r w:rsidR="15D1770B">
        <w:t>:</w:t>
      </w:r>
      <w:r w:rsidR="00AF67C0">
        <w:t xml:space="preserve"> </w:t>
      </w:r>
    </w:p>
    <w:p w14:paraId="0DA4CB88" w14:textId="0620D430" w:rsidR="004164F7" w:rsidRPr="004164F7" w:rsidRDefault="00B77B82" w:rsidP="004164F7">
      <w:pPr>
        <w:spacing w:before="0" w:after="0" w:line="240" w:lineRule="auto"/>
        <w:rPr>
          <w:b/>
        </w:rPr>
      </w:pPr>
      <w:r w:rsidRPr="00405F74">
        <w:rPr>
          <w:rStyle w:val="Heading2Char"/>
        </w:rPr>
        <w:t>What you should already know</w:t>
      </w:r>
      <w:r w:rsidR="00F8066B" w:rsidRPr="00405F74">
        <w:rPr>
          <w:rStyle w:val="Heading2Char"/>
        </w:rPr>
        <w:t>:</w:t>
      </w:r>
      <w:r w:rsidRPr="00405F74">
        <w:rPr>
          <w:rStyle w:val="Heading2Char"/>
        </w:rPr>
        <w:t xml:space="preserve"> </w:t>
      </w:r>
      <w:r w:rsidR="00AF67C0" w:rsidRPr="00E90AA5">
        <w:rPr>
          <w:rStyle w:val="Heading2Char"/>
          <w:b w:val="0"/>
          <w:bCs/>
        </w:rPr>
        <w:t>This is a third</w:t>
      </w:r>
      <w:r w:rsidR="00E90AA5" w:rsidRPr="00E90AA5">
        <w:rPr>
          <w:rStyle w:val="Heading2Char"/>
          <w:b w:val="0"/>
          <w:bCs/>
        </w:rPr>
        <w:t>-</w:t>
      </w:r>
      <w:r w:rsidR="00AF67C0" w:rsidRPr="00E90AA5">
        <w:rPr>
          <w:rStyle w:val="Heading2Char"/>
          <w:b w:val="0"/>
          <w:bCs/>
        </w:rPr>
        <w:t>year course.</w:t>
      </w:r>
      <w:r w:rsidR="00E90AA5" w:rsidRPr="00E90AA5">
        <w:rPr>
          <w:rStyle w:val="Heading2Char"/>
          <w:b w:val="0"/>
          <w:bCs/>
        </w:rPr>
        <w:t xml:space="preserve"> You should have engaged in supervisory experiences as a supervisee for at least 2 years.</w:t>
      </w:r>
    </w:p>
    <w:p w14:paraId="74668366" w14:textId="584296EC" w:rsidR="009C51C8" w:rsidRDefault="00B77B82" w:rsidP="004164F7">
      <w:pPr>
        <w:pStyle w:val="Heading2"/>
        <w:spacing w:after="0" w:line="240" w:lineRule="auto"/>
        <w:rPr>
          <w:b w:val="0"/>
          <w:bCs/>
        </w:rPr>
      </w:pPr>
      <w:r w:rsidRPr="00B125D3">
        <w:t>How we will learn together</w:t>
      </w:r>
      <w:r w:rsidR="00A75DA1" w:rsidRPr="00B125D3">
        <w:t>:</w:t>
      </w:r>
      <w:r w:rsidR="004164F7">
        <w:t xml:space="preserve"> </w:t>
      </w:r>
      <w:r w:rsidR="00A75DA1" w:rsidRPr="004164F7">
        <w:rPr>
          <w:rFonts w:cstheme="minorHAnsi"/>
          <w:b w:val="0"/>
          <w:bCs/>
        </w:rPr>
        <w:t xml:space="preserve">This course is delivered </w:t>
      </w:r>
      <w:proofErr w:type="gramStart"/>
      <w:r w:rsidR="00B52D34" w:rsidRPr="004164F7">
        <w:rPr>
          <w:rFonts w:cstheme="minorHAnsi"/>
          <w:b w:val="0"/>
          <w:bCs/>
        </w:rPr>
        <w:t>on-campus</w:t>
      </w:r>
      <w:proofErr w:type="gramEnd"/>
      <w:r w:rsidR="00B52D34" w:rsidRPr="004164F7">
        <w:rPr>
          <w:rFonts w:cstheme="minorHAnsi"/>
          <w:b w:val="0"/>
          <w:bCs/>
        </w:rPr>
        <w:t xml:space="preserve"> </w:t>
      </w:r>
      <w:r w:rsidR="00AF67C0" w:rsidRPr="004164F7">
        <w:rPr>
          <w:rFonts w:cstheme="minorHAnsi"/>
          <w:b w:val="0"/>
          <w:bCs/>
        </w:rPr>
        <w:t xml:space="preserve">primarily. </w:t>
      </w:r>
      <w:r w:rsidR="00D15CF8" w:rsidRPr="004164F7">
        <w:rPr>
          <w:rFonts w:cstheme="minorHAnsi"/>
          <w:b w:val="0"/>
          <w:bCs/>
        </w:rPr>
        <w:t xml:space="preserve">Access your course site </w:t>
      </w:r>
      <w:r w:rsidR="00B52D34" w:rsidRPr="004164F7">
        <w:rPr>
          <w:rFonts w:cstheme="minorHAnsi"/>
          <w:b w:val="0"/>
          <w:bCs/>
        </w:rPr>
        <w:t>v</w:t>
      </w:r>
      <w:r w:rsidR="00D15CF8" w:rsidRPr="004164F7">
        <w:rPr>
          <w:rFonts w:cstheme="minorHAnsi"/>
          <w:b w:val="0"/>
          <w:bCs/>
        </w:rPr>
        <w:t>ia</w:t>
      </w:r>
      <w:r w:rsidR="00B52D34" w:rsidRPr="004164F7">
        <w:rPr>
          <w:rFonts w:cstheme="minorHAnsi"/>
          <w:b w:val="0"/>
          <w:bCs/>
        </w:rPr>
        <w:t xml:space="preserve"> </w:t>
      </w:r>
      <w:hyperlink r:id="rId17" w:tooltip="Rutgers Canvas" w:history="1">
        <w:r w:rsidR="00B52D34" w:rsidRPr="004164F7">
          <w:rPr>
            <w:rStyle w:val="Hyperlink"/>
            <w:rFonts w:cstheme="minorHAnsi"/>
            <w:b w:val="0"/>
            <w:bCs/>
          </w:rPr>
          <w:t>Rutgers Canvas</w:t>
        </w:r>
      </w:hyperlink>
      <w:r w:rsidR="00B52D34" w:rsidRPr="004164F7">
        <w:rPr>
          <w:rFonts w:cstheme="minorHAnsi"/>
          <w:b w:val="0"/>
          <w:bCs/>
        </w:rPr>
        <w:t xml:space="preserve"> </w:t>
      </w:r>
      <w:r w:rsidR="00B52D34" w:rsidRPr="004164F7">
        <w:rPr>
          <w:b w:val="0"/>
          <w:bCs/>
        </w:rPr>
        <w:t xml:space="preserve">and log in using your NetID. </w:t>
      </w:r>
      <w:r w:rsidR="00D15CF8" w:rsidRPr="004164F7">
        <w:rPr>
          <w:b w:val="0"/>
          <w:bCs/>
        </w:rPr>
        <w:t xml:space="preserve">If you need help accessing the course </w:t>
      </w:r>
      <w:proofErr w:type="gramStart"/>
      <w:r w:rsidR="00D15CF8" w:rsidRPr="004164F7">
        <w:rPr>
          <w:b w:val="0"/>
          <w:bCs/>
        </w:rPr>
        <w:t>site</w:t>
      </w:r>
      <w:proofErr w:type="gramEnd"/>
      <w:r w:rsidR="00D15CF8" w:rsidRPr="004164F7">
        <w:rPr>
          <w:b w:val="0"/>
          <w:bCs/>
        </w:rPr>
        <w:t xml:space="preserve"> </w:t>
      </w:r>
      <w:r w:rsidR="00B52D34" w:rsidRPr="004164F7">
        <w:rPr>
          <w:b w:val="0"/>
          <w:bCs/>
        </w:rPr>
        <w:t xml:space="preserve">contact </w:t>
      </w:r>
      <w:hyperlink r:id="rId18" w:history="1">
        <w:r w:rsidR="00B52D34" w:rsidRPr="004164F7">
          <w:rPr>
            <w:rStyle w:val="Hyperlink"/>
            <w:b w:val="0"/>
            <w:bCs/>
          </w:rPr>
          <w:t>Canvas Help</w:t>
        </w:r>
      </w:hyperlink>
      <w:r w:rsidR="00B52D34" w:rsidRPr="004164F7">
        <w:rPr>
          <w:b w:val="0"/>
          <w:bCs/>
        </w:rPr>
        <w:t>.</w:t>
      </w:r>
    </w:p>
    <w:p w14:paraId="65BA26A2" w14:textId="509FC18A" w:rsidR="009C51C8" w:rsidRPr="004164F7" w:rsidRDefault="001D58F9" w:rsidP="004164F7">
      <w:pPr>
        <w:pStyle w:val="Heading2"/>
        <w:spacing w:after="0" w:line="240" w:lineRule="auto"/>
        <w:rPr>
          <w:b w:val="0"/>
          <w:bCs/>
        </w:rPr>
      </w:pPr>
      <w:r w:rsidRPr="00B125D3">
        <w:t>Why study this</w:t>
      </w:r>
      <w:r w:rsidR="001743C8" w:rsidRPr="00B125D3">
        <w:t>:</w:t>
      </w:r>
      <w:r w:rsidR="004164F7">
        <w:t xml:space="preserve"> </w:t>
      </w:r>
      <w:r w:rsidR="009C51C8" w:rsidRPr="004164F7">
        <w:rPr>
          <w:b w:val="0"/>
          <w:bCs/>
        </w:rPr>
        <w:t xml:space="preserve">This course aligns with Rutgers’ mission by advancing excellence in professional education, ethical practice, and service to diverse communities while integrating research and applied clinical training. It supports student success by strengthening reflective practice, ethical decision-making, and professional identity, helping PsyD students transition from supervised clinicians to competent supervisors and consultants. The course is highly relevant to future career goals, as supervision and </w:t>
      </w:r>
      <w:r w:rsidR="009C51C8" w:rsidRPr="004164F7">
        <w:rPr>
          <w:b w:val="0"/>
          <w:bCs/>
        </w:rPr>
        <w:lastRenderedPageBreak/>
        <w:t>consultation skills are essential for leadership roles, interdisciplinary collaboration, and training responsibilities across clinical settings, enhancing both employability and long-term professional impact.</w:t>
      </w:r>
      <w:r w:rsidR="69BEF1A8" w:rsidRPr="004164F7">
        <w:rPr>
          <w:rFonts w:cs="Arial (Body CS)"/>
          <w:b w:val="0"/>
          <w:bCs/>
          <w:position w:val="14"/>
        </w:rPr>
        <w:t xml:space="preserve"> </w:t>
      </w:r>
    </w:p>
    <w:p w14:paraId="3F8E81DA" w14:textId="77777777" w:rsidR="004164F7" w:rsidRDefault="004164F7" w:rsidP="009C51C8">
      <w:pPr>
        <w:spacing w:before="0" w:after="120"/>
        <w:jc w:val="center"/>
        <w:rPr>
          <w:rFonts w:cs="Arial (Body CS)"/>
          <w:b/>
          <w:bCs/>
          <w:position w:val="14"/>
        </w:rPr>
      </w:pPr>
    </w:p>
    <w:p w14:paraId="152387FA" w14:textId="265FAD77" w:rsidR="00E9149F" w:rsidRPr="00E90AA5" w:rsidRDefault="1D2F4749" w:rsidP="009C51C8">
      <w:pPr>
        <w:spacing w:before="0" w:after="120"/>
        <w:jc w:val="center"/>
        <w:rPr>
          <w:b/>
          <w:bCs/>
        </w:rPr>
      </w:pPr>
      <w:r w:rsidRPr="00E90AA5">
        <w:rPr>
          <w:rFonts w:cs="Arial (Body CS)"/>
          <w:b/>
          <w:bCs/>
          <w:position w:val="14"/>
        </w:rPr>
        <w:t>Course</w:t>
      </w:r>
      <w:r w:rsidR="67E05100" w:rsidRPr="00E90AA5">
        <w:rPr>
          <w:rFonts w:cs="Arial (Body CS)"/>
          <w:b/>
          <w:bCs/>
          <w:position w:val="14"/>
        </w:rPr>
        <w:t xml:space="preserve"> Materials</w:t>
      </w:r>
    </w:p>
    <w:p w14:paraId="0F242D95" w14:textId="77777777" w:rsidR="00F8066B" w:rsidRPr="00B125D3" w:rsidRDefault="00E9149F" w:rsidP="00405F74">
      <w:pPr>
        <w:pStyle w:val="Heading2"/>
      </w:pPr>
      <w:r w:rsidRPr="00B125D3">
        <w:t>Required Texts:</w:t>
      </w:r>
    </w:p>
    <w:p w14:paraId="1FBA1FFB" w14:textId="77777777" w:rsidR="009C51C8" w:rsidRPr="00E90AA5" w:rsidRDefault="009C51C8" w:rsidP="009C51C8">
      <w:pPr>
        <w:pStyle w:val="ListParagraph"/>
        <w:numPr>
          <w:ilvl w:val="0"/>
          <w:numId w:val="21"/>
        </w:numPr>
        <w:autoSpaceDE w:val="0"/>
        <w:autoSpaceDN w:val="0"/>
        <w:adjustRightInd w:val="0"/>
        <w:spacing w:before="0" w:after="0" w:line="240" w:lineRule="auto"/>
        <w:rPr>
          <w:rFonts w:cstheme="minorHAnsi"/>
        </w:rPr>
      </w:pPr>
      <w:r w:rsidRPr="00E90AA5">
        <w:rPr>
          <w:rFonts w:cstheme="minorHAnsi"/>
        </w:rPr>
        <w:t>Bernard, J.M., &amp; Goodyear, R. K. (2019) Fundamentals of Clinical Supervision (6</w:t>
      </w:r>
      <w:r w:rsidRPr="00E90AA5">
        <w:rPr>
          <w:rFonts w:cstheme="minorHAnsi"/>
          <w:vertAlign w:val="superscript"/>
        </w:rPr>
        <w:t>th</w:t>
      </w:r>
      <w:r w:rsidRPr="00E90AA5">
        <w:rPr>
          <w:rFonts w:cstheme="minorHAnsi"/>
        </w:rPr>
        <w:t xml:space="preserve"> Ed.). Pearson.</w:t>
      </w:r>
    </w:p>
    <w:p w14:paraId="426991DC" w14:textId="77777777" w:rsidR="009C51C8" w:rsidRPr="00E90AA5" w:rsidRDefault="009C51C8" w:rsidP="009C51C8">
      <w:pPr>
        <w:pStyle w:val="ListParagraph"/>
        <w:numPr>
          <w:ilvl w:val="0"/>
          <w:numId w:val="21"/>
        </w:numPr>
        <w:autoSpaceDE w:val="0"/>
        <w:autoSpaceDN w:val="0"/>
        <w:adjustRightInd w:val="0"/>
        <w:spacing w:before="0" w:after="0" w:line="240" w:lineRule="auto"/>
        <w:rPr>
          <w:rFonts w:cstheme="minorHAnsi"/>
        </w:rPr>
      </w:pPr>
      <w:r w:rsidRPr="00E90AA5">
        <w:rPr>
          <w:rFonts w:cstheme="minorHAnsi"/>
        </w:rPr>
        <w:t>Cory, N.F. &amp; Kaplan, D. A. (2016).</w:t>
      </w:r>
      <w:r w:rsidRPr="00E90AA5">
        <w:rPr>
          <w:rFonts w:cstheme="minorHAnsi"/>
          <w:i/>
        </w:rPr>
        <w:t xml:space="preserve"> </w:t>
      </w:r>
      <w:r w:rsidRPr="00E90AA5">
        <w:rPr>
          <w:rFonts w:cstheme="minorHAnsi"/>
        </w:rPr>
        <w:t xml:space="preserve">Supervision Essentials for Cognitive–Behavioral Therapy. H. Levenson &amp; </w:t>
      </w:r>
      <w:r w:rsidRPr="00E90AA5">
        <w:rPr>
          <w:rFonts w:cstheme="minorHAnsi"/>
          <w:bCs/>
        </w:rPr>
        <w:t>A. G. Inman</w:t>
      </w:r>
      <w:r w:rsidRPr="00E90AA5">
        <w:rPr>
          <w:rFonts w:cstheme="minorHAnsi"/>
        </w:rPr>
        <w:t xml:space="preserve"> (series editors). </w:t>
      </w:r>
      <w:r w:rsidRPr="00E90AA5">
        <w:rPr>
          <w:rFonts w:cstheme="minorHAnsi"/>
          <w:i/>
        </w:rPr>
        <w:t>Clinical Supervision Essentials</w:t>
      </w:r>
      <w:r w:rsidRPr="00E90AA5">
        <w:rPr>
          <w:rFonts w:cstheme="minorHAnsi"/>
        </w:rPr>
        <w:t>. American Psychological Association.</w:t>
      </w:r>
    </w:p>
    <w:p w14:paraId="670D8F2B" w14:textId="77777777" w:rsidR="009C51C8" w:rsidRPr="00E90AA5" w:rsidRDefault="009C51C8" w:rsidP="009C51C8">
      <w:pPr>
        <w:pStyle w:val="ListParagraph"/>
        <w:numPr>
          <w:ilvl w:val="0"/>
          <w:numId w:val="21"/>
        </w:numPr>
        <w:autoSpaceDE w:val="0"/>
        <w:autoSpaceDN w:val="0"/>
        <w:adjustRightInd w:val="0"/>
        <w:spacing w:before="0" w:after="0" w:line="240" w:lineRule="auto"/>
        <w:rPr>
          <w:rFonts w:cstheme="minorHAnsi"/>
        </w:rPr>
      </w:pPr>
      <w:proofErr w:type="spellStart"/>
      <w:r w:rsidRPr="00E90AA5">
        <w:rPr>
          <w:rFonts w:cstheme="minorHAnsi"/>
        </w:rPr>
        <w:t>Falender</w:t>
      </w:r>
      <w:proofErr w:type="spellEnd"/>
      <w:r w:rsidRPr="00E90AA5">
        <w:rPr>
          <w:rFonts w:cstheme="minorHAnsi"/>
        </w:rPr>
        <w:t xml:space="preserve"> C. A. &amp; </w:t>
      </w:r>
      <w:proofErr w:type="spellStart"/>
      <w:r w:rsidRPr="00E90AA5">
        <w:rPr>
          <w:rFonts w:cstheme="minorHAnsi"/>
        </w:rPr>
        <w:t>Shafranske</w:t>
      </w:r>
      <w:proofErr w:type="spellEnd"/>
      <w:r w:rsidRPr="00E90AA5">
        <w:rPr>
          <w:rFonts w:cstheme="minorHAnsi"/>
        </w:rPr>
        <w:t>, E. P. (2020). Consultation in Psychology: A Competency-Based Approach. American Psychological Association.</w:t>
      </w:r>
    </w:p>
    <w:p w14:paraId="0E3A5431" w14:textId="77777777" w:rsidR="009C51C8" w:rsidRPr="00E90AA5" w:rsidRDefault="009C51C8" w:rsidP="009C51C8">
      <w:pPr>
        <w:pStyle w:val="ListParagraph"/>
        <w:numPr>
          <w:ilvl w:val="0"/>
          <w:numId w:val="21"/>
        </w:numPr>
        <w:autoSpaceDE w:val="0"/>
        <w:autoSpaceDN w:val="0"/>
        <w:adjustRightInd w:val="0"/>
        <w:spacing w:before="0" w:after="0" w:line="240" w:lineRule="auto"/>
        <w:rPr>
          <w:rFonts w:cstheme="minorHAnsi"/>
        </w:rPr>
      </w:pPr>
      <w:r w:rsidRPr="00E90AA5">
        <w:rPr>
          <w:rFonts w:cstheme="minorHAnsi"/>
        </w:rPr>
        <w:t xml:space="preserve">Sarnath, J. E. (2016). Supervision Essentials for Psychodynamic Psychotherapies. H. Levenson &amp; A. G. Inman (series editors). </w:t>
      </w:r>
      <w:r w:rsidRPr="00E90AA5">
        <w:rPr>
          <w:rFonts w:cstheme="minorHAnsi"/>
          <w:i/>
        </w:rPr>
        <w:t>Clinical Supervision Essentials</w:t>
      </w:r>
      <w:r w:rsidRPr="00E90AA5">
        <w:rPr>
          <w:rFonts w:cstheme="minorHAnsi"/>
        </w:rPr>
        <w:t>. American Psychological Association.</w:t>
      </w:r>
    </w:p>
    <w:p w14:paraId="6A14DE23" w14:textId="77777777" w:rsidR="00157553" w:rsidRPr="00385777" w:rsidRDefault="00157553" w:rsidP="00E90AA5">
      <w:pPr>
        <w:pStyle w:val="ListParagraph"/>
        <w:autoSpaceDE w:val="0"/>
        <w:autoSpaceDN w:val="0"/>
        <w:adjustRightInd w:val="0"/>
        <w:spacing w:before="0" w:after="0" w:line="240" w:lineRule="auto"/>
        <w:ind w:left="450"/>
        <w:rPr>
          <w:rFonts w:ascii="Calibri" w:hAnsi="Calibri" w:cs="Calibri"/>
        </w:rPr>
      </w:pPr>
    </w:p>
    <w:p w14:paraId="55FAE6CE" w14:textId="2C659222" w:rsidR="00E9149F" w:rsidRPr="00B125D3" w:rsidRDefault="00E9149F" w:rsidP="00405F74">
      <w:pPr>
        <w:pStyle w:val="Heading2"/>
      </w:pPr>
      <w:r w:rsidRPr="00B125D3">
        <w:t xml:space="preserve">Additional </w:t>
      </w:r>
      <w:r w:rsidR="00CD6F23" w:rsidRPr="00B125D3">
        <w:t>Course Resources</w:t>
      </w:r>
      <w:r w:rsidRPr="00B125D3">
        <w:t>:</w:t>
      </w:r>
    </w:p>
    <w:p w14:paraId="53247E7B" w14:textId="0CB6C65D" w:rsidR="00E9149F" w:rsidRPr="00D426DD" w:rsidRDefault="00E9149F" w:rsidP="0009249C">
      <w:pPr>
        <w:spacing w:before="0" w:after="120"/>
        <w:rPr>
          <w:rFonts w:cstheme="minorHAnsi"/>
        </w:rPr>
      </w:pPr>
      <w:r w:rsidRPr="00D426DD">
        <w:rPr>
          <w:rFonts w:cstheme="minorHAnsi"/>
        </w:rPr>
        <w:t xml:space="preserve">A variety of printed and digital content </w:t>
      </w:r>
      <w:r w:rsidR="00157553">
        <w:rPr>
          <w:rFonts w:cstheme="minorHAnsi"/>
        </w:rPr>
        <w:t>will</w:t>
      </w:r>
      <w:r w:rsidRPr="00D426DD">
        <w:rPr>
          <w:rFonts w:cstheme="minorHAnsi"/>
        </w:rPr>
        <w:t xml:space="preserve"> </w:t>
      </w:r>
      <w:r w:rsidR="00E90AA5">
        <w:rPr>
          <w:rFonts w:cstheme="minorHAnsi"/>
        </w:rPr>
        <w:t xml:space="preserve">be </w:t>
      </w:r>
      <w:r w:rsidRPr="00D426DD">
        <w:rPr>
          <w:rFonts w:cstheme="minorHAnsi"/>
        </w:rPr>
        <w:t>provided</w:t>
      </w:r>
      <w:r w:rsidR="005F1B67" w:rsidRPr="00D426DD">
        <w:rPr>
          <w:rFonts w:cstheme="minorHAnsi"/>
        </w:rPr>
        <w:t xml:space="preserve"> during the course</w:t>
      </w:r>
      <w:r w:rsidRPr="00D426DD">
        <w:rPr>
          <w:rFonts w:cstheme="minorHAnsi"/>
        </w:rPr>
        <w:t>.</w:t>
      </w:r>
      <w:r w:rsidR="00440D6C">
        <w:rPr>
          <w:rFonts w:cstheme="minorHAnsi"/>
        </w:rPr>
        <w:t xml:space="preserve"> </w:t>
      </w:r>
      <w:r w:rsidRPr="00D426DD">
        <w:rPr>
          <w:rFonts w:cstheme="minorHAnsi"/>
        </w:rPr>
        <w:t xml:space="preserve">Digital content will be found within the </w:t>
      </w:r>
      <w:r w:rsidR="00F3223F">
        <w:rPr>
          <w:rFonts w:cstheme="minorHAnsi"/>
          <w:b/>
        </w:rPr>
        <w:t>Canvas</w:t>
      </w:r>
      <w:r w:rsidRPr="00D426DD">
        <w:rPr>
          <w:rFonts w:cstheme="minorHAnsi"/>
          <w:b/>
        </w:rPr>
        <w:t xml:space="preserve"> </w:t>
      </w:r>
      <w:r w:rsidR="00F3223F">
        <w:rPr>
          <w:rFonts w:cstheme="minorHAnsi"/>
          <w:b/>
        </w:rPr>
        <w:t xml:space="preserve">course </w:t>
      </w:r>
      <w:r w:rsidRPr="00D426DD">
        <w:rPr>
          <w:rFonts w:cstheme="minorHAnsi"/>
          <w:b/>
        </w:rPr>
        <w:t>site</w:t>
      </w:r>
      <w:r w:rsidRPr="00D426DD">
        <w:rPr>
          <w:rFonts w:cstheme="minorHAnsi"/>
        </w:rPr>
        <w:t>. There may be additional reading assignments as student interests dictate.</w:t>
      </w:r>
    </w:p>
    <w:p w14:paraId="3A1504C8" w14:textId="77777777" w:rsidR="005A6988" w:rsidRPr="00B125D3" w:rsidRDefault="005A6988" w:rsidP="00405F74">
      <w:pPr>
        <w:pStyle w:val="Heading2"/>
      </w:pPr>
      <w:r w:rsidRPr="00B125D3">
        <w:t>Technology Requirements:</w:t>
      </w:r>
    </w:p>
    <w:p w14:paraId="14997DA7" w14:textId="77777777" w:rsidR="00181536" w:rsidRDefault="005A6988" w:rsidP="0029051C">
      <w:pPr>
        <w:spacing w:before="0" w:after="120"/>
        <w:rPr>
          <w:rFonts w:ascii="Arial" w:hAnsi="Arial" w:cs="Tahoma"/>
        </w:rPr>
      </w:pPr>
      <w:r w:rsidRPr="00D426DD">
        <w:rPr>
          <w:rFonts w:ascii="Arial" w:hAnsi="Arial" w:cs="Tahoma"/>
        </w:rPr>
        <w:t xml:space="preserve">This course may require that you access online resources in the </w:t>
      </w:r>
      <w:r w:rsidR="00DD3EC8">
        <w:rPr>
          <w:rFonts w:ascii="Arial" w:hAnsi="Arial" w:cs="Tahoma"/>
        </w:rPr>
        <w:t>University’s</w:t>
      </w:r>
      <w:r w:rsidRPr="00D426DD">
        <w:rPr>
          <w:rFonts w:ascii="Arial" w:hAnsi="Arial" w:cs="Tahoma"/>
        </w:rPr>
        <w:t xml:space="preserve"> </w:t>
      </w:r>
      <w:r w:rsidR="00F3223F">
        <w:rPr>
          <w:rFonts w:ascii="Arial" w:hAnsi="Arial" w:cs="Tahoma"/>
        </w:rPr>
        <w:t>Canvas</w:t>
      </w:r>
      <w:r w:rsidR="00FC375B" w:rsidRPr="00D426DD">
        <w:rPr>
          <w:rFonts w:ascii="Arial" w:hAnsi="Arial" w:cs="Tahoma"/>
        </w:rPr>
        <w:t xml:space="preserve"> </w:t>
      </w:r>
      <w:r w:rsidRPr="00D426DD">
        <w:rPr>
          <w:rFonts w:ascii="Arial" w:hAnsi="Arial" w:cs="Tahoma"/>
        </w:rPr>
        <w:t xml:space="preserve">site. Please review the following link for </w:t>
      </w:r>
      <w:hyperlink r:id="rId19" w:history="1">
        <w:r w:rsidR="00F3223F" w:rsidRPr="00181536">
          <w:rPr>
            <w:rStyle w:val="Hyperlink"/>
            <w:rFonts w:ascii="Arial" w:hAnsi="Arial" w:cs="Tahoma"/>
          </w:rPr>
          <w:t xml:space="preserve">Canvas Student </w:t>
        </w:r>
        <w:r w:rsidR="00181536" w:rsidRPr="00181536">
          <w:rPr>
            <w:rStyle w:val="Hyperlink"/>
            <w:rFonts w:ascii="Arial" w:hAnsi="Arial" w:cs="Tahoma"/>
          </w:rPr>
          <w:t>Resources</w:t>
        </w:r>
      </w:hyperlink>
      <w:r w:rsidR="00F3223F">
        <w:rPr>
          <w:rFonts w:ascii="Arial" w:hAnsi="Arial" w:cs="Tahoma"/>
        </w:rPr>
        <w:t xml:space="preserve"> </w:t>
      </w:r>
      <w:r w:rsidR="00181536">
        <w:rPr>
          <w:rFonts w:ascii="Arial" w:hAnsi="Arial" w:cs="Tahoma"/>
        </w:rPr>
        <w:t xml:space="preserve">for </w:t>
      </w:r>
      <w:r w:rsidRPr="00181536">
        <w:rPr>
          <w:rFonts w:ascii="Arial" w:hAnsi="Arial" w:cs="Tahoma"/>
        </w:rPr>
        <w:t xml:space="preserve">assistance on </w:t>
      </w:r>
      <w:r w:rsidR="00181536">
        <w:rPr>
          <w:rFonts w:ascii="Arial" w:hAnsi="Arial" w:cs="Tahoma"/>
        </w:rPr>
        <w:t>getting started in Canvas</w:t>
      </w:r>
      <w:r w:rsidRPr="00D426DD">
        <w:rPr>
          <w:rFonts w:ascii="Arial" w:hAnsi="Arial" w:cs="Tahoma"/>
        </w:rPr>
        <w:t>:</w:t>
      </w:r>
    </w:p>
    <w:p w14:paraId="7FA079DB" w14:textId="77777777" w:rsidR="005A6988" w:rsidRPr="00B125D3" w:rsidRDefault="005F1B67" w:rsidP="00405F74">
      <w:pPr>
        <w:pStyle w:val="Heading2"/>
      </w:pPr>
      <w:r w:rsidRPr="00B125D3">
        <w:t>Additional Technical Requirements:</w:t>
      </w:r>
    </w:p>
    <w:p w14:paraId="3BF3198A" w14:textId="66B54A8B" w:rsidR="00181536" w:rsidRDefault="00011790" w:rsidP="4BC14E2B">
      <w:pPr>
        <w:spacing w:before="0" w:after="120"/>
        <w:rPr>
          <w:rFonts w:ascii="Arial" w:hAnsi="Arial" w:cs="Tahoma"/>
        </w:rPr>
      </w:pPr>
      <w:r w:rsidRPr="4BC14E2B">
        <w:rPr>
          <w:rFonts w:ascii="Arial" w:hAnsi="Arial" w:cs="Tahoma"/>
        </w:rPr>
        <w:t xml:space="preserve">Review </w:t>
      </w:r>
      <w:r w:rsidR="00F3223F" w:rsidRPr="4BC14E2B">
        <w:rPr>
          <w:rFonts w:ascii="Arial" w:hAnsi="Arial" w:cs="Tahoma"/>
        </w:rPr>
        <w:t>Rutgers</w:t>
      </w:r>
      <w:r w:rsidRPr="4BC14E2B">
        <w:rPr>
          <w:rFonts w:ascii="Arial" w:hAnsi="Arial" w:cs="Tahoma"/>
        </w:rPr>
        <w:t>’</w:t>
      </w:r>
      <w:r w:rsidR="00181536" w:rsidRPr="4BC14E2B">
        <w:rPr>
          <w:rFonts w:ascii="Arial" w:hAnsi="Arial" w:cs="Tahoma"/>
        </w:rPr>
        <w:t xml:space="preserve"> </w:t>
      </w:r>
      <w:hyperlink r:id="rId20">
        <w:r w:rsidR="00181536" w:rsidRPr="4BC14E2B">
          <w:rPr>
            <w:rStyle w:val="Hyperlink"/>
            <w:rFonts w:ascii="Arial" w:hAnsi="Arial" w:cs="Tahoma"/>
          </w:rPr>
          <w:t>Tech Guides</w:t>
        </w:r>
      </w:hyperlink>
    </w:p>
    <w:p w14:paraId="2D0EF2B1" w14:textId="511E5EB8" w:rsidR="005F1B67" w:rsidRPr="008D5AC0" w:rsidRDefault="006D0EA7" w:rsidP="00163A75">
      <w:pPr>
        <w:pStyle w:val="Heading1"/>
      </w:pPr>
      <w:r>
        <w:rPr>
          <w:noProof/>
          <w:color w:val="2B579A"/>
          <w:shd w:val="clear" w:color="auto" w:fill="E6E6E6"/>
        </w:rPr>
        <w:drawing>
          <wp:inline distT="0" distB="0" distL="0" distR="0" wp14:anchorId="376836B0" wp14:editId="3406DC59">
            <wp:extent cx="365760" cy="365760"/>
            <wp:effectExtent l="0" t="0" r="0" b="2540"/>
            <wp:docPr id="1961416154"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6405" name="Graphic 8">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365760" cy="365760"/>
                    </a:xfrm>
                    <a:prstGeom prst="rect">
                      <a:avLst/>
                    </a:prstGeom>
                  </pic:spPr>
                </pic:pic>
              </a:graphicData>
            </a:graphic>
          </wp:inline>
        </w:drawing>
      </w:r>
      <w:r w:rsidR="00B75345">
        <w:rPr>
          <w:rFonts w:cs="Arial (Body CS)"/>
          <w:position w:val="18"/>
        </w:rPr>
        <w:t xml:space="preserve"> </w:t>
      </w:r>
      <w:r w:rsidR="00C744DC" w:rsidRPr="00B75345">
        <w:rPr>
          <w:rFonts w:cs="Arial (Body CS)"/>
          <w:position w:val="18"/>
        </w:rPr>
        <w:t xml:space="preserve">Student Learning </w:t>
      </w:r>
      <w:r w:rsidR="00934F35" w:rsidRPr="00B75345">
        <w:rPr>
          <w:rFonts w:cs="Arial (Body CS)"/>
          <w:position w:val="18"/>
        </w:rPr>
        <w:t>Objectives</w:t>
      </w:r>
    </w:p>
    <w:p w14:paraId="318143EC" w14:textId="77E8F3FC" w:rsidR="005A6988" w:rsidRPr="00D426DD" w:rsidRDefault="005F1B67" w:rsidP="0009249C">
      <w:pPr>
        <w:spacing w:before="0" w:after="120"/>
        <w:rPr>
          <w:rFonts w:ascii="Arial" w:hAnsi="Arial" w:cs="Tahoma"/>
        </w:rPr>
      </w:pPr>
      <w:r w:rsidRPr="00D426DD">
        <w:rPr>
          <w:rFonts w:ascii="Arial" w:hAnsi="Arial" w:cs="Tahoma"/>
        </w:rPr>
        <w:t xml:space="preserve">By </w:t>
      </w:r>
      <w:r w:rsidR="00343AFC">
        <w:rPr>
          <w:rFonts w:ascii="Arial" w:hAnsi="Arial" w:cs="Tahoma"/>
        </w:rPr>
        <w:t xml:space="preserve">actively engaging </w:t>
      </w:r>
      <w:r w:rsidRPr="00D426DD">
        <w:rPr>
          <w:rFonts w:ascii="Arial" w:hAnsi="Arial" w:cs="Tahoma"/>
        </w:rPr>
        <w:t>in this course, you should be able to:</w:t>
      </w:r>
    </w:p>
    <w:p w14:paraId="32194289" w14:textId="15C3ECA8" w:rsidR="00AF67C0" w:rsidRPr="00AF67C0" w:rsidRDefault="00AF67C0" w:rsidP="00AF67C0">
      <w:pPr>
        <w:pStyle w:val="ListParagraph"/>
        <w:numPr>
          <w:ilvl w:val="0"/>
          <w:numId w:val="20"/>
        </w:numPr>
        <w:spacing w:before="0" w:after="0" w:line="240" w:lineRule="auto"/>
        <w:jc w:val="both"/>
        <w:rPr>
          <w:rFonts w:cstheme="minorHAnsi"/>
        </w:rPr>
      </w:pPr>
      <w:r w:rsidRPr="00AF67C0">
        <w:rPr>
          <w:rFonts w:cstheme="minorHAnsi"/>
        </w:rPr>
        <w:t>Develop knowledge of supervision theory, research, and practice within a multicultural framework</w:t>
      </w:r>
    </w:p>
    <w:p w14:paraId="0E1A5D7C" w14:textId="77777777" w:rsidR="00AF67C0" w:rsidRPr="00AF67C0" w:rsidRDefault="00AF67C0" w:rsidP="00AF67C0">
      <w:pPr>
        <w:pStyle w:val="ListParagraph"/>
        <w:numPr>
          <w:ilvl w:val="0"/>
          <w:numId w:val="20"/>
        </w:numPr>
        <w:spacing w:before="0" w:after="0" w:line="240" w:lineRule="auto"/>
        <w:jc w:val="both"/>
        <w:rPr>
          <w:rFonts w:cstheme="minorHAnsi"/>
        </w:rPr>
      </w:pPr>
      <w:r w:rsidRPr="00AF67C0">
        <w:rPr>
          <w:rFonts w:cstheme="minorHAnsi"/>
        </w:rPr>
        <w:t>Understand the similarities and differences between supervision and consultation</w:t>
      </w:r>
    </w:p>
    <w:p w14:paraId="24811E1D" w14:textId="77777777" w:rsidR="00AF67C0" w:rsidRPr="00AF67C0" w:rsidRDefault="00AF67C0" w:rsidP="00AF67C0">
      <w:pPr>
        <w:pStyle w:val="ListParagraph"/>
        <w:numPr>
          <w:ilvl w:val="0"/>
          <w:numId w:val="20"/>
        </w:numPr>
        <w:spacing w:before="0" w:after="0" w:line="240" w:lineRule="auto"/>
        <w:jc w:val="both"/>
        <w:rPr>
          <w:rFonts w:cstheme="minorHAnsi"/>
        </w:rPr>
      </w:pPr>
      <w:r w:rsidRPr="00AF67C0">
        <w:rPr>
          <w:rFonts w:cstheme="minorHAnsi"/>
        </w:rPr>
        <w:t>Begin to define your professional identity as an ethical psychotherapy supervisor</w:t>
      </w:r>
    </w:p>
    <w:p w14:paraId="086CFDA1" w14:textId="77777777" w:rsidR="00AF67C0" w:rsidRPr="00AF67C0" w:rsidRDefault="00AF67C0" w:rsidP="00AF67C0">
      <w:pPr>
        <w:pStyle w:val="ListParagraph"/>
        <w:numPr>
          <w:ilvl w:val="0"/>
          <w:numId w:val="20"/>
        </w:numPr>
        <w:spacing w:before="0" w:after="0" w:line="240" w:lineRule="auto"/>
        <w:jc w:val="both"/>
        <w:rPr>
          <w:rFonts w:cstheme="minorHAnsi"/>
        </w:rPr>
      </w:pPr>
      <w:r w:rsidRPr="00AF67C0">
        <w:rPr>
          <w:rFonts w:cstheme="minorHAnsi"/>
        </w:rPr>
        <w:t>Develop skills that allow you to identify and monitor your strengths and weaknesses as a psychotherapy supervisor</w:t>
      </w:r>
    </w:p>
    <w:p w14:paraId="584ABAB7" w14:textId="77777777" w:rsidR="00AF67C0" w:rsidRPr="00AF67C0" w:rsidRDefault="00AF67C0" w:rsidP="00AF67C0">
      <w:pPr>
        <w:pStyle w:val="ListParagraph"/>
        <w:numPr>
          <w:ilvl w:val="0"/>
          <w:numId w:val="20"/>
        </w:numPr>
        <w:spacing w:before="0" w:after="0" w:line="240" w:lineRule="auto"/>
        <w:jc w:val="both"/>
        <w:rPr>
          <w:rFonts w:cstheme="minorHAnsi"/>
        </w:rPr>
      </w:pPr>
      <w:r w:rsidRPr="00AF67C0">
        <w:rPr>
          <w:rFonts w:cstheme="minorHAnsi"/>
        </w:rPr>
        <w:t>Acquire skills in the areas of peer supervision of supervision</w:t>
      </w:r>
    </w:p>
    <w:p w14:paraId="45E9E548" w14:textId="77777777" w:rsidR="00AF67C0" w:rsidRPr="00AF67C0" w:rsidRDefault="00AF67C0" w:rsidP="00AF67C0">
      <w:pPr>
        <w:pStyle w:val="ListParagraph"/>
        <w:numPr>
          <w:ilvl w:val="0"/>
          <w:numId w:val="20"/>
        </w:numPr>
        <w:spacing w:before="0" w:after="0" w:line="240" w:lineRule="auto"/>
        <w:jc w:val="both"/>
        <w:rPr>
          <w:rFonts w:cstheme="minorHAnsi"/>
        </w:rPr>
      </w:pPr>
      <w:r w:rsidRPr="00AF67C0">
        <w:rPr>
          <w:rFonts w:cstheme="minorHAnsi"/>
        </w:rPr>
        <w:lastRenderedPageBreak/>
        <w:t xml:space="preserve">Identify and examine personal issues that influence your role as a competent psychotherapy supervisor </w:t>
      </w:r>
    </w:p>
    <w:p w14:paraId="390DDD17" w14:textId="77777777" w:rsidR="00AF67C0" w:rsidRPr="00AF67C0" w:rsidRDefault="00AF67C0" w:rsidP="00AF67C0">
      <w:pPr>
        <w:pStyle w:val="ListParagraph"/>
        <w:numPr>
          <w:ilvl w:val="0"/>
          <w:numId w:val="20"/>
        </w:numPr>
        <w:spacing w:before="0" w:after="0" w:line="240" w:lineRule="auto"/>
        <w:jc w:val="both"/>
        <w:rPr>
          <w:rFonts w:cstheme="minorHAnsi"/>
        </w:rPr>
      </w:pPr>
      <w:r w:rsidRPr="00AF67C0">
        <w:rPr>
          <w:rFonts w:cstheme="minorHAnsi"/>
        </w:rPr>
        <w:t>Develop the observational and conceptualization skills that allow you to assess supervisee competence in the realms of psychotherapy process and outcome and supervision process and outcome</w:t>
      </w:r>
    </w:p>
    <w:p w14:paraId="63E77E57" w14:textId="77777777" w:rsidR="00AF67C0" w:rsidRPr="00AF67C0" w:rsidRDefault="00AF67C0" w:rsidP="00AF67C0">
      <w:pPr>
        <w:pStyle w:val="ListParagraph"/>
        <w:numPr>
          <w:ilvl w:val="0"/>
          <w:numId w:val="20"/>
        </w:numPr>
        <w:spacing w:before="0" w:after="0" w:line="240" w:lineRule="auto"/>
        <w:jc w:val="both"/>
        <w:rPr>
          <w:rFonts w:cstheme="minorHAnsi"/>
        </w:rPr>
      </w:pPr>
      <w:r w:rsidRPr="00AF67C0">
        <w:rPr>
          <w:rFonts w:cstheme="minorHAnsi"/>
        </w:rPr>
        <w:t>Learn to write supervisory case conceptualizations in a professional manner</w:t>
      </w:r>
    </w:p>
    <w:p w14:paraId="42E6B848" w14:textId="77777777" w:rsidR="00AF67C0" w:rsidRPr="00AF67C0" w:rsidRDefault="00AF67C0" w:rsidP="00AF67C0">
      <w:pPr>
        <w:pStyle w:val="ListParagraph"/>
        <w:numPr>
          <w:ilvl w:val="0"/>
          <w:numId w:val="20"/>
        </w:numPr>
        <w:spacing w:before="0" w:after="0" w:line="240" w:lineRule="auto"/>
        <w:jc w:val="both"/>
        <w:rPr>
          <w:rFonts w:cstheme="minorHAnsi"/>
        </w:rPr>
      </w:pPr>
      <w:r w:rsidRPr="00AF67C0">
        <w:rPr>
          <w:rFonts w:cstheme="minorHAnsi"/>
        </w:rPr>
        <w:t>Provide a place to share information and reactions about your psychotherapy supervision experiences.</w:t>
      </w:r>
    </w:p>
    <w:p w14:paraId="4717837C" w14:textId="2838727B" w:rsidR="005F1B67" w:rsidRPr="00AF67C0" w:rsidRDefault="3A6B4BA9" w:rsidP="00AF67C0">
      <w:pPr>
        <w:spacing w:before="0" w:after="120"/>
        <w:ind w:left="360"/>
        <w:rPr>
          <w:rFonts w:ascii="Arial" w:hAnsi="Arial" w:cs="Tahoma"/>
        </w:rPr>
      </w:pPr>
      <w:r w:rsidRPr="00AF67C0">
        <w:rPr>
          <w:rFonts w:ascii="Arial" w:hAnsi="Arial" w:cs="Tahoma"/>
        </w:rPr>
        <w:t>Please c</w:t>
      </w:r>
      <w:r w:rsidR="536F5C0C" w:rsidRPr="00AF67C0">
        <w:rPr>
          <w:rFonts w:ascii="Arial" w:hAnsi="Arial" w:cs="Tahoma"/>
        </w:rPr>
        <w:t xml:space="preserve">ontact </w:t>
      </w:r>
      <w:r w:rsidR="28B354A8" w:rsidRPr="00AF67C0">
        <w:rPr>
          <w:rFonts w:ascii="Arial" w:hAnsi="Arial" w:cs="Tahoma"/>
        </w:rPr>
        <w:t xml:space="preserve">the </w:t>
      </w:r>
      <w:hyperlink r:id="rId23">
        <w:r w:rsidR="28B354A8" w:rsidRPr="00AF67C0">
          <w:rPr>
            <w:rStyle w:val="Hyperlink"/>
            <w:rFonts w:ascii="Arial" w:hAnsi="Arial" w:cs="Tahoma"/>
          </w:rPr>
          <w:t xml:space="preserve">Office of </w:t>
        </w:r>
        <w:r w:rsidR="28B354A8" w:rsidRPr="60A1D7B4">
          <w:rPr>
            <w:rStyle w:val="Hyperlink"/>
          </w:rPr>
          <w:t>Instructional</w:t>
        </w:r>
        <w:r w:rsidR="28B354A8" w:rsidRPr="00AF67C0">
          <w:rPr>
            <w:rStyle w:val="Hyperlink"/>
            <w:rFonts w:ascii="Arial" w:hAnsi="Arial" w:cs="Tahoma"/>
          </w:rPr>
          <w:t xml:space="preserve"> Design</w:t>
        </w:r>
      </w:hyperlink>
      <w:r w:rsidR="28B354A8" w:rsidRPr="00AF67C0">
        <w:rPr>
          <w:rFonts w:ascii="Arial" w:hAnsi="Arial" w:cs="Tahoma"/>
        </w:rPr>
        <w:t xml:space="preserve"> </w:t>
      </w:r>
      <w:r w:rsidR="4716C38F" w:rsidRPr="00AF67C0">
        <w:rPr>
          <w:rFonts w:ascii="Arial" w:hAnsi="Arial" w:cs="Tahoma"/>
        </w:rPr>
        <w:t xml:space="preserve">at </w:t>
      </w:r>
      <w:hyperlink r:id="rId24">
        <w:r w:rsidR="4716C38F" w:rsidRPr="00AF67C0">
          <w:rPr>
            <w:rStyle w:val="Hyperlink"/>
            <w:rFonts w:ascii="Aptos" w:eastAsia="Aptos" w:hAnsi="Aptos" w:cs="Aptos"/>
            <w:szCs w:val="24"/>
          </w:rPr>
          <w:t>design@uoes.rutgers.edu</w:t>
        </w:r>
      </w:hyperlink>
      <w:r w:rsidR="4716C38F" w:rsidRPr="00AF67C0">
        <w:rPr>
          <w:rFonts w:ascii="Arial" w:hAnsi="Arial" w:cs="Tahoma"/>
        </w:rPr>
        <w:t xml:space="preserve"> </w:t>
      </w:r>
      <w:r w:rsidR="00B52031" w:rsidRPr="00AF67C0">
        <w:rPr>
          <w:rFonts w:ascii="Arial" w:hAnsi="Arial" w:cs="Tahoma"/>
        </w:rPr>
        <w:t xml:space="preserve">if </w:t>
      </w:r>
      <w:r w:rsidRPr="00AF67C0">
        <w:rPr>
          <w:rFonts w:ascii="Arial" w:hAnsi="Arial" w:cs="Tahoma"/>
        </w:rPr>
        <w:t xml:space="preserve">you need </w:t>
      </w:r>
      <w:r w:rsidR="28B354A8" w:rsidRPr="00AF67C0">
        <w:rPr>
          <w:rFonts w:ascii="Arial" w:hAnsi="Arial" w:cs="Tahoma"/>
        </w:rPr>
        <w:t>assistance completing</w:t>
      </w:r>
      <w:r w:rsidRPr="00AF67C0">
        <w:rPr>
          <w:rFonts w:ascii="Arial" w:hAnsi="Arial" w:cs="Tahoma"/>
        </w:rPr>
        <w:t xml:space="preserve"> this section</w:t>
      </w:r>
      <w:r w:rsidR="23C442CA" w:rsidRPr="00AF67C0">
        <w:rPr>
          <w:rFonts w:ascii="Arial" w:hAnsi="Arial" w:cs="Tahoma"/>
        </w:rPr>
        <w:t>]</w:t>
      </w:r>
    </w:p>
    <w:p w14:paraId="098DCD7A" w14:textId="3F26CF34" w:rsidR="00275CBB" w:rsidRPr="008D5AC0" w:rsidRDefault="00CB1CFB" w:rsidP="008D5AC0">
      <w:pPr>
        <w:pStyle w:val="Heading1"/>
      </w:pPr>
      <w:r>
        <w:rPr>
          <w:noProof/>
          <w:color w:val="2B579A"/>
          <w:shd w:val="clear" w:color="auto" w:fill="E6E6E6"/>
        </w:rPr>
        <w:drawing>
          <wp:inline distT="0" distB="0" distL="0" distR="0" wp14:anchorId="390E555E" wp14:editId="1DA1ECBB">
            <wp:extent cx="365760" cy="365760"/>
            <wp:effectExtent l="0" t="0" r="0" b="0"/>
            <wp:docPr id="203871715" name="Graphic 10461268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1715" name="Graphic 1046126829">
                      <a:extLst>
                        <a:ext uri="{C183D7F6-B498-43B3-948B-1728B52AA6E4}">
                          <adec:decorative xmlns:adec="http://schemas.microsoft.com/office/drawing/2017/decorative" val="1"/>
                        </a:ext>
                      </a:extLst>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365760" cy="365760"/>
                    </a:xfrm>
                    <a:prstGeom prst="rect">
                      <a:avLst/>
                    </a:prstGeom>
                  </pic:spPr>
                </pic:pic>
              </a:graphicData>
            </a:graphic>
          </wp:inline>
        </w:drawing>
      </w:r>
      <w:r>
        <w:t xml:space="preserve"> </w:t>
      </w:r>
      <w:r w:rsidR="6928A588" w:rsidRPr="009D1AF0">
        <w:rPr>
          <w:rFonts w:cs="Arial (Body CS)"/>
          <w:position w:val="18"/>
        </w:rPr>
        <w:t>Instructional</w:t>
      </w:r>
      <w:r w:rsidR="00D34E52" w:rsidRPr="009D1AF0">
        <w:rPr>
          <w:rFonts w:cs="Arial (Body CS)"/>
          <w:position w:val="18"/>
        </w:rPr>
        <w:t xml:space="preserve"> </w:t>
      </w:r>
      <w:r w:rsidR="00343AFC" w:rsidRPr="009D1AF0">
        <w:rPr>
          <w:rFonts w:cs="Arial (Body CS)"/>
          <w:position w:val="18"/>
        </w:rPr>
        <w:t>Methods</w:t>
      </w:r>
    </w:p>
    <w:p w14:paraId="77F07982" w14:textId="77777777" w:rsidR="00E90AA5" w:rsidRPr="00E90AA5" w:rsidRDefault="00E90AA5" w:rsidP="00E90AA5">
      <w:pPr>
        <w:ind w:right="-288"/>
        <w:rPr>
          <w:rStyle w:val="cf01"/>
          <w:rFonts w:asciiTheme="minorHAnsi" w:hAnsiTheme="minorHAnsi" w:cstheme="minorHAnsi"/>
          <w:sz w:val="24"/>
          <w:szCs w:val="24"/>
        </w:rPr>
      </w:pPr>
      <w:r w:rsidRPr="00E90AA5">
        <w:rPr>
          <w:rStyle w:val="cf01"/>
          <w:rFonts w:asciiTheme="minorHAnsi" w:hAnsiTheme="minorHAnsi" w:cstheme="minorHAnsi"/>
          <w:sz w:val="24"/>
          <w:szCs w:val="24"/>
        </w:rPr>
        <w:t>The faculty and staff at Rutgers are committed to your success. Students who are successful tend to seek out resources that enable them to excel academically, maintain their health and wellness, prepare for future careers, navigate college life and finances, and connect with the RU community. Resources that can help you succeed and connect with the Rutgers community can be found at </w:t>
      </w:r>
      <w:hyperlink r:id="rId27" w:history="1">
        <w:r w:rsidRPr="00E90AA5">
          <w:rPr>
            <w:rStyle w:val="cf01"/>
            <w:rFonts w:asciiTheme="minorHAnsi" w:hAnsiTheme="minorHAnsi" w:cstheme="minorHAnsi"/>
            <w:sz w:val="24"/>
            <w:szCs w:val="24"/>
            <w:u w:val="single"/>
          </w:rPr>
          <w:t>success.rutgers.edu</w:t>
        </w:r>
      </w:hyperlink>
      <w:r w:rsidRPr="00E90AA5">
        <w:rPr>
          <w:rStyle w:val="cf01"/>
          <w:rFonts w:asciiTheme="minorHAnsi" w:hAnsiTheme="minorHAnsi" w:cstheme="minorHAnsi"/>
          <w:sz w:val="24"/>
          <w:szCs w:val="24"/>
        </w:rPr>
        <w:t>, and nearly all services and resources that are typically provided in-person are now available remotely. </w:t>
      </w:r>
    </w:p>
    <w:p w14:paraId="20107E8A" w14:textId="14FE4B72" w:rsidR="001743C8" w:rsidRPr="00D426DD" w:rsidRDefault="00157553" w:rsidP="0009249C">
      <w:pPr>
        <w:spacing w:before="0" w:after="120"/>
        <w:rPr>
          <w:rFonts w:ascii="Arial" w:hAnsi="Arial" w:cs="Tahoma"/>
        </w:rPr>
      </w:pPr>
      <w:r>
        <w:rPr>
          <w:rFonts w:ascii="Arial" w:hAnsi="Arial" w:cs="Tahoma"/>
        </w:rPr>
        <w:t xml:space="preserve">Since students learn through different modalities, class will utilize varied teaching methods including didactics, interactive exercise, discussions, role plays, written assignments, and verbal presentations. </w:t>
      </w:r>
    </w:p>
    <w:p w14:paraId="33D336F8" w14:textId="77777777" w:rsidR="001743C8" w:rsidRPr="00B125D3" w:rsidRDefault="001743C8" w:rsidP="004164F7">
      <w:pPr>
        <w:pStyle w:val="Heading2"/>
        <w:spacing w:after="0" w:line="240" w:lineRule="auto"/>
      </w:pPr>
      <w:r w:rsidRPr="00B125D3">
        <w:t>Teaching Philosophy:</w:t>
      </w:r>
    </w:p>
    <w:p w14:paraId="29CD55C7" w14:textId="1F9556C2" w:rsidR="004164F7" w:rsidRDefault="00E90AA5" w:rsidP="004164F7">
      <w:pPr>
        <w:autoSpaceDE w:val="0"/>
        <w:autoSpaceDN w:val="0"/>
        <w:adjustRightInd w:val="0"/>
        <w:spacing w:before="0" w:after="0" w:line="240" w:lineRule="auto"/>
        <w:rPr>
          <w:rFonts w:ascii="Times New Roman" w:hAnsi="Times New Roman"/>
          <w:szCs w:val="24"/>
        </w:rPr>
      </w:pPr>
      <w:r w:rsidRPr="00E90AA5">
        <w:rPr>
          <w:rFonts w:cstheme="minorHAnsi"/>
          <w:szCs w:val="24"/>
        </w:rPr>
        <w:t>According to Freire, teaching cannot be a mechanistic process of transferring knowledge. Such a “banking” approach renders students passive recipients. Instead, he argued for a more active approach to learning, wherein both instruction and dialogue foster critical reflection and consciousness. Instruction that is intentional and shifts the center; dialogue that is not only about deepening understanding but is also about making a difference in the world. This philosophy is consistent with my pedagogical approach and guides much of my thinking about teaching and mentoring. Specifically, my pedagogical approach is based on a social justice framework to teaching</w:t>
      </w:r>
      <w:r>
        <w:rPr>
          <w:rFonts w:cstheme="minorHAnsi"/>
          <w:szCs w:val="24"/>
        </w:rPr>
        <w:t xml:space="preserve"> that requires</w:t>
      </w:r>
      <w:r w:rsidRPr="00E90AA5">
        <w:rPr>
          <w:rFonts w:cstheme="minorHAnsi"/>
          <w:szCs w:val="24"/>
        </w:rPr>
        <w:t xml:space="preserve"> the educator to be both a teacher and a learner and as such, engage in a shared process of power with their students.</w:t>
      </w:r>
      <w:r w:rsidRPr="00785887">
        <w:rPr>
          <w:rFonts w:ascii="Times New Roman" w:hAnsi="Times New Roman"/>
          <w:szCs w:val="24"/>
        </w:rPr>
        <w:t xml:space="preserve"> </w:t>
      </w:r>
    </w:p>
    <w:p w14:paraId="631B3C28" w14:textId="77777777" w:rsidR="004164F7" w:rsidRPr="004164F7" w:rsidRDefault="004164F7" w:rsidP="004164F7">
      <w:pPr>
        <w:autoSpaceDE w:val="0"/>
        <w:autoSpaceDN w:val="0"/>
        <w:adjustRightInd w:val="0"/>
        <w:spacing w:before="0" w:after="0" w:line="240" w:lineRule="auto"/>
        <w:rPr>
          <w:rFonts w:cstheme="minorHAnsi"/>
          <w:szCs w:val="24"/>
        </w:rPr>
      </w:pPr>
    </w:p>
    <w:p w14:paraId="229CFA82" w14:textId="26DFB1DC" w:rsidR="00343AFC" w:rsidRPr="00B125D3" w:rsidRDefault="004164F7" w:rsidP="004164F7">
      <w:pPr>
        <w:pStyle w:val="Heading2"/>
        <w:spacing w:after="0" w:line="240" w:lineRule="auto"/>
      </w:pPr>
      <w:r>
        <w:t>I</w:t>
      </w:r>
      <w:r w:rsidR="4EB0D42F">
        <w:t>nclusion</w:t>
      </w:r>
      <w:r w:rsidR="00343AFC">
        <w:t xml:space="preserve"> Statement:</w:t>
      </w:r>
    </w:p>
    <w:p w14:paraId="756473B6" w14:textId="77777777" w:rsidR="00AF3B72" w:rsidRDefault="00AF3B72" w:rsidP="004164F7">
      <w:pPr>
        <w:pStyle w:val="xxmsonormal"/>
        <w:rPr>
          <w:rFonts w:asciiTheme="minorHAnsi" w:hAnsiTheme="minorHAnsi" w:cstheme="minorHAnsi"/>
          <w:sz w:val="24"/>
          <w:szCs w:val="24"/>
        </w:rPr>
      </w:pPr>
      <w:r w:rsidRPr="00AF3B72">
        <w:rPr>
          <w:rFonts w:asciiTheme="minorHAnsi" w:hAnsiTheme="minorHAnsi" w:cstheme="minorHAnsi"/>
          <w:sz w:val="24"/>
          <w:szCs w:val="24"/>
        </w:rPr>
        <w:t xml:space="preserve">It is my intent that students from all backgrounds and perspectives be well-served by this course, that students' learning needs be addressed both in and out of class, and that the diversity that the students bring to this class be viewed as a resource, strength, and benefit. It is my intent to present materials and activities that are respectful of diversity: including and NOT limited to diversity with respect to gender identity, sexuality, disability, age, socioeconomic status, ethnicity, race, nationality, religion, and culture. I encourage and appreciate your suggestions. </w:t>
      </w:r>
    </w:p>
    <w:p w14:paraId="0B5BF892" w14:textId="5AEA462C" w:rsidR="00AF3B72" w:rsidRPr="004164F7" w:rsidRDefault="00AF3B72" w:rsidP="004164F7">
      <w:pPr>
        <w:pStyle w:val="xxmsonormal"/>
        <w:rPr>
          <w:rFonts w:asciiTheme="minorHAnsi" w:hAnsiTheme="minorHAnsi" w:cstheme="minorHAnsi"/>
          <w:sz w:val="24"/>
          <w:szCs w:val="24"/>
        </w:rPr>
      </w:pPr>
      <w:r w:rsidRPr="00AF3B72">
        <w:rPr>
          <w:rFonts w:asciiTheme="minorHAnsi" w:hAnsiTheme="minorHAnsi" w:cstheme="minorHAnsi"/>
          <w:sz w:val="24"/>
          <w:szCs w:val="24"/>
        </w:rPr>
        <w:lastRenderedPageBreak/>
        <w:t>I acknowledge that the classes and much of the work of the course take place in Piscataway on the land of the Lenape Native American tribe.</w:t>
      </w:r>
    </w:p>
    <w:p w14:paraId="52A39DF1" w14:textId="04ECCC08" w:rsidR="001E112F" w:rsidRPr="00B125D3" w:rsidRDefault="00163A75" w:rsidP="004164F7">
      <w:pPr>
        <w:pStyle w:val="Heading2"/>
        <w:spacing w:after="0" w:line="240" w:lineRule="auto"/>
      </w:pPr>
      <w:r w:rsidRPr="00B125D3">
        <w:t>Supporting your Learning</w:t>
      </w:r>
      <w:r w:rsidR="001E112F" w:rsidRPr="00B125D3">
        <w:t>:</w:t>
      </w:r>
    </w:p>
    <w:p w14:paraId="33C76539" w14:textId="0391D82D" w:rsidR="00AF3B72" w:rsidRPr="00AF3B72" w:rsidRDefault="00AF3B72" w:rsidP="004164F7">
      <w:pPr>
        <w:spacing w:before="0" w:after="0"/>
        <w:ind w:right="-288"/>
        <w:rPr>
          <w:rFonts w:cstheme="minorHAnsi"/>
        </w:rPr>
      </w:pPr>
      <w:r w:rsidRPr="00AF3B72">
        <w:rPr>
          <w:rFonts w:cstheme="minorHAnsi"/>
        </w:rPr>
        <w:t xml:space="preserve">This course requires students to provide supervision and consultation to peers and community agencies. Students should strive to think, speak, and </w:t>
      </w:r>
      <w:proofErr w:type="gramStart"/>
      <w:r w:rsidRPr="00AF3B72">
        <w:rPr>
          <w:rFonts w:cstheme="minorHAnsi"/>
        </w:rPr>
        <w:t>act as psychologists during class meetings and at all times</w:t>
      </w:r>
      <w:proofErr w:type="gramEnd"/>
      <w:r w:rsidRPr="00AF3B72">
        <w:rPr>
          <w:rFonts w:cstheme="minorHAnsi"/>
        </w:rPr>
        <w:t xml:space="preserve"> in the clinic. Thus, it is imperative that class starts on time, and that students listen to one another’s comments respectfully and contribute to the classroom discussion in a professional and constructive manner. Case material, to the extent that it involves actual children and families, is </w:t>
      </w:r>
      <w:r w:rsidRPr="00AF3B72">
        <w:rPr>
          <w:rFonts w:cstheme="minorHAnsi"/>
          <w:u w:val="single"/>
        </w:rPr>
        <w:t>kept strictly confidential</w:t>
      </w:r>
      <w:r w:rsidRPr="00AF3B72">
        <w:rPr>
          <w:rFonts w:cstheme="minorHAnsi"/>
        </w:rPr>
        <w:t xml:space="preserve">. </w:t>
      </w:r>
      <w:r w:rsidRPr="00AF3B72">
        <w:rPr>
          <w:rFonts w:cstheme="minorHAnsi"/>
          <w:b/>
        </w:rPr>
        <w:t>Only clients’ pseudonyms are used in class.</w:t>
      </w:r>
      <w:r w:rsidRPr="00AF3B72">
        <w:rPr>
          <w:rFonts w:cstheme="minorHAnsi"/>
        </w:rPr>
        <w:t xml:space="preserve"> </w:t>
      </w:r>
    </w:p>
    <w:p w14:paraId="6F3B40D1" w14:textId="6A97CC57" w:rsidR="00FB5CE1" w:rsidRPr="004164F7" w:rsidRDefault="00AF3B72" w:rsidP="004164F7">
      <w:pPr>
        <w:ind w:right="-288"/>
        <w:rPr>
          <w:rFonts w:cstheme="minorHAnsi"/>
        </w:rPr>
      </w:pPr>
      <w:r w:rsidRPr="00AF3B72">
        <w:rPr>
          <w:rFonts w:cstheme="minorHAnsi"/>
        </w:rPr>
        <w:t>This course, by the nature of the course content, involves discussion of important and sensitive topics. It is my intent to co-create a brave space for rich discussion and learning. To that end, please be mindful of the emotional impact that perspectives you present may have on others in the classroom. I make this point to enhance the overall conversation, rather than to stifle it. Please know that as the course instructor I am available for feedback individually or in groups to continuously improve the classroom environment.</w:t>
      </w:r>
    </w:p>
    <w:p w14:paraId="14F3DFB4" w14:textId="636FE86E" w:rsidR="005D0A94" w:rsidRPr="005E0C62" w:rsidRDefault="00777EBE" w:rsidP="008D5AC0">
      <w:pPr>
        <w:pStyle w:val="Heading1"/>
        <w:rPr>
          <w:position w:val="18"/>
        </w:rPr>
      </w:pPr>
      <w:r>
        <w:rPr>
          <w:noProof/>
          <w:color w:val="2B579A"/>
          <w:shd w:val="clear" w:color="auto" w:fill="E6E6E6"/>
        </w:rPr>
        <w:drawing>
          <wp:inline distT="0" distB="0" distL="0" distR="0" wp14:anchorId="2549C901" wp14:editId="68037508">
            <wp:extent cx="365760" cy="365760"/>
            <wp:effectExtent l="0" t="0" r="0" b="2540"/>
            <wp:docPr id="1547665694" name="Graphic 1516709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65694" name="Graphic 1516709967">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365760" cy="365760"/>
                    </a:xfrm>
                    <a:prstGeom prst="rect">
                      <a:avLst/>
                    </a:prstGeom>
                  </pic:spPr>
                </pic:pic>
              </a:graphicData>
            </a:graphic>
          </wp:inline>
        </w:drawing>
      </w:r>
      <w:r>
        <w:t xml:space="preserve"> </w:t>
      </w:r>
      <w:r w:rsidR="00812932" w:rsidRPr="005E0C62">
        <w:rPr>
          <w:rFonts w:cs="Arial (Body CS)"/>
          <w:position w:val="18"/>
        </w:rPr>
        <w:t xml:space="preserve">Successful </w:t>
      </w:r>
      <w:r w:rsidR="005D0A94" w:rsidRPr="005E0C62">
        <w:rPr>
          <w:rFonts w:cs="Arial (Body CS)"/>
          <w:position w:val="18"/>
        </w:rPr>
        <w:t>Course Completion</w:t>
      </w:r>
    </w:p>
    <w:p w14:paraId="6AD9C43F" w14:textId="514DF58B" w:rsidR="00EC52ED" w:rsidRPr="00D426DD" w:rsidRDefault="00812932" w:rsidP="0009249C">
      <w:pPr>
        <w:spacing w:before="0" w:after="120"/>
        <w:rPr>
          <w:rFonts w:ascii="Arial" w:hAnsi="Arial" w:cs="Tahoma"/>
        </w:rPr>
      </w:pPr>
      <w:r>
        <w:t>To support your success in this course, please focus on the following</w:t>
      </w:r>
      <w:r w:rsidR="001A0A1A" w:rsidRPr="00D426DD">
        <w:rPr>
          <w:rFonts w:ascii="Arial" w:hAnsi="Arial" w:cs="Tahoma"/>
        </w:rPr>
        <w:t>:</w:t>
      </w:r>
    </w:p>
    <w:p w14:paraId="4D64A0D8" w14:textId="7FC00882" w:rsidR="00E90AA5" w:rsidRPr="004164F7" w:rsidRDefault="00E90AA5" w:rsidP="004164F7">
      <w:pPr>
        <w:pStyle w:val="ListParagraph"/>
        <w:numPr>
          <w:ilvl w:val="0"/>
          <w:numId w:val="2"/>
        </w:numPr>
        <w:spacing w:before="0" w:after="120"/>
      </w:pPr>
      <w:r w:rsidRPr="00E90AA5">
        <w:rPr>
          <w:rFonts w:ascii="Arial" w:hAnsi="Arial" w:cs="Tahoma"/>
        </w:rPr>
        <w:t xml:space="preserve">Complete weekly readings, participate fully in class, engage in group work/role plays/discussions </w:t>
      </w:r>
    </w:p>
    <w:p w14:paraId="5D637055" w14:textId="63910473" w:rsidR="004106DF" w:rsidRPr="00E90AA5" w:rsidRDefault="00CF09BE" w:rsidP="00E90AA5">
      <w:pPr>
        <w:spacing w:before="0" w:after="120"/>
        <w:ind w:left="360"/>
        <w:jc w:val="center"/>
        <w:rPr>
          <w:b/>
          <w:bCs/>
        </w:rPr>
      </w:pPr>
      <w:r w:rsidRPr="00E90AA5">
        <w:rPr>
          <w:rFonts w:cs="Arial (Body CS)"/>
          <w:b/>
          <w:bCs/>
          <w:position w:val="20"/>
        </w:rPr>
        <w:t>Grading and Feedback</w:t>
      </w:r>
    </w:p>
    <w:p w14:paraId="0D9A4596" w14:textId="77777777" w:rsidR="00A67C80" w:rsidRPr="00B125D3" w:rsidRDefault="00A67C80" w:rsidP="004164F7">
      <w:pPr>
        <w:pStyle w:val="Heading2"/>
        <w:spacing w:after="0"/>
      </w:pPr>
      <w:r w:rsidRPr="00B125D3">
        <w:t>Final Course Grade:</w:t>
      </w:r>
    </w:p>
    <w:p w14:paraId="7D7B250F" w14:textId="11D7E584" w:rsidR="00B255F3" w:rsidRDefault="55C1F0A1" w:rsidP="004164F7">
      <w:pPr>
        <w:spacing w:before="0" w:after="0"/>
      </w:pPr>
      <w:r>
        <w:t>Grades in this course are weighted according to the table below.</w:t>
      </w:r>
    </w:p>
    <w:tbl>
      <w:tblPr>
        <w:tblStyle w:val="LightShading-Accent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Final Course Grade Table"/>
        <w:tblDescription w:val="Activity, points or grade %, letter grade"/>
      </w:tblPr>
      <w:tblGrid>
        <w:gridCol w:w="2425"/>
        <w:gridCol w:w="5580"/>
        <w:gridCol w:w="1265"/>
      </w:tblGrid>
      <w:tr w:rsidR="00A50CB2" w:rsidRPr="00C608D5" w14:paraId="76337FA8" w14:textId="77777777" w:rsidTr="00264761">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2425" w:type="dxa"/>
            <w:tcBorders>
              <w:top w:val="none" w:sz="0" w:space="0" w:color="auto"/>
              <w:left w:val="none" w:sz="0" w:space="0" w:color="auto"/>
              <w:bottom w:val="none" w:sz="0" w:space="0" w:color="auto"/>
              <w:right w:val="none" w:sz="0" w:space="0" w:color="auto"/>
            </w:tcBorders>
          </w:tcPr>
          <w:p w14:paraId="726C4868" w14:textId="54508392" w:rsidR="00A50CB2" w:rsidRPr="004D7ECF" w:rsidRDefault="00A50CB2" w:rsidP="00F80272">
            <w:r w:rsidRPr="37F92BB3">
              <w:t>Activity</w:t>
            </w:r>
            <w:r w:rsidR="035FFF3A" w:rsidRPr="37F92BB3">
              <w:t xml:space="preserve"> or Major Assignment</w:t>
            </w:r>
          </w:p>
        </w:tc>
        <w:tc>
          <w:tcPr>
            <w:tcW w:w="5580" w:type="dxa"/>
            <w:tcBorders>
              <w:top w:val="none" w:sz="0" w:space="0" w:color="auto"/>
              <w:left w:val="none" w:sz="0" w:space="0" w:color="auto"/>
              <w:bottom w:val="none" w:sz="0" w:space="0" w:color="auto"/>
              <w:right w:val="none" w:sz="0" w:space="0" w:color="auto"/>
            </w:tcBorders>
          </w:tcPr>
          <w:p w14:paraId="713FB26B" w14:textId="66EEA4D2" w:rsidR="56CE4F3E" w:rsidRPr="37F92BB3" w:rsidRDefault="5D357E1C" w:rsidP="641CB7AB">
            <w:pPr>
              <w:spacing w:before="200" w:after="200" w:line="276" w:lineRule="auto"/>
              <w:cnfStyle w:val="100000000000" w:firstRow="1" w:lastRow="0" w:firstColumn="0" w:lastColumn="0" w:oddVBand="0" w:evenVBand="0" w:oddHBand="0" w:evenHBand="0" w:firstRowFirstColumn="0" w:firstRowLastColumn="0" w:lastRowFirstColumn="0" w:lastRowLastColumn="0"/>
            </w:pPr>
            <w:r w:rsidRPr="641CB7AB">
              <w:rPr>
                <w:rFonts w:asciiTheme="majorHAnsi" w:hAnsiTheme="majorHAnsi" w:cstheme="majorBidi"/>
              </w:rPr>
              <w:t>Short Description</w:t>
            </w:r>
          </w:p>
        </w:tc>
        <w:tc>
          <w:tcPr>
            <w:tcW w:w="1265" w:type="dxa"/>
            <w:tcBorders>
              <w:top w:val="none" w:sz="0" w:space="0" w:color="auto"/>
              <w:left w:val="none" w:sz="0" w:space="0" w:color="auto"/>
              <w:bottom w:val="none" w:sz="0" w:space="0" w:color="auto"/>
              <w:right w:val="none" w:sz="0" w:space="0" w:color="auto"/>
            </w:tcBorders>
          </w:tcPr>
          <w:p w14:paraId="30FF33D1" w14:textId="35024E96" w:rsidR="00A50CB2" w:rsidRPr="004D7ECF" w:rsidRDefault="00A50CB2" w:rsidP="00F80272">
            <w:pPr>
              <w:cnfStyle w:val="100000000000" w:firstRow="1" w:lastRow="0" w:firstColumn="0" w:lastColumn="0" w:oddVBand="0" w:evenVBand="0" w:oddHBand="0" w:evenHBand="0" w:firstRowFirstColumn="0" w:firstRowLastColumn="0" w:lastRowFirstColumn="0" w:lastRowLastColumn="0"/>
              <w:rPr>
                <w:b w:val="0"/>
              </w:rPr>
            </w:pPr>
            <w:r w:rsidRPr="37F92BB3">
              <w:t>Points or</w:t>
            </w:r>
            <w:r w:rsidR="02E23896" w:rsidRPr="37F92BB3">
              <w:t xml:space="preserve"> </w:t>
            </w:r>
            <w:r w:rsidRPr="291274EA">
              <w:t>Grade %</w:t>
            </w:r>
          </w:p>
        </w:tc>
      </w:tr>
      <w:tr w:rsidR="00A50CB2" w:rsidRPr="00C608D5" w14:paraId="2330B8EC" w14:textId="77777777" w:rsidTr="00264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left w:val="none" w:sz="0" w:space="0" w:color="auto"/>
              <w:right w:val="none" w:sz="0" w:space="0" w:color="auto"/>
            </w:tcBorders>
          </w:tcPr>
          <w:p w14:paraId="30B54ED0" w14:textId="2FF8A699" w:rsidR="00A50CB2" w:rsidRPr="004D7ECF" w:rsidRDefault="00AF3B72" w:rsidP="00F80272">
            <w:pPr>
              <w:rPr>
                <w:rFonts w:cstheme="minorHAnsi"/>
              </w:rPr>
            </w:pPr>
            <w:r>
              <w:rPr>
                <w:rFonts w:cstheme="minorHAnsi"/>
              </w:rPr>
              <w:t>Attendance and participation</w:t>
            </w:r>
          </w:p>
        </w:tc>
        <w:tc>
          <w:tcPr>
            <w:tcW w:w="5580" w:type="dxa"/>
            <w:tcBorders>
              <w:left w:val="none" w:sz="0" w:space="0" w:color="auto"/>
              <w:right w:val="none" w:sz="0" w:space="0" w:color="auto"/>
            </w:tcBorders>
          </w:tcPr>
          <w:p w14:paraId="15348651" w14:textId="55CD935B" w:rsidR="37F92BB3" w:rsidRDefault="00AF3B72" w:rsidP="37F92BB3">
            <w:pPr>
              <w:cnfStyle w:val="000000100000" w:firstRow="0" w:lastRow="0" w:firstColumn="0" w:lastColumn="0" w:oddVBand="0" w:evenVBand="0" w:oddHBand="1" w:evenHBand="0" w:firstRowFirstColumn="0" w:firstRowLastColumn="0" w:lastRowFirstColumn="0" w:lastRowLastColumn="0"/>
            </w:pPr>
            <w:r>
              <w:t>It is expected that you will be on time for class and actively participate in all aspects of the course</w:t>
            </w:r>
          </w:p>
        </w:tc>
        <w:tc>
          <w:tcPr>
            <w:tcW w:w="1265" w:type="dxa"/>
            <w:tcBorders>
              <w:left w:val="none" w:sz="0" w:space="0" w:color="auto"/>
              <w:right w:val="none" w:sz="0" w:space="0" w:color="auto"/>
            </w:tcBorders>
          </w:tcPr>
          <w:p w14:paraId="369D41ED" w14:textId="3705739C" w:rsidR="00A50CB2" w:rsidRPr="004D7ECF" w:rsidRDefault="00AF3B72" w:rsidP="00F8027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w:t>
            </w:r>
          </w:p>
        </w:tc>
      </w:tr>
      <w:tr w:rsidR="00A50CB2" w:rsidRPr="00C608D5" w14:paraId="746870C9" w14:textId="77777777" w:rsidTr="00264761">
        <w:tc>
          <w:tcPr>
            <w:cnfStyle w:val="001000000000" w:firstRow="0" w:lastRow="0" w:firstColumn="1" w:lastColumn="0" w:oddVBand="0" w:evenVBand="0" w:oddHBand="0" w:evenHBand="0" w:firstRowFirstColumn="0" w:firstRowLastColumn="0" w:lastRowFirstColumn="0" w:lastRowLastColumn="0"/>
            <w:tcW w:w="2425" w:type="dxa"/>
          </w:tcPr>
          <w:p w14:paraId="1F32F7AC" w14:textId="7D106979" w:rsidR="00A50CB2" w:rsidRPr="004D7ECF" w:rsidRDefault="00AF3B72" w:rsidP="00F80272">
            <w:pPr>
              <w:rPr>
                <w:rFonts w:cstheme="minorHAnsi"/>
              </w:rPr>
            </w:pPr>
            <w:r>
              <w:rPr>
                <w:rFonts w:cstheme="minorHAnsi"/>
              </w:rPr>
              <w:t>Pre-Supervision Reflections</w:t>
            </w:r>
          </w:p>
        </w:tc>
        <w:tc>
          <w:tcPr>
            <w:tcW w:w="5580" w:type="dxa"/>
          </w:tcPr>
          <w:p w14:paraId="30DC06A2" w14:textId="6B1D510A" w:rsidR="37F92BB3" w:rsidRDefault="00AF3B72" w:rsidP="37F92BB3">
            <w:pPr>
              <w:cnfStyle w:val="000000000000" w:firstRow="0" w:lastRow="0" w:firstColumn="0" w:lastColumn="0" w:oddVBand="0" w:evenVBand="0" w:oddHBand="0" w:evenHBand="0" w:firstRowFirstColumn="0" w:firstRowLastColumn="0" w:lastRowFirstColumn="0" w:lastRowLastColumn="0"/>
            </w:pPr>
            <w:r>
              <w:t>Supervision Expectations for Supervision</w:t>
            </w:r>
          </w:p>
        </w:tc>
        <w:tc>
          <w:tcPr>
            <w:tcW w:w="1265" w:type="dxa"/>
          </w:tcPr>
          <w:p w14:paraId="01545555" w14:textId="5EBAD1C9" w:rsidR="00A50CB2" w:rsidRPr="004D7ECF" w:rsidRDefault="00AF3B72" w:rsidP="00F8027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r>
      <w:tr w:rsidR="00A50CB2" w:rsidRPr="00C608D5" w14:paraId="684BA336" w14:textId="77777777" w:rsidTr="00264761">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425" w:type="dxa"/>
            <w:tcBorders>
              <w:left w:val="none" w:sz="0" w:space="0" w:color="auto"/>
              <w:bottom w:val="double" w:sz="4" w:space="0" w:color="auto"/>
              <w:right w:val="none" w:sz="0" w:space="0" w:color="auto"/>
            </w:tcBorders>
          </w:tcPr>
          <w:p w14:paraId="65BBD780" w14:textId="4C3FB7B5" w:rsidR="00A50CB2" w:rsidRPr="004D7ECF" w:rsidRDefault="00AF3B72" w:rsidP="00F80272">
            <w:pPr>
              <w:rPr>
                <w:rFonts w:cstheme="minorHAnsi"/>
              </w:rPr>
            </w:pPr>
            <w:r>
              <w:rPr>
                <w:rFonts w:cstheme="minorHAnsi"/>
              </w:rPr>
              <w:t>Peer-Supervisory Assignment</w:t>
            </w:r>
          </w:p>
        </w:tc>
        <w:tc>
          <w:tcPr>
            <w:tcW w:w="5580" w:type="dxa"/>
            <w:tcBorders>
              <w:left w:val="none" w:sz="0" w:space="0" w:color="auto"/>
              <w:bottom w:val="double" w:sz="4" w:space="0" w:color="auto"/>
              <w:right w:val="none" w:sz="0" w:space="0" w:color="auto"/>
            </w:tcBorders>
          </w:tcPr>
          <w:p w14:paraId="13074792" w14:textId="44C645EC" w:rsidR="37F92BB3" w:rsidRDefault="00AF3B72" w:rsidP="37F92BB3">
            <w:pPr>
              <w:cnfStyle w:val="000000100000" w:firstRow="0" w:lastRow="0" w:firstColumn="0" w:lastColumn="0" w:oddVBand="0" w:evenVBand="0" w:oddHBand="1" w:evenHBand="0" w:firstRowFirstColumn="0" w:firstRowLastColumn="0" w:lastRowFirstColumn="0" w:lastRowLastColumn="0"/>
            </w:pPr>
            <w:r>
              <w:t>Completion of 5 supervision sessions with Supervisee</w:t>
            </w:r>
          </w:p>
        </w:tc>
        <w:tc>
          <w:tcPr>
            <w:tcW w:w="1265" w:type="dxa"/>
            <w:tcBorders>
              <w:left w:val="none" w:sz="0" w:space="0" w:color="auto"/>
              <w:bottom w:val="double" w:sz="4" w:space="0" w:color="auto"/>
              <w:right w:val="none" w:sz="0" w:space="0" w:color="auto"/>
            </w:tcBorders>
          </w:tcPr>
          <w:p w14:paraId="72473120" w14:textId="0128AD2A" w:rsidR="00A50CB2" w:rsidRPr="004D7ECF" w:rsidRDefault="00AF3B72" w:rsidP="00F8027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p>
        </w:tc>
      </w:tr>
      <w:tr w:rsidR="00AF3B72" w:rsidRPr="00C608D5" w14:paraId="0C73720E" w14:textId="77777777" w:rsidTr="00264761">
        <w:trPr>
          <w:trHeight w:val="795"/>
        </w:trPr>
        <w:tc>
          <w:tcPr>
            <w:cnfStyle w:val="001000000000" w:firstRow="0" w:lastRow="0" w:firstColumn="1" w:lastColumn="0" w:oddVBand="0" w:evenVBand="0" w:oddHBand="0" w:evenHBand="0" w:firstRowFirstColumn="0" w:firstRowLastColumn="0" w:lastRowFirstColumn="0" w:lastRowLastColumn="0"/>
            <w:tcW w:w="2425" w:type="dxa"/>
            <w:tcBorders>
              <w:bottom w:val="double" w:sz="4" w:space="0" w:color="auto"/>
            </w:tcBorders>
          </w:tcPr>
          <w:p w14:paraId="6613FDE0" w14:textId="5BE5D2AA" w:rsidR="00AF3B72" w:rsidRPr="004D7ECF" w:rsidRDefault="00AF3B72" w:rsidP="001B45A1">
            <w:pPr>
              <w:rPr>
                <w:rFonts w:cstheme="minorHAnsi"/>
              </w:rPr>
            </w:pPr>
            <w:r>
              <w:rPr>
                <w:rFonts w:cstheme="minorHAnsi"/>
              </w:rPr>
              <w:t>Supervision Work Sample</w:t>
            </w:r>
          </w:p>
        </w:tc>
        <w:tc>
          <w:tcPr>
            <w:tcW w:w="5580" w:type="dxa"/>
            <w:tcBorders>
              <w:bottom w:val="double" w:sz="4" w:space="0" w:color="auto"/>
            </w:tcBorders>
          </w:tcPr>
          <w:p w14:paraId="27FF66B9" w14:textId="41D70BDD" w:rsidR="00AF3B72" w:rsidRDefault="00AF3B72" w:rsidP="001B45A1">
            <w:pPr>
              <w:cnfStyle w:val="000000000000" w:firstRow="0" w:lastRow="0" w:firstColumn="0" w:lastColumn="0" w:oddVBand="0" w:evenVBand="0" w:oddHBand="0" w:evenHBand="0" w:firstRowFirstColumn="0" w:firstRowLastColumn="0" w:lastRowFirstColumn="0" w:lastRowLastColumn="0"/>
            </w:pPr>
            <w:r>
              <w:t xml:space="preserve">Supervisee Case Conceptualization (Rubric and template </w:t>
            </w:r>
            <w:r w:rsidR="00264761">
              <w:t>on canvas</w:t>
            </w:r>
            <w:r>
              <w:t>)</w:t>
            </w:r>
          </w:p>
        </w:tc>
        <w:tc>
          <w:tcPr>
            <w:tcW w:w="1265" w:type="dxa"/>
            <w:tcBorders>
              <w:bottom w:val="double" w:sz="4" w:space="0" w:color="auto"/>
            </w:tcBorders>
          </w:tcPr>
          <w:p w14:paraId="0C1493B6" w14:textId="7B59AE1C" w:rsidR="00AF3B72" w:rsidRPr="004D7ECF" w:rsidRDefault="00AF3B72" w:rsidP="001B45A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40</w:t>
            </w:r>
          </w:p>
        </w:tc>
      </w:tr>
      <w:tr w:rsidR="00AF3B72" w:rsidRPr="00C608D5" w14:paraId="73E5D852" w14:textId="77777777" w:rsidTr="00264761">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425" w:type="dxa"/>
            <w:tcBorders>
              <w:bottom w:val="double" w:sz="4" w:space="0" w:color="auto"/>
            </w:tcBorders>
          </w:tcPr>
          <w:p w14:paraId="0C4203A9" w14:textId="2512AC88" w:rsidR="00AF3B72" w:rsidRPr="004D7ECF" w:rsidRDefault="00AF3B72" w:rsidP="00F80272">
            <w:pPr>
              <w:rPr>
                <w:rFonts w:cstheme="minorHAnsi"/>
              </w:rPr>
            </w:pPr>
            <w:r>
              <w:rPr>
                <w:rFonts w:cstheme="minorHAnsi"/>
              </w:rPr>
              <w:lastRenderedPageBreak/>
              <w:t>Consultation Work Sample</w:t>
            </w:r>
          </w:p>
        </w:tc>
        <w:tc>
          <w:tcPr>
            <w:tcW w:w="5580" w:type="dxa"/>
            <w:tcBorders>
              <w:bottom w:val="double" w:sz="4" w:space="0" w:color="auto"/>
            </w:tcBorders>
          </w:tcPr>
          <w:p w14:paraId="5B931EFE" w14:textId="7C05E0B0" w:rsidR="00AF3B72" w:rsidRDefault="00AF3B72" w:rsidP="37F92BB3">
            <w:pPr>
              <w:cnfStyle w:val="000000100000" w:firstRow="0" w:lastRow="0" w:firstColumn="0" w:lastColumn="0" w:oddVBand="0" w:evenVBand="0" w:oddHBand="1" w:evenHBand="0" w:firstRowFirstColumn="0" w:firstRowLastColumn="0" w:lastRowFirstColumn="0" w:lastRowLastColumn="0"/>
            </w:pPr>
            <w:r>
              <w:t xml:space="preserve">Develop a consultation work sample (rubric and template </w:t>
            </w:r>
            <w:r w:rsidR="00264761">
              <w:t>on canvas</w:t>
            </w:r>
            <w:r>
              <w:t>)</w:t>
            </w:r>
          </w:p>
        </w:tc>
        <w:tc>
          <w:tcPr>
            <w:tcW w:w="1265" w:type="dxa"/>
            <w:tcBorders>
              <w:bottom w:val="double" w:sz="4" w:space="0" w:color="auto"/>
            </w:tcBorders>
          </w:tcPr>
          <w:p w14:paraId="3618E3BF" w14:textId="1C8A2954" w:rsidR="00AF3B72" w:rsidRPr="004D7ECF" w:rsidRDefault="00AF3B72" w:rsidP="00F8027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p>
        </w:tc>
      </w:tr>
      <w:tr w:rsidR="004D7ECF" w:rsidRPr="00C608D5" w14:paraId="27ED5CF7" w14:textId="77777777" w:rsidTr="0026476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double" w:sz="4" w:space="0" w:color="auto"/>
              <w:left w:val="none" w:sz="0" w:space="0" w:color="auto"/>
              <w:bottom w:val="none" w:sz="0" w:space="0" w:color="auto"/>
              <w:right w:val="none" w:sz="0" w:space="0" w:color="auto"/>
            </w:tcBorders>
          </w:tcPr>
          <w:p w14:paraId="66E5E0FD" w14:textId="2324E620" w:rsidR="004D7ECF" w:rsidRPr="004D7ECF" w:rsidRDefault="004D7ECF" w:rsidP="00F80272">
            <w:pPr>
              <w:rPr>
                <w:rFonts w:cstheme="minorHAnsi"/>
              </w:rPr>
            </w:pPr>
            <w:r w:rsidRPr="004D7ECF">
              <w:rPr>
                <w:rFonts w:cstheme="minorHAnsi"/>
              </w:rPr>
              <w:t>Total</w:t>
            </w:r>
          </w:p>
        </w:tc>
        <w:tc>
          <w:tcPr>
            <w:tcW w:w="5580" w:type="dxa"/>
            <w:tcBorders>
              <w:top w:val="double" w:sz="4" w:space="0" w:color="auto"/>
              <w:left w:val="none" w:sz="0" w:space="0" w:color="auto"/>
              <w:bottom w:val="none" w:sz="0" w:space="0" w:color="auto"/>
              <w:right w:val="none" w:sz="0" w:space="0" w:color="auto"/>
            </w:tcBorders>
          </w:tcPr>
          <w:p w14:paraId="66E749EA" w14:textId="26103D11" w:rsidR="37F92BB3" w:rsidRDefault="37F92BB3" w:rsidP="37F92BB3">
            <w:pPr>
              <w:cnfStyle w:val="010000000000" w:firstRow="0" w:lastRow="1" w:firstColumn="0" w:lastColumn="0" w:oddVBand="0" w:evenVBand="0" w:oddHBand="0" w:evenHBand="0" w:firstRowFirstColumn="0" w:firstRowLastColumn="0" w:lastRowFirstColumn="0" w:lastRowLastColumn="0"/>
            </w:pPr>
          </w:p>
        </w:tc>
        <w:tc>
          <w:tcPr>
            <w:tcW w:w="1265" w:type="dxa"/>
            <w:tcBorders>
              <w:top w:val="double" w:sz="4" w:space="0" w:color="auto"/>
              <w:left w:val="none" w:sz="0" w:space="0" w:color="auto"/>
              <w:bottom w:val="none" w:sz="0" w:space="0" w:color="auto"/>
              <w:right w:val="none" w:sz="0" w:space="0" w:color="auto"/>
            </w:tcBorders>
          </w:tcPr>
          <w:p w14:paraId="1BF52DDE" w14:textId="0017966D" w:rsidR="004D7ECF" w:rsidRPr="004D7ECF" w:rsidRDefault="6D0FC317" w:rsidP="00F80272">
            <w:pPr>
              <w:cnfStyle w:val="010000000000" w:firstRow="0" w:lastRow="1" w:firstColumn="0" w:lastColumn="0" w:oddVBand="0" w:evenVBand="0" w:oddHBand="0" w:evenHBand="0" w:firstRowFirstColumn="0" w:firstRowLastColumn="0" w:lastRowFirstColumn="0" w:lastRowLastColumn="0"/>
            </w:pPr>
            <w:r w:rsidRPr="37F92BB3">
              <w:t>100%</w:t>
            </w:r>
          </w:p>
        </w:tc>
      </w:tr>
    </w:tbl>
    <w:p w14:paraId="3F643E2E" w14:textId="2715F1A2" w:rsidR="00A50CB2" w:rsidRPr="00B125D3" w:rsidRDefault="00A50CB2" w:rsidP="00405F74">
      <w:pPr>
        <w:pStyle w:val="Heading2"/>
      </w:pPr>
      <w:r w:rsidRPr="00B125D3">
        <w:t xml:space="preserve">Grading Scale: </w:t>
      </w:r>
    </w:p>
    <w:p w14:paraId="0D25109C" w14:textId="2D988A61" w:rsidR="00051CEF" w:rsidRPr="00051CEF" w:rsidRDefault="00051CEF" w:rsidP="00051CEF">
      <w:pPr>
        <w:pStyle w:val="Caption"/>
        <w:keepNext/>
        <w:rPr>
          <w:color w:val="auto"/>
        </w:rPr>
      </w:pPr>
      <w:r w:rsidRPr="00051CEF">
        <w:rPr>
          <w:color w:val="auto"/>
        </w:rPr>
        <w:t xml:space="preserve">Table </w:t>
      </w:r>
      <w:r w:rsidRPr="00051CEF">
        <w:rPr>
          <w:color w:val="auto"/>
        </w:rPr>
        <w:fldChar w:fldCharType="begin"/>
      </w:r>
      <w:r w:rsidRPr="00051CEF">
        <w:rPr>
          <w:color w:val="auto"/>
        </w:rPr>
        <w:instrText xml:space="preserve"> SEQ Table \* ARABIC </w:instrText>
      </w:r>
      <w:r w:rsidRPr="00051CEF">
        <w:rPr>
          <w:color w:val="auto"/>
        </w:rPr>
        <w:fldChar w:fldCharType="separate"/>
      </w:r>
      <w:r w:rsidRPr="00051CEF">
        <w:rPr>
          <w:noProof/>
          <w:color w:val="auto"/>
        </w:rPr>
        <w:t>1</w:t>
      </w:r>
      <w:r w:rsidRPr="00051CEF">
        <w:rPr>
          <w:color w:val="auto"/>
        </w:rPr>
        <w:fldChar w:fldCharType="end"/>
      </w:r>
    </w:p>
    <w:tbl>
      <w:tblPr>
        <w:tblStyle w:val="LightShading-Accent5"/>
        <w:tblW w:w="2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l Course Grade Table"/>
        <w:tblDescription w:val="Activity, points or grade %, letter grade"/>
      </w:tblPr>
      <w:tblGrid>
        <w:gridCol w:w="1005"/>
        <w:gridCol w:w="1485"/>
      </w:tblGrid>
      <w:tr w:rsidR="00A50CB2" w:rsidRPr="00C608D5" w14:paraId="50F90512" w14:textId="77777777" w:rsidTr="00051CE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32CF1BAF" w14:textId="7CADFA6E" w:rsidR="00A50CB2" w:rsidRPr="00D426DD" w:rsidRDefault="00A50CB2" w:rsidP="004B5C06">
            <w:pPr>
              <w:jc w:val="center"/>
              <w:rPr>
                <w:rFonts w:asciiTheme="majorHAnsi" w:hAnsiTheme="majorHAnsi" w:cstheme="majorHAnsi"/>
              </w:rPr>
            </w:pPr>
            <w:r>
              <w:rPr>
                <w:rFonts w:asciiTheme="majorHAnsi" w:hAnsiTheme="majorHAnsi" w:cstheme="majorHAnsi"/>
              </w:rPr>
              <w:t>Grade</w:t>
            </w:r>
            <w:bookmarkStart w:id="0" w:name="Title_Grade_Ranges"/>
            <w:bookmarkEnd w:id="0"/>
          </w:p>
        </w:tc>
        <w:tc>
          <w:tcPr>
            <w:tcW w:w="1485" w:type="dxa"/>
            <w:vAlign w:val="center"/>
          </w:tcPr>
          <w:p w14:paraId="31422102" w14:textId="2A305B8D" w:rsidR="00A50CB2" w:rsidRPr="00D426DD" w:rsidRDefault="00A50CB2" w:rsidP="004B5C0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Range</w:t>
            </w:r>
          </w:p>
        </w:tc>
      </w:tr>
      <w:tr w:rsidR="00307445" w:rsidRPr="00C608D5" w14:paraId="6D03B30E" w14:textId="77777777" w:rsidTr="00051C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7C4457FB" w14:textId="7436BAA4" w:rsidR="00307445" w:rsidRPr="004D7ECF" w:rsidRDefault="004B5C06" w:rsidP="004B5C06">
            <w:pPr>
              <w:tabs>
                <w:tab w:val="left" w:pos="192"/>
              </w:tabs>
              <w:rPr>
                <w:rFonts w:cstheme="minorHAnsi"/>
              </w:rPr>
            </w:pPr>
            <w:r w:rsidRPr="004D7ECF">
              <w:rPr>
                <w:rFonts w:eastAsia="Times New Roman" w:cstheme="minorHAnsi"/>
                <w:color w:val="2D3B45"/>
                <w:sz w:val="21"/>
                <w:szCs w:val="21"/>
              </w:rPr>
              <w:tab/>
            </w:r>
            <w:r w:rsidR="00307445" w:rsidRPr="004D7ECF">
              <w:rPr>
                <w:rFonts w:eastAsia="Times New Roman" w:cstheme="minorHAnsi"/>
                <w:color w:val="2D3B45"/>
                <w:sz w:val="21"/>
                <w:szCs w:val="21"/>
              </w:rPr>
              <w:t>A</w:t>
            </w:r>
          </w:p>
        </w:tc>
        <w:tc>
          <w:tcPr>
            <w:tcW w:w="1485" w:type="dxa"/>
          </w:tcPr>
          <w:p w14:paraId="64F02D38" w14:textId="4399A6C8" w:rsidR="00307445" w:rsidRPr="004D7ECF" w:rsidRDefault="004B5C06" w:rsidP="0086475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D7ECF">
              <w:rPr>
                <w:rFonts w:cstheme="minorHAnsi"/>
              </w:rPr>
              <w:t xml:space="preserve">100 </w:t>
            </w:r>
            <w:r w:rsidR="005F5728">
              <w:rPr>
                <w:rFonts w:cstheme="minorHAnsi"/>
              </w:rPr>
              <w:t>–</w:t>
            </w:r>
            <w:r w:rsidRPr="004D7ECF">
              <w:rPr>
                <w:rFonts w:cstheme="minorHAnsi"/>
              </w:rPr>
              <w:t xml:space="preserve"> </w:t>
            </w:r>
            <w:r w:rsidR="00924266">
              <w:rPr>
                <w:rFonts w:cstheme="minorHAnsi"/>
              </w:rPr>
              <w:t>90</w:t>
            </w:r>
          </w:p>
        </w:tc>
      </w:tr>
      <w:tr w:rsidR="00307445" w:rsidRPr="00C608D5" w14:paraId="22D6E409" w14:textId="77777777" w:rsidTr="00051CEF">
        <w:trPr>
          <w:cantSplit/>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75BC6E1D" w14:textId="60CB3962" w:rsidR="00307445" w:rsidRPr="004D7ECF" w:rsidRDefault="004B5C06" w:rsidP="004B5C06">
            <w:pPr>
              <w:tabs>
                <w:tab w:val="left" w:pos="192"/>
              </w:tabs>
              <w:rPr>
                <w:rFonts w:eastAsia="Times New Roman" w:cstheme="minorHAnsi"/>
                <w:color w:val="2D3B45"/>
                <w:sz w:val="21"/>
                <w:szCs w:val="21"/>
              </w:rPr>
            </w:pPr>
            <w:r w:rsidRPr="004D7ECF">
              <w:rPr>
                <w:rFonts w:eastAsia="Times New Roman" w:cstheme="minorHAnsi"/>
                <w:color w:val="2D3B45"/>
                <w:sz w:val="21"/>
                <w:szCs w:val="21"/>
              </w:rPr>
              <w:tab/>
            </w:r>
            <w:r w:rsidR="00307445" w:rsidRPr="00307445">
              <w:rPr>
                <w:rFonts w:eastAsia="Times New Roman" w:cstheme="minorHAnsi"/>
                <w:color w:val="2D3B45"/>
                <w:sz w:val="21"/>
                <w:szCs w:val="21"/>
              </w:rPr>
              <w:t>B+</w:t>
            </w:r>
          </w:p>
        </w:tc>
        <w:tc>
          <w:tcPr>
            <w:tcW w:w="1485" w:type="dxa"/>
          </w:tcPr>
          <w:p w14:paraId="58D9491E" w14:textId="2E129B59" w:rsidR="00307445" w:rsidRPr="004D7ECF" w:rsidRDefault="0086475F" w:rsidP="0086475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&lt; </w:t>
            </w:r>
            <w:r w:rsidR="00924266">
              <w:rPr>
                <w:rFonts w:cstheme="minorHAnsi"/>
              </w:rPr>
              <w:t>90</w:t>
            </w:r>
            <w:r w:rsidR="004B5C06" w:rsidRPr="004D7ECF">
              <w:rPr>
                <w:rFonts w:cstheme="minorHAnsi"/>
              </w:rPr>
              <w:t xml:space="preserve"> </w:t>
            </w:r>
            <w:r w:rsidR="004164F7">
              <w:rPr>
                <w:rFonts w:cstheme="minorHAnsi"/>
              </w:rPr>
              <w:t>–</w:t>
            </w:r>
            <w:r w:rsidR="004B5C06" w:rsidRPr="004D7ECF">
              <w:rPr>
                <w:rFonts w:cstheme="minorHAnsi"/>
              </w:rPr>
              <w:t xml:space="preserve"> 8</w:t>
            </w:r>
            <w:r w:rsidR="00AF3B72">
              <w:rPr>
                <w:rFonts w:cstheme="minorHAnsi"/>
              </w:rPr>
              <w:t>5</w:t>
            </w:r>
          </w:p>
        </w:tc>
      </w:tr>
      <w:tr w:rsidR="00307445" w:rsidRPr="00C608D5" w14:paraId="7A3FB375" w14:textId="77777777" w:rsidTr="00051C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39C90C6A" w14:textId="6F654867" w:rsidR="00307445" w:rsidRPr="004D7ECF" w:rsidRDefault="004B5C06" w:rsidP="004B5C06">
            <w:pPr>
              <w:tabs>
                <w:tab w:val="left" w:pos="192"/>
              </w:tabs>
              <w:rPr>
                <w:rFonts w:eastAsia="Times New Roman" w:cstheme="minorHAnsi"/>
                <w:b w:val="0"/>
                <w:bCs w:val="0"/>
                <w:color w:val="2D3B45"/>
                <w:sz w:val="21"/>
                <w:szCs w:val="21"/>
              </w:rPr>
            </w:pPr>
            <w:r w:rsidRPr="004D7ECF">
              <w:rPr>
                <w:rFonts w:eastAsia="Times New Roman" w:cstheme="minorHAnsi"/>
                <w:b w:val="0"/>
                <w:bCs w:val="0"/>
                <w:color w:val="2D3B45"/>
                <w:sz w:val="21"/>
                <w:szCs w:val="21"/>
              </w:rPr>
              <w:tab/>
            </w:r>
            <w:r w:rsidR="00307445" w:rsidRPr="00307445">
              <w:rPr>
                <w:rFonts w:eastAsia="Times New Roman" w:cstheme="minorHAnsi"/>
                <w:b w:val="0"/>
                <w:bCs w:val="0"/>
                <w:color w:val="2D3B45"/>
                <w:sz w:val="21"/>
                <w:szCs w:val="21"/>
              </w:rPr>
              <w:t>B</w:t>
            </w:r>
          </w:p>
        </w:tc>
        <w:tc>
          <w:tcPr>
            <w:tcW w:w="1485" w:type="dxa"/>
          </w:tcPr>
          <w:p w14:paraId="70EE1F9D" w14:textId="60DC1988" w:rsidR="00307445" w:rsidRPr="004D7ECF" w:rsidRDefault="0086475F" w:rsidP="0086475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&lt; </w:t>
            </w:r>
            <w:r w:rsidR="004D7ECF" w:rsidRPr="004D7ECF">
              <w:rPr>
                <w:rFonts w:cstheme="minorHAnsi"/>
              </w:rPr>
              <w:t>8</w:t>
            </w:r>
            <w:r w:rsidR="00AF3B72">
              <w:rPr>
                <w:rFonts w:cstheme="minorHAnsi"/>
              </w:rPr>
              <w:t>5</w:t>
            </w:r>
            <w:r w:rsidR="004D7ECF" w:rsidRPr="004D7ECF">
              <w:rPr>
                <w:rFonts w:cstheme="minorHAnsi"/>
              </w:rPr>
              <w:t xml:space="preserve"> </w:t>
            </w:r>
            <w:r w:rsidR="004164F7">
              <w:rPr>
                <w:rFonts w:cstheme="minorHAnsi"/>
              </w:rPr>
              <w:t>–</w:t>
            </w:r>
            <w:r w:rsidR="005B4B7A">
              <w:rPr>
                <w:rFonts w:cstheme="minorHAnsi"/>
              </w:rPr>
              <w:t xml:space="preserve"> </w:t>
            </w:r>
            <w:r w:rsidR="004D7ECF" w:rsidRPr="004D7ECF">
              <w:rPr>
                <w:rFonts w:cstheme="minorHAnsi"/>
              </w:rPr>
              <w:t>8</w:t>
            </w:r>
            <w:r>
              <w:rPr>
                <w:rFonts w:cstheme="minorHAnsi"/>
              </w:rPr>
              <w:t>0</w:t>
            </w:r>
          </w:p>
        </w:tc>
      </w:tr>
      <w:tr w:rsidR="00307445" w:rsidRPr="00C608D5" w14:paraId="109CAC26" w14:textId="77777777" w:rsidTr="00051CEF">
        <w:trPr>
          <w:cantSplit/>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33DE2DC4" w14:textId="21500422" w:rsidR="00307445" w:rsidRPr="004D7ECF" w:rsidRDefault="004B5C06" w:rsidP="004B5C06">
            <w:pPr>
              <w:tabs>
                <w:tab w:val="left" w:pos="192"/>
              </w:tabs>
              <w:rPr>
                <w:rFonts w:eastAsia="Times New Roman" w:cstheme="minorHAnsi"/>
                <w:b w:val="0"/>
                <w:bCs w:val="0"/>
                <w:color w:val="2D3B45"/>
                <w:sz w:val="21"/>
                <w:szCs w:val="21"/>
              </w:rPr>
            </w:pPr>
            <w:r w:rsidRPr="004D7ECF">
              <w:rPr>
                <w:rFonts w:eastAsia="Times New Roman" w:cstheme="minorHAnsi"/>
                <w:b w:val="0"/>
                <w:bCs w:val="0"/>
                <w:color w:val="2D3B45"/>
                <w:sz w:val="21"/>
                <w:szCs w:val="21"/>
              </w:rPr>
              <w:tab/>
            </w:r>
            <w:r w:rsidR="00307445" w:rsidRPr="00307445">
              <w:rPr>
                <w:rFonts w:eastAsia="Times New Roman" w:cstheme="minorHAnsi"/>
                <w:b w:val="0"/>
                <w:bCs w:val="0"/>
                <w:color w:val="2D3B45"/>
                <w:sz w:val="21"/>
                <w:szCs w:val="21"/>
              </w:rPr>
              <w:t>C+</w:t>
            </w:r>
          </w:p>
        </w:tc>
        <w:tc>
          <w:tcPr>
            <w:tcW w:w="1485" w:type="dxa"/>
          </w:tcPr>
          <w:p w14:paraId="6D8E8BF8" w14:textId="18B3611A" w:rsidR="00307445" w:rsidRPr="004D7ECF" w:rsidRDefault="0086475F" w:rsidP="0086475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&lt; </w:t>
            </w:r>
            <w:r w:rsidR="007C1C8F">
              <w:rPr>
                <w:rFonts w:cstheme="minorHAnsi"/>
              </w:rPr>
              <w:t>80</w:t>
            </w:r>
            <w:r w:rsidR="004B5C06" w:rsidRPr="004D7ECF">
              <w:rPr>
                <w:rFonts w:cstheme="minorHAnsi"/>
              </w:rPr>
              <w:t xml:space="preserve"> </w:t>
            </w:r>
            <w:r w:rsidR="004164F7">
              <w:rPr>
                <w:rFonts w:cstheme="minorHAnsi"/>
              </w:rPr>
              <w:t>–</w:t>
            </w:r>
            <w:r w:rsidR="004B5C06" w:rsidRPr="004D7ECF">
              <w:rPr>
                <w:rFonts w:cstheme="minorHAnsi"/>
              </w:rPr>
              <w:t xml:space="preserve"> 7</w:t>
            </w:r>
            <w:r w:rsidR="00AF3B72">
              <w:rPr>
                <w:rFonts w:cstheme="minorHAnsi"/>
              </w:rPr>
              <w:t>5</w:t>
            </w:r>
          </w:p>
        </w:tc>
      </w:tr>
      <w:tr w:rsidR="00307445" w:rsidRPr="00C608D5" w14:paraId="26A41972" w14:textId="77777777" w:rsidTr="00051C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270461F9" w14:textId="15BB46A6" w:rsidR="00307445" w:rsidRPr="004D7ECF" w:rsidRDefault="004B5C06" w:rsidP="004B5C06">
            <w:pPr>
              <w:tabs>
                <w:tab w:val="left" w:pos="192"/>
              </w:tabs>
              <w:rPr>
                <w:rFonts w:eastAsia="Times New Roman" w:cstheme="minorHAnsi"/>
                <w:color w:val="2D3B45"/>
                <w:sz w:val="21"/>
                <w:szCs w:val="21"/>
              </w:rPr>
            </w:pPr>
            <w:r w:rsidRPr="004D7ECF">
              <w:rPr>
                <w:rFonts w:eastAsia="Times New Roman" w:cstheme="minorHAnsi"/>
                <w:color w:val="2D3B45"/>
                <w:sz w:val="21"/>
                <w:szCs w:val="21"/>
              </w:rPr>
              <w:tab/>
            </w:r>
            <w:r w:rsidR="00307445" w:rsidRPr="00307445">
              <w:rPr>
                <w:rFonts w:eastAsia="Times New Roman" w:cstheme="minorHAnsi"/>
                <w:color w:val="2D3B45"/>
                <w:sz w:val="21"/>
                <w:szCs w:val="21"/>
              </w:rPr>
              <w:t>C</w:t>
            </w:r>
          </w:p>
        </w:tc>
        <w:tc>
          <w:tcPr>
            <w:tcW w:w="1485" w:type="dxa"/>
          </w:tcPr>
          <w:p w14:paraId="6E2F462D" w14:textId="1C0A3014" w:rsidR="00307445" w:rsidRPr="004D7ECF" w:rsidRDefault="007C1C8F" w:rsidP="0086475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&lt; </w:t>
            </w:r>
            <w:r w:rsidR="004B5C06" w:rsidRPr="004D7ECF">
              <w:rPr>
                <w:rFonts w:cstheme="minorHAnsi"/>
              </w:rPr>
              <w:t>7</w:t>
            </w:r>
            <w:r w:rsidR="00AF3B72">
              <w:rPr>
                <w:rFonts w:cstheme="minorHAnsi"/>
              </w:rPr>
              <w:t>5</w:t>
            </w:r>
            <w:r w:rsidR="004B5C06" w:rsidRPr="004D7ECF">
              <w:rPr>
                <w:rFonts w:cstheme="minorHAnsi"/>
              </w:rPr>
              <w:t xml:space="preserve"> </w:t>
            </w:r>
            <w:r w:rsidR="004164F7">
              <w:rPr>
                <w:rFonts w:cstheme="minorHAnsi"/>
              </w:rPr>
              <w:t>–</w:t>
            </w:r>
            <w:r w:rsidR="004B5C06" w:rsidRPr="004D7ECF">
              <w:rPr>
                <w:rFonts w:cstheme="minorHAnsi"/>
              </w:rPr>
              <w:t xml:space="preserve"> 7</w:t>
            </w:r>
            <w:r>
              <w:rPr>
                <w:rFonts w:cstheme="minorHAnsi"/>
              </w:rPr>
              <w:t>0</w:t>
            </w:r>
          </w:p>
        </w:tc>
      </w:tr>
      <w:tr w:rsidR="00307445" w:rsidRPr="00C608D5" w14:paraId="57FCB166" w14:textId="77777777" w:rsidTr="00051CEF">
        <w:trPr>
          <w:cantSplit/>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4514DA79" w14:textId="448F9D31" w:rsidR="00307445" w:rsidRPr="004D7ECF" w:rsidRDefault="004B5C06" w:rsidP="004B5C06">
            <w:pPr>
              <w:tabs>
                <w:tab w:val="left" w:pos="192"/>
              </w:tabs>
              <w:rPr>
                <w:rFonts w:eastAsia="Times New Roman" w:cstheme="minorHAnsi"/>
                <w:b w:val="0"/>
                <w:bCs w:val="0"/>
                <w:color w:val="2D3B45"/>
                <w:sz w:val="21"/>
                <w:szCs w:val="21"/>
              </w:rPr>
            </w:pPr>
            <w:r w:rsidRPr="004D7ECF">
              <w:rPr>
                <w:rFonts w:eastAsia="Times New Roman" w:cstheme="minorHAnsi"/>
                <w:b w:val="0"/>
                <w:bCs w:val="0"/>
                <w:color w:val="2D3B45"/>
                <w:sz w:val="21"/>
                <w:szCs w:val="21"/>
              </w:rPr>
              <w:tab/>
            </w:r>
            <w:r w:rsidR="00307445" w:rsidRPr="00307445">
              <w:rPr>
                <w:rFonts w:eastAsia="Times New Roman" w:cstheme="minorHAnsi"/>
                <w:b w:val="0"/>
                <w:bCs w:val="0"/>
                <w:color w:val="2D3B45"/>
                <w:sz w:val="21"/>
                <w:szCs w:val="21"/>
              </w:rPr>
              <w:t>D</w:t>
            </w:r>
          </w:p>
        </w:tc>
        <w:tc>
          <w:tcPr>
            <w:tcW w:w="1485" w:type="dxa"/>
          </w:tcPr>
          <w:p w14:paraId="4C0E3464" w14:textId="1E7C1BE7" w:rsidR="00307445" w:rsidRPr="004D7ECF" w:rsidRDefault="00420334" w:rsidP="0086475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&lt; 70</w:t>
            </w:r>
            <w:r w:rsidR="004B5C06" w:rsidRPr="004D7ECF">
              <w:rPr>
                <w:rFonts w:cstheme="minorHAnsi"/>
              </w:rPr>
              <w:t xml:space="preserve"> </w:t>
            </w:r>
            <w:r w:rsidR="004164F7">
              <w:rPr>
                <w:rFonts w:cstheme="minorHAnsi"/>
              </w:rPr>
              <w:t>–</w:t>
            </w:r>
            <w:r w:rsidR="004B5C06" w:rsidRPr="004D7ECF">
              <w:rPr>
                <w:rFonts w:cstheme="minorHAnsi"/>
              </w:rPr>
              <w:t xml:space="preserve"> 6</w:t>
            </w:r>
            <w:r>
              <w:rPr>
                <w:rFonts w:cstheme="minorHAnsi"/>
              </w:rPr>
              <w:t>0</w:t>
            </w:r>
          </w:p>
        </w:tc>
      </w:tr>
      <w:tr w:rsidR="00307445" w:rsidRPr="00C608D5" w14:paraId="77145161" w14:textId="77777777" w:rsidTr="00051C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4B8026F0" w14:textId="710784C1" w:rsidR="00307445" w:rsidRPr="004D7ECF" w:rsidRDefault="004B5C06" w:rsidP="004B5C06">
            <w:pPr>
              <w:tabs>
                <w:tab w:val="left" w:pos="192"/>
              </w:tabs>
              <w:rPr>
                <w:rFonts w:eastAsia="Times New Roman" w:cstheme="minorHAnsi"/>
                <w:b w:val="0"/>
                <w:bCs w:val="0"/>
                <w:color w:val="2D3B45"/>
                <w:sz w:val="21"/>
                <w:szCs w:val="21"/>
              </w:rPr>
            </w:pPr>
            <w:r w:rsidRPr="004D7ECF">
              <w:rPr>
                <w:rFonts w:eastAsia="Times New Roman" w:cstheme="minorHAnsi"/>
                <w:b w:val="0"/>
                <w:bCs w:val="0"/>
                <w:color w:val="2D3B45"/>
                <w:sz w:val="21"/>
                <w:szCs w:val="21"/>
              </w:rPr>
              <w:tab/>
            </w:r>
            <w:r w:rsidR="00307445" w:rsidRPr="00307445">
              <w:rPr>
                <w:rFonts w:eastAsia="Times New Roman" w:cstheme="minorHAnsi"/>
                <w:b w:val="0"/>
                <w:bCs w:val="0"/>
                <w:color w:val="2D3B45"/>
                <w:sz w:val="21"/>
                <w:szCs w:val="21"/>
              </w:rPr>
              <w:t>F</w:t>
            </w:r>
          </w:p>
        </w:tc>
        <w:tc>
          <w:tcPr>
            <w:tcW w:w="1485" w:type="dxa"/>
          </w:tcPr>
          <w:p w14:paraId="0E6295AA" w14:textId="1D11C5AF" w:rsidR="00307445" w:rsidRPr="004D7ECF" w:rsidRDefault="004B5C06" w:rsidP="0086475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D7ECF">
              <w:rPr>
                <w:rFonts w:cstheme="minorHAnsi"/>
              </w:rPr>
              <w:t>60 and Below</w:t>
            </w:r>
          </w:p>
        </w:tc>
      </w:tr>
    </w:tbl>
    <w:p w14:paraId="67AC5606" w14:textId="41F2AA40" w:rsidR="00A50CB2" w:rsidRDefault="00A50CB2" w:rsidP="00417D57">
      <w:pPr>
        <w:spacing w:before="0" w:after="120"/>
        <w:rPr>
          <w:rFonts w:ascii="Arial" w:hAnsi="Arial" w:cs="Tahoma"/>
        </w:rPr>
      </w:pPr>
    </w:p>
    <w:p w14:paraId="55DAF6E6" w14:textId="0E8C65D3" w:rsidR="00421367" w:rsidRPr="00A847A9" w:rsidRDefault="00A847A9" w:rsidP="00A847A9">
      <w:pPr>
        <w:pStyle w:val="Heading1"/>
        <w:rPr>
          <w:rFonts w:cs="Arial (Body CS)"/>
          <w:position w:val="18"/>
        </w:rPr>
      </w:pPr>
      <w:r>
        <w:rPr>
          <w:noProof/>
          <w:color w:val="2B579A"/>
          <w:shd w:val="clear" w:color="auto" w:fill="E6E6E6"/>
        </w:rPr>
        <w:drawing>
          <wp:inline distT="0" distB="0" distL="0" distR="0" wp14:anchorId="09CDA4A3" wp14:editId="0D312FDE">
            <wp:extent cx="365760" cy="365760"/>
            <wp:effectExtent l="0" t="0" r="0" b="2540"/>
            <wp:docPr id="2132211122" name="Graphic 240202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11122" name="Graphic 240202912">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365760" cy="365760"/>
                    </a:xfrm>
                    <a:prstGeom prst="rect">
                      <a:avLst/>
                    </a:prstGeom>
                  </pic:spPr>
                </pic:pic>
              </a:graphicData>
            </a:graphic>
          </wp:inline>
        </w:drawing>
      </w:r>
      <w:r>
        <w:t xml:space="preserve"> </w:t>
      </w:r>
      <w:r w:rsidR="00421367" w:rsidRPr="00101BED">
        <w:rPr>
          <w:rFonts w:cs="Arial (Body CS)"/>
          <w:position w:val="20"/>
        </w:rPr>
        <w:t>Academic Policies</w:t>
      </w:r>
    </w:p>
    <w:p w14:paraId="342A1262" w14:textId="52B46643" w:rsidR="000F7D76" w:rsidRPr="00B125D3" w:rsidRDefault="000F7D76" w:rsidP="00405F74">
      <w:pPr>
        <w:pStyle w:val="Heading2"/>
      </w:pPr>
      <w:r w:rsidRPr="00B125D3">
        <w:t>Submission</w:t>
      </w:r>
      <w:r w:rsidR="00EC52ED" w:rsidRPr="00B125D3">
        <w:t xml:space="preserve"> Policy</w:t>
      </w:r>
    </w:p>
    <w:p w14:paraId="79798DBE" w14:textId="77777777" w:rsidR="000F7D76" w:rsidRPr="00B125D3" w:rsidRDefault="000F7D76" w:rsidP="004164F7">
      <w:pPr>
        <w:pStyle w:val="Heading2"/>
        <w:spacing w:after="0"/>
      </w:pPr>
      <w:r w:rsidRPr="00B125D3">
        <w:t>Late Work:</w:t>
      </w:r>
    </w:p>
    <w:p w14:paraId="764EA3EE" w14:textId="77777777" w:rsidR="00E90AA5" w:rsidRPr="00AF3B72" w:rsidRDefault="00E90AA5" w:rsidP="004164F7">
      <w:pPr>
        <w:autoSpaceDE w:val="0"/>
        <w:autoSpaceDN w:val="0"/>
        <w:adjustRightInd w:val="0"/>
        <w:spacing w:before="0" w:after="0"/>
        <w:rPr>
          <w:rFonts w:cstheme="minorHAnsi"/>
          <w:color w:val="000000"/>
        </w:rPr>
      </w:pPr>
      <w:r w:rsidRPr="00AF3B72">
        <w:rPr>
          <w:rFonts w:cstheme="minorHAnsi"/>
          <w:color w:val="000000"/>
        </w:rPr>
        <w:t>Assignments are due on the date noted in the syllabus. Any assignment that is not submitted on its due date will receive a grade reduction of 10% per day. Assignments are to be submitted on Canvas. Assignments submitted electronically should be in single files, rather than multiple pages of scans.</w:t>
      </w:r>
    </w:p>
    <w:p w14:paraId="69F50BF2" w14:textId="77777777" w:rsidR="004164F7" w:rsidRDefault="004164F7" w:rsidP="00405F74">
      <w:pPr>
        <w:pStyle w:val="Heading2"/>
      </w:pPr>
    </w:p>
    <w:p w14:paraId="6F2CC944" w14:textId="53EA98CE" w:rsidR="000F7D76" w:rsidRPr="00B125D3" w:rsidRDefault="000F7D76" w:rsidP="004164F7">
      <w:pPr>
        <w:pStyle w:val="Heading2"/>
        <w:spacing w:after="0"/>
      </w:pPr>
      <w:r w:rsidRPr="00B125D3">
        <w:t xml:space="preserve">Coursework Difficulties: </w:t>
      </w:r>
    </w:p>
    <w:p w14:paraId="5A009B51" w14:textId="41BF55CA" w:rsidR="001D032A" w:rsidRPr="00D13FD7" w:rsidRDefault="001D032A" w:rsidP="004164F7">
      <w:pPr>
        <w:spacing w:before="0" w:after="0"/>
        <w:rPr>
          <w:rFonts w:ascii="Arial" w:hAnsi="Arial" w:cs="Tahoma"/>
        </w:rPr>
      </w:pPr>
      <w:r w:rsidRPr="001D032A">
        <w:t xml:space="preserve">If you're facing a significant issue that prevents you from completing the coursework </w:t>
      </w:r>
      <w:r w:rsidR="00D635D7">
        <w:t xml:space="preserve">on time and/or </w:t>
      </w:r>
      <w:r w:rsidRPr="001D032A">
        <w:t>during the semester, please contact me as soon as possible so we can discuss your options and find a solution together.</w:t>
      </w:r>
    </w:p>
    <w:p w14:paraId="332A722E" w14:textId="77777777" w:rsidR="004164F7" w:rsidRDefault="004164F7" w:rsidP="00405F74">
      <w:pPr>
        <w:pStyle w:val="Heading2"/>
      </w:pPr>
    </w:p>
    <w:p w14:paraId="6F7B40D7" w14:textId="77777777" w:rsidR="004164F7" w:rsidRDefault="004164F7" w:rsidP="00405F74">
      <w:pPr>
        <w:pStyle w:val="Heading2"/>
      </w:pPr>
    </w:p>
    <w:p w14:paraId="22EEB86F" w14:textId="7E6B251A" w:rsidR="0044594D" w:rsidRPr="00B125D3" w:rsidRDefault="0044594D" w:rsidP="004164F7">
      <w:pPr>
        <w:pStyle w:val="Heading2"/>
        <w:spacing w:after="0"/>
      </w:pPr>
      <w:r w:rsidRPr="00B125D3">
        <w:t>Academic Honesty and Plagiarism</w:t>
      </w:r>
      <w:r w:rsidR="00744E4A" w:rsidRPr="00B125D3">
        <w:t>:</w:t>
      </w:r>
    </w:p>
    <w:p w14:paraId="3CD89DC6" w14:textId="77777777" w:rsidR="001D032A" w:rsidRPr="001D032A" w:rsidRDefault="001D032A" w:rsidP="004164F7">
      <w:pPr>
        <w:spacing w:before="0" w:after="0"/>
      </w:pPr>
      <w:r w:rsidRPr="001D032A">
        <w:t>In our classroom, we aim to create a trusting and honest learning environment, where seeking the truth is our collective goal. Honest communication between teacher and student is essential for effective learning. Understanding and avoiding plagiarism is crucial to maintaining this trust.</w:t>
      </w:r>
    </w:p>
    <w:p w14:paraId="1A7ACC08" w14:textId="3671F79E" w:rsidR="00D22222" w:rsidRPr="00AC1812" w:rsidRDefault="001D032A" w:rsidP="001D032A">
      <w:r>
        <w:lastRenderedPageBreak/>
        <w:t xml:space="preserve">If you're ever unsure about what constitutes plagiarism or how to use sources correctly, please don't hesitate to ask for help from me or the appropriate university services. For additional information on academic honesty, refer to the Identifying and </w:t>
      </w:r>
      <w:hyperlink r:id="rId32">
        <w:r w:rsidRPr="641CB7AB">
          <w:rPr>
            <w:rStyle w:val="Hyperlink"/>
          </w:rPr>
          <w:t>Avoiding Academic Dishonesty section</w:t>
        </w:r>
      </w:hyperlink>
      <w:r>
        <w:t xml:space="preserve"> of the Rutgers Academic Integrity website. Let's work together to ensure our learning is genuine and respectful.</w:t>
      </w:r>
    </w:p>
    <w:p w14:paraId="73D98EED" w14:textId="271A43EF" w:rsidR="42963B1A" w:rsidRDefault="42963B1A" w:rsidP="004164F7">
      <w:pPr>
        <w:spacing w:before="0" w:after="0"/>
        <w:rPr>
          <w:b/>
          <w:bCs/>
        </w:rPr>
      </w:pPr>
      <w:r w:rsidRPr="641CB7AB">
        <w:rPr>
          <w:b/>
          <w:bCs/>
        </w:rPr>
        <w:t>Using AI Tools:</w:t>
      </w:r>
    </w:p>
    <w:p w14:paraId="1154A1A2" w14:textId="42395247" w:rsidR="42963B1A" w:rsidRPr="00E90AA5" w:rsidRDefault="00AF3B72" w:rsidP="004164F7">
      <w:pPr>
        <w:spacing w:before="0" w:after="0"/>
        <w:ind w:right="-288"/>
        <w:rPr>
          <w:rFonts w:cstheme="minorHAnsi"/>
        </w:rPr>
      </w:pPr>
      <w:r w:rsidRPr="00E90AA5">
        <w:rPr>
          <w:rFonts w:cstheme="minorHAnsi"/>
        </w:rPr>
        <w:t>The written products in this class are primarily case based and AI in its current form has limited application in any way that would undermine their purposes. Please use AI with caution and with the intent of improving your writing through these tools.</w:t>
      </w:r>
      <w:r w:rsidR="00E90AA5" w:rsidRPr="00E90AA5">
        <w:rPr>
          <w:rFonts w:cstheme="minorHAnsi"/>
        </w:rPr>
        <w:t xml:space="preserve"> [</w:t>
      </w:r>
      <w:hyperlink r:id="rId33">
        <w:r w:rsidR="771002A5" w:rsidRPr="00E90AA5">
          <w:rPr>
            <w:rStyle w:val="Hyperlink"/>
            <w:rFonts w:cstheme="minorHAnsi"/>
          </w:rPr>
          <w:t>guid</w:t>
        </w:r>
        <w:r w:rsidR="3EC20513" w:rsidRPr="00E90AA5">
          <w:rPr>
            <w:rStyle w:val="Hyperlink"/>
            <w:rFonts w:cstheme="minorHAnsi"/>
          </w:rPr>
          <w:t>elines on the use of AI at Rutgers</w:t>
        </w:r>
      </w:hyperlink>
      <w:r w:rsidR="3EC20513" w:rsidRPr="00E90AA5">
        <w:rPr>
          <w:rFonts w:cstheme="minorHAnsi"/>
        </w:rPr>
        <w:t>.</w:t>
      </w:r>
      <w:r w:rsidR="2ADFCE5F" w:rsidRPr="00E90AA5">
        <w:rPr>
          <w:rFonts w:cstheme="minorHAnsi"/>
        </w:rPr>
        <w:t>]</w:t>
      </w:r>
    </w:p>
    <w:p w14:paraId="45AB7883" w14:textId="493DB4EE" w:rsidR="009D22A0" w:rsidRPr="00D426DD" w:rsidRDefault="001D032A" w:rsidP="001D032A">
      <w:pPr>
        <w:pStyle w:val="Heading1"/>
      </w:pPr>
      <w:r>
        <w:rPr>
          <w:noProof/>
          <w:color w:val="2B579A"/>
          <w:shd w:val="clear" w:color="auto" w:fill="E6E6E6"/>
        </w:rPr>
        <w:drawing>
          <wp:inline distT="0" distB="0" distL="0" distR="0" wp14:anchorId="41C98E36" wp14:editId="3305FDA3">
            <wp:extent cx="461175" cy="461175"/>
            <wp:effectExtent l="0" t="0" r="0" b="0"/>
            <wp:docPr id="1491052801"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52801" name="Graphic 15">
                      <a:extLst>
                        <a:ext uri="{C183D7F6-B498-43B3-948B-1728B52AA6E4}">
                          <adec:decorative xmlns:adec="http://schemas.microsoft.com/office/drawing/2017/decorative" val="1"/>
                        </a:ext>
                      </a:extLst>
                    </pic:cNvPr>
                    <pic:cNvPicPr/>
                  </pic:nvPicPr>
                  <pic:blipFill>
                    <a:blip r:embed="rId34">
                      <a:extLst>
                        <a:ext uri="{96DAC541-7B7A-43D3-8B79-37D633B846F1}">
                          <asvg:svgBlip xmlns:asvg="http://schemas.microsoft.com/office/drawing/2016/SVG/main" r:embed="rId35"/>
                        </a:ext>
                      </a:extLst>
                    </a:blip>
                    <a:stretch>
                      <a:fillRect/>
                    </a:stretch>
                  </pic:blipFill>
                  <pic:spPr>
                    <a:xfrm>
                      <a:off x="0" y="0"/>
                      <a:ext cx="461175" cy="461175"/>
                    </a:xfrm>
                    <a:prstGeom prst="rect">
                      <a:avLst/>
                    </a:prstGeom>
                  </pic:spPr>
                </pic:pic>
              </a:graphicData>
            </a:graphic>
          </wp:inline>
        </w:drawing>
      </w:r>
      <w:r w:rsidR="009E44F8">
        <w:rPr>
          <w:rFonts w:cs="Arial (Body CS)"/>
          <w:position w:val="30"/>
        </w:rPr>
        <w:t xml:space="preserve"> </w:t>
      </w:r>
      <w:r w:rsidR="004E5410" w:rsidRPr="009E44F8">
        <w:rPr>
          <w:rFonts w:cs="Arial (Body CS)"/>
          <w:position w:val="30"/>
        </w:rPr>
        <w:t>The Honor System</w:t>
      </w:r>
      <w:r w:rsidR="004E5410">
        <w:t xml:space="preserve"> </w:t>
      </w:r>
    </w:p>
    <w:p w14:paraId="67BE279E" w14:textId="2290CEFD" w:rsidR="00AE74B0" w:rsidRDefault="000A082A" w:rsidP="002E1F85">
      <w:pPr>
        <w:rPr>
          <w:rFonts w:ascii="Arial" w:hAnsi="Arial" w:cs="Tahoma"/>
        </w:rPr>
      </w:pPr>
      <w:r>
        <w:rPr>
          <w:rFonts w:ascii="Arial" w:hAnsi="Arial" w:cs="Tahoma"/>
        </w:rPr>
        <w:t xml:space="preserve">To ensure a fair and respectful learning environment, we commit ourselves to the </w:t>
      </w:r>
      <w:r w:rsidRPr="00941686">
        <w:rPr>
          <w:rFonts w:ascii="Arial" w:hAnsi="Arial" w:cs="Tahoma"/>
        </w:rPr>
        <w:t>University Student Code of Conduct</w:t>
      </w:r>
      <w:r>
        <w:rPr>
          <w:rFonts w:ascii="Arial" w:hAnsi="Arial" w:cs="Tahoma"/>
        </w:rPr>
        <w:t xml:space="preserve"> </w:t>
      </w:r>
      <w:r w:rsidRPr="00D426DD">
        <w:rPr>
          <w:rFonts w:ascii="Arial" w:hAnsi="Arial" w:cs="Tahoma"/>
        </w:rPr>
        <w:t>delineated</w:t>
      </w:r>
      <w:r>
        <w:rPr>
          <w:rFonts w:ascii="Arial" w:hAnsi="Arial" w:cs="Tahoma"/>
        </w:rPr>
        <w:t xml:space="preserve"> </w:t>
      </w:r>
      <w:r w:rsidR="009C4083">
        <w:rPr>
          <w:rFonts w:ascii="Arial" w:hAnsi="Arial" w:cs="Tahoma"/>
        </w:rPr>
        <w:t>below</w:t>
      </w:r>
      <w:r w:rsidR="00333B50">
        <w:rPr>
          <w:rFonts w:ascii="Arial" w:hAnsi="Arial" w:cs="Tahoma"/>
        </w:rPr>
        <w:t xml:space="preserve"> (per campus)</w:t>
      </w:r>
      <w:r w:rsidR="009C4083">
        <w:rPr>
          <w:rFonts w:ascii="Arial" w:hAnsi="Arial" w:cs="Tahoma"/>
        </w:rPr>
        <w:t>:</w:t>
      </w:r>
    </w:p>
    <w:p w14:paraId="31788979" w14:textId="58A593A7" w:rsidR="00333B50" w:rsidRPr="00A77045" w:rsidRDefault="00333B50" w:rsidP="00333B50">
      <w:pPr>
        <w:pStyle w:val="ListParagraph"/>
        <w:numPr>
          <w:ilvl w:val="0"/>
          <w:numId w:val="2"/>
        </w:numPr>
        <w:rPr>
          <w:rStyle w:val="FollowedHyperlink"/>
        </w:rPr>
      </w:pPr>
      <w:hyperlink r:id="rId36" w:history="1">
        <w:r w:rsidRPr="0047127B">
          <w:rPr>
            <w:rStyle w:val="Hyperlink"/>
          </w:rPr>
          <w:t>Rutgers New Brunswick Student Conduct</w:t>
        </w:r>
      </w:hyperlink>
    </w:p>
    <w:p w14:paraId="1DCF1F33" w14:textId="09858195" w:rsidR="009339E5" w:rsidRDefault="00FE22AD" w:rsidP="00333B50">
      <w:pPr>
        <w:pStyle w:val="ListParagraph"/>
        <w:numPr>
          <w:ilvl w:val="0"/>
          <w:numId w:val="2"/>
        </w:numPr>
        <w:rPr>
          <w:rFonts w:ascii="Arial" w:hAnsi="Arial" w:cs="Tahoma"/>
        </w:rPr>
      </w:pPr>
      <w:hyperlink r:id="rId37" w:history="1">
        <w:r w:rsidRPr="00FE22AD">
          <w:rPr>
            <w:rStyle w:val="Hyperlink"/>
            <w:rFonts w:ascii="Arial" w:hAnsi="Arial" w:cs="Tahoma"/>
          </w:rPr>
          <w:t>Rutgers Newark Code of Conduct and Academic Integrity</w:t>
        </w:r>
      </w:hyperlink>
    </w:p>
    <w:p w14:paraId="739A4B78" w14:textId="76DB69A0" w:rsidR="009C4083" w:rsidRPr="004164F7" w:rsidRDefault="00B976A4" w:rsidP="002E1F85">
      <w:pPr>
        <w:pStyle w:val="ListParagraph"/>
        <w:numPr>
          <w:ilvl w:val="0"/>
          <w:numId w:val="2"/>
        </w:numPr>
        <w:rPr>
          <w:rFonts w:ascii="Arial" w:hAnsi="Arial" w:cs="Tahoma"/>
        </w:rPr>
      </w:pPr>
      <w:hyperlink r:id="rId38" w:history="1">
        <w:r w:rsidRPr="00DC4264">
          <w:rPr>
            <w:rStyle w:val="Hyperlink"/>
            <w:rFonts w:ascii="Arial" w:hAnsi="Arial" w:cs="Tahoma"/>
          </w:rPr>
          <w:t>Rutgers Camden</w:t>
        </w:r>
        <w:r w:rsidR="00DC4264" w:rsidRPr="00DC4264">
          <w:rPr>
            <w:rStyle w:val="Hyperlink"/>
            <w:rFonts w:ascii="Arial" w:hAnsi="Arial" w:cs="Tahoma"/>
          </w:rPr>
          <w:t xml:space="preserve"> Office of Community Standards</w:t>
        </w:r>
      </w:hyperlink>
    </w:p>
    <w:p w14:paraId="1AD6269C" w14:textId="77777777" w:rsidR="004164F7" w:rsidRPr="004164F7" w:rsidRDefault="004164F7" w:rsidP="004164F7">
      <w:pPr>
        <w:rPr>
          <w:rFonts w:ascii="Arial" w:hAnsi="Arial" w:cs="Tahoma"/>
        </w:rPr>
      </w:pPr>
    </w:p>
    <w:p w14:paraId="089C1A54" w14:textId="626DB9A6" w:rsidR="00421367" w:rsidRPr="0042336B" w:rsidRDefault="000953A9" w:rsidP="00D426DD">
      <w:pPr>
        <w:pStyle w:val="Heading1"/>
        <w:rPr>
          <w:rFonts w:cs="Arial (Body CS)"/>
          <w:position w:val="8"/>
        </w:rPr>
      </w:pPr>
      <w:r w:rsidRPr="00196D5C">
        <w:rPr>
          <w:rFonts w:cs="Arial (Body CS)"/>
          <w:noProof/>
          <w:color w:val="2B579A"/>
          <w:position w:val="-12"/>
          <w:shd w:val="clear" w:color="auto" w:fill="E6E6E6"/>
        </w:rPr>
        <w:drawing>
          <wp:inline distT="0" distB="0" distL="0" distR="0" wp14:anchorId="0459ED22" wp14:editId="089A3541">
            <wp:extent cx="365760" cy="365760"/>
            <wp:effectExtent l="0" t="0" r="0" b="0"/>
            <wp:docPr id="1328055344" name="Graphic 523303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55344" name="Graphic 523303530">
                      <a:extLst>
                        <a:ext uri="{C183D7F6-B498-43B3-948B-1728B52AA6E4}">
                          <adec:decorative xmlns:adec="http://schemas.microsoft.com/office/drawing/2017/decorative" val="1"/>
                        </a:ext>
                      </a:extLst>
                    </pic:cNvPr>
                    <pic:cNvPicPr/>
                  </pic:nvPicPr>
                  <pic:blipFill>
                    <a:blip r:embed="rId39">
                      <a:extLst>
                        <a:ext uri="{96DAC541-7B7A-43D3-8B79-37D633B846F1}">
                          <asvg:svgBlip xmlns:asvg="http://schemas.microsoft.com/office/drawing/2016/SVG/main" r:embed="rId40"/>
                        </a:ext>
                      </a:extLst>
                    </a:blip>
                    <a:stretch>
                      <a:fillRect/>
                    </a:stretch>
                  </pic:blipFill>
                  <pic:spPr>
                    <a:xfrm>
                      <a:off x="0" y="0"/>
                      <a:ext cx="365760" cy="365760"/>
                    </a:xfrm>
                    <a:prstGeom prst="rect">
                      <a:avLst/>
                    </a:prstGeom>
                  </pic:spPr>
                </pic:pic>
              </a:graphicData>
            </a:graphic>
          </wp:inline>
        </w:drawing>
      </w:r>
      <w:r>
        <w:t xml:space="preserve"> </w:t>
      </w:r>
      <w:r w:rsidR="00421367" w:rsidRPr="0042336B">
        <w:rPr>
          <w:rFonts w:cs="Arial (Body CS)"/>
          <w:position w:val="8"/>
        </w:rPr>
        <w:t>Accommodations</w:t>
      </w:r>
    </w:p>
    <w:p w14:paraId="1A1270AB" w14:textId="5778FEDA" w:rsidR="00BD3486" w:rsidRPr="002E1F85" w:rsidRDefault="002E1F85" w:rsidP="002E1F85">
      <w:r w:rsidRPr="002E1F85">
        <w:t>In our class, we welcome students with disabilities to participate fully in all the University's educational programs.</w:t>
      </w:r>
      <w:r>
        <w:t xml:space="preserve"> </w:t>
      </w:r>
      <w:r w:rsidRPr="002E1F85">
        <w:t xml:space="preserve">If you require reasonable accommodations, please reach out to </w:t>
      </w:r>
      <w:hyperlink r:id="rId41" w:history="1">
        <w:r w:rsidRPr="00BA7574">
          <w:rPr>
            <w:rStyle w:val="Hyperlink"/>
          </w:rPr>
          <w:t>your campus's disability services office</w:t>
        </w:r>
      </w:hyperlink>
      <w:r w:rsidRPr="002E1F85">
        <w:t>.</w:t>
      </w:r>
      <w:r>
        <w:t xml:space="preserve"> </w:t>
      </w:r>
      <w:r w:rsidRPr="002E1F85">
        <w:t>They will guide you through an intake interview and help you with the necessary documentation. Once your request is reviewed and supported, you will receive a Letter of Accommodation.</w:t>
      </w:r>
      <w:r>
        <w:t xml:space="preserve"> </w:t>
      </w:r>
      <w:r w:rsidRPr="002E1F85">
        <w:t xml:space="preserve">Please share this letter with your instructors and have a conversation about your needs as early as possible in your courses. To start this process, complete the </w:t>
      </w:r>
      <w:hyperlink r:id="rId42" w:history="1">
        <w:r w:rsidRPr="005D796F">
          <w:rPr>
            <w:rStyle w:val="Hyperlink"/>
          </w:rPr>
          <w:t>Registration form</w:t>
        </w:r>
      </w:hyperlink>
      <w:r w:rsidRPr="002E1F85">
        <w:t>.</w:t>
      </w:r>
    </w:p>
    <w:p w14:paraId="4BDD04FD" w14:textId="0AE388B6" w:rsidR="00EC52ED" w:rsidRPr="00D426DD" w:rsidRDefault="009E44F8" w:rsidP="00D426DD">
      <w:pPr>
        <w:pStyle w:val="Heading1"/>
      </w:pPr>
      <w:r>
        <w:rPr>
          <w:noProof/>
          <w:color w:val="2B579A"/>
          <w:shd w:val="clear" w:color="auto" w:fill="E6E6E6"/>
        </w:rPr>
        <w:drawing>
          <wp:inline distT="0" distB="0" distL="0" distR="0" wp14:anchorId="374A8524" wp14:editId="37F3D7E6">
            <wp:extent cx="369651" cy="369651"/>
            <wp:effectExtent l="0" t="0" r="0" b="0"/>
            <wp:docPr id="1176178143" name="Graphic 6527637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78143" name="Graphic 652763756">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9651" cy="369651"/>
                    </a:xfrm>
                    <a:prstGeom prst="rect">
                      <a:avLst/>
                    </a:prstGeom>
                  </pic:spPr>
                </pic:pic>
              </a:graphicData>
            </a:graphic>
          </wp:inline>
        </w:drawing>
      </w:r>
      <w:r>
        <w:t xml:space="preserve"> </w:t>
      </w:r>
      <w:r w:rsidR="00EC52ED" w:rsidRPr="00941686">
        <w:rPr>
          <w:rFonts w:cs="Arial (Body CS)"/>
          <w:position w:val="20"/>
        </w:rPr>
        <w:t xml:space="preserve">Student </w:t>
      </w:r>
      <w:r w:rsidR="00D02FD3" w:rsidRPr="00941686">
        <w:rPr>
          <w:rFonts w:cs="Arial (Body CS)"/>
          <w:position w:val="20"/>
        </w:rPr>
        <w:t xml:space="preserve">Support </w:t>
      </w:r>
      <w:r w:rsidR="00EC52ED" w:rsidRPr="00941686">
        <w:rPr>
          <w:rFonts w:cs="Arial (Body CS)"/>
          <w:position w:val="20"/>
        </w:rPr>
        <w:t>Services</w:t>
      </w:r>
    </w:p>
    <w:p w14:paraId="6B8971EE" w14:textId="14EE08B2" w:rsidR="00D31BFB" w:rsidRPr="00B125D3" w:rsidRDefault="00D31BFB" w:rsidP="00405F74">
      <w:pPr>
        <w:pStyle w:val="Heading2"/>
      </w:pPr>
      <w:r w:rsidRPr="00B125D3">
        <w:t>Academic Services:</w:t>
      </w:r>
    </w:p>
    <w:p w14:paraId="62ADCAC4" w14:textId="6331B68F" w:rsidR="00D33D14" w:rsidRPr="00CB463B" w:rsidRDefault="00CB463B" w:rsidP="00D31BFB">
      <w:pPr>
        <w:pStyle w:val="ListParagraph"/>
        <w:numPr>
          <w:ilvl w:val="0"/>
          <w:numId w:val="10"/>
        </w:numPr>
        <w:spacing w:before="0" w:afterLines="120" w:after="288"/>
        <w:rPr>
          <w:rFonts w:ascii="Arial" w:hAnsi="Arial" w:cs="Tahoma"/>
        </w:rPr>
      </w:pPr>
      <w:r>
        <w:rPr>
          <w:rFonts w:ascii="Arial" w:hAnsi="Arial" w:cs="Tahoma"/>
        </w:rPr>
        <w:t>For academic support visit</w:t>
      </w:r>
      <w:r w:rsidR="00D02FD3" w:rsidRPr="00CB463B">
        <w:rPr>
          <w:rFonts w:ascii="Arial" w:hAnsi="Arial" w:cs="Tahoma"/>
        </w:rPr>
        <w:t xml:space="preserve"> </w:t>
      </w:r>
      <w:hyperlink r:id="rId45" w:history="1">
        <w:r w:rsidRPr="00A22C96">
          <w:rPr>
            <w:rStyle w:val="Hyperlink"/>
          </w:rPr>
          <w:t>Rutgers Academics Student Support</w:t>
        </w:r>
      </w:hyperlink>
      <w:r w:rsidR="00D22222" w:rsidRPr="00A22C96">
        <w:t>.</w:t>
      </w:r>
    </w:p>
    <w:p w14:paraId="5D23F049" w14:textId="011C63CF" w:rsidR="00CB463B" w:rsidRPr="00CB463B" w:rsidRDefault="00CB463B" w:rsidP="00D31BFB">
      <w:pPr>
        <w:pStyle w:val="ListParagraph"/>
        <w:numPr>
          <w:ilvl w:val="0"/>
          <w:numId w:val="10"/>
        </w:numPr>
        <w:spacing w:before="0" w:afterLines="120" w:after="288"/>
        <w:rPr>
          <w:rFonts w:ascii="Arial" w:hAnsi="Arial" w:cs="Tahoma"/>
        </w:rPr>
      </w:pPr>
      <w:r w:rsidRPr="00CB463B">
        <w:rPr>
          <w:rFonts w:ascii="Arial" w:hAnsi="Arial" w:cs="Tahoma"/>
        </w:rPr>
        <w:t xml:space="preserve">Any student can obtain tutoring and other help at the </w:t>
      </w:r>
      <w:hyperlink r:id="rId46" w:history="1">
        <w:r w:rsidRPr="00CB463B">
          <w:rPr>
            <w:rStyle w:val="Hyperlink"/>
            <w:rFonts w:ascii="Arial" w:hAnsi="Arial" w:cs="Tahoma"/>
          </w:rPr>
          <w:t>Learning Centers</w:t>
        </w:r>
      </w:hyperlink>
      <w:r w:rsidRPr="00CB463B">
        <w:rPr>
          <w:rFonts w:ascii="Arial" w:hAnsi="Arial" w:cs="Tahoma"/>
        </w:rPr>
        <w:t xml:space="preserve"> on each campus.</w:t>
      </w:r>
      <w:r w:rsidR="00A22C96">
        <w:rPr>
          <w:rFonts w:ascii="Arial" w:hAnsi="Arial" w:cs="Tahoma"/>
        </w:rPr>
        <w:t xml:space="preserve"> </w:t>
      </w:r>
      <w:r w:rsidRPr="00CB463B">
        <w:rPr>
          <w:rFonts w:ascii="Arial" w:hAnsi="Arial" w:cs="Tahoma"/>
        </w:rPr>
        <w:t>Check the website</w:t>
      </w:r>
      <w:r w:rsidR="00D22222">
        <w:rPr>
          <w:rFonts w:ascii="Arial" w:hAnsi="Arial" w:cs="Tahoma"/>
        </w:rPr>
        <w:t>.</w:t>
      </w:r>
    </w:p>
    <w:p w14:paraId="3CC9A6A3" w14:textId="48DCBB56" w:rsidR="00CB463B" w:rsidRPr="00CB463B" w:rsidRDefault="00CB463B" w:rsidP="00D31BFB">
      <w:pPr>
        <w:pStyle w:val="ListParagraph"/>
        <w:numPr>
          <w:ilvl w:val="0"/>
          <w:numId w:val="10"/>
        </w:numPr>
        <w:spacing w:before="0" w:afterLines="120" w:after="288"/>
        <w:rPr>
          <w:rFonts w:ascii="Arial" w:hAnsi="Arial" w:cs="Tahoma"/>
        </w:rPr>
      </w:pPr>
      <w:r w:rsidRPr="00CB463B">
        <w:rPr>
          <w:rFonts w:ascii="Arial" w:hAnsi="Arial" w:cs="Tahoma"/>
        </w:rPr>
        <w:lastRenderedPageBreak/>
        <w:t>Many library resources are available online.</w:t>
      </w:r>
      <w:r w:rsidR="00D31BFB">
        <w:rPr>
          <w:rFonts w:ascii="Arial" w:hAnsi="Arial" w:cs="Tahoma"/>
        </w:rPr>
        <w:t xml:space="preserve"> </w:t>
      </w:r>
      <w:r w:rsidRPr="00CB463B">
        <w:rPr>
          <w:rFonts w:ascii="Arial" w:hAnsi="Arial" w:cs="Tahoma"/>
        </w:rPr>
        <w:t>Assistance is available through phone, email, and chat.</w:t>
      </w:r>
      <w:r w:rsidR="00A22C96">
        <w:rPr>
          <w:rFonts w:ascii="Arial" w:hAnsi="Arial" w:cs="Tahoma"/>
        </w:rPr>
        <w:t xml:space="preserve"> </w:t>
      </w:r>
      <w:r w:rsidRPr="00CB463B">
        <w:rPr>
          <w:rFonts w:ascii="Arial" w:hAnsi="Arial" w:cs="Tahoma"/>
        </w:rPr>
        <w:t xml:space="preserve">For information, check the </w:t>
      </w:r>
      <w:hyperlink r:id="rId47" w:history="1">
        <w:r w:rsidRPr="00D31BFB">
          <w:rPr>
            <w:rStyle w:val="Hyperlink"/>
            <w:rFonts w:ascii="Arial" w:hAnsi="Arial" w:cs="Tahoma"/>
          </w:rPr>
          <w:t>Rutgers Libraries</w:t>
        </w:r>
      </w:hyperlink>
      <w:r w:rsidRPr="00CB463B">
        <w:rPr>
          <w:rFonts w:ascii="Arial" w:hAnsi="Arial" w:cs="Tahoma"/>
        </w:rPr>
        <w:t xml:space="preserve"> website</w:t>
      </w:r>
      <w:r w:rsidR="00D22222">
        <w:rPr>
          <w:rFonts w:ascii="Arial" w:hAnsi="Arial" w:cs="Tahoma"/>
        </w:rPr>
        <w:t>.</w:t>
      </w:r>
    </w:p>
    <w:p w14:paraId="3FF75E0F" w14:textId="603F934B" w:rsidR="00D33D14" w:rsidRPr="00B125D3" w:rsidRDefault="00D31BFB" w:rsidP="004164F7">
      <w:pPr>
        <w:pStyle w:val="Heading2"/>
        <w:spacing w:after="0"/>
      </w:pPr>
      <w:r w:rsidRPr="00B125D3">
        <w:t>Veteran Services:</w:t>
      </w:r>
    </w:p>
    <w:p w14:paraId="55D519DE" w14:textId="2E4FF970" w:rsidR="00EA6E3B" w:rsidRDefault="00F3223F" w:rsidP="004164F7">
      <w:pPr>
        <w:spacing w:before="0" w:after="0"/>
        <w:rPr>
          <w:rFonts w:ascii="Arial" w:hAnsi="Arial" w:cs="Tahoma"/>
          <w:color w:val="000000"/>
        </w:rPr>
      </w:pPr>
      <w:r>
        <w:rPr>
          <w:rFonts w:ascii="Arial" w:hAnsi="Arial" w:cs="Tahoma"/>
          <w:color w:val="000000"/>
        </w:rPr>
        <w:t>Rutgers</w:t>
      </w:r>
      <w:r w:rsidR="0047018B" w:rsidRPr="00D426DD">
        <w:rPr>
          <w:rFonts w:ascii="Arial" w:hAnsi="Arial" w:cs="Tahoma"/>
          <w:color w:val="000000"/>
        </w:rPr>
        <w:t xml:space="preserve"> is proud to support veterans. If you are a veteran of the armed forces, please visit the </w:t>
      </w:r>
      <w:hyperlink r:id="rId48" w:history="1">
        <w:r w:rsidR="00EA6E3B" w:rsidRPr="00EA6E3B">
          <w:rPr>
            <w:rStyle w:val="Hyperlink"/>
            <w:rFonts w:ascii="Arial" w:hAnsi="Arial" w:cs="Tahoma"/>
          </w:rPr>
          <w:t>Office of Veteran and Military Programs and Services</w:t>
        </w:r>
      </w:hyperlink>
      <w:r w:rsidR="00EA6E3B">
        <w:rPr>
          <w:rFonts w:ascii="Arial" w:hAnsi="Arial" w:cs="Tahoma"/>
          <w:color w:val="000000"/>
        </w:rPr>
        <w:t xml:space="preserve"> website</w:t>
      </w:r>
      <w:r w:rsidR="00D22222">
        <w:rPr>
          <w:rFonts w:ascii="Arial" w:hAnsi="Arial" w:cs="Tahoma"/>
          <w:color w:val="000000"/>
        </w:rPr>
        <w:t>.</w:t>
      </w:r>
    </w:p>
    <w:p w14:paraId="43D498A3" w14:textId="77777777" w:rsidR="004164F7" w:rsidRDefault="004164F7" w:rsidP="00405F74">
      <w:pPr>
        <w:pStyle w:val="Heading2"/>
      </w:pPr>
    </w:p>
    <w:p w14:paraId="11391E51" w14:textId="5FF7E337" w:rsidR="00CF09BE" w:rsidRPr="00B125D3" w:rsidRDefault="00CF09BE" w:rsidP="004164F7">
      <w:pPr>
        <w:pStyle w:val="Heading2"/>
        <w:spacing w:after="0"/>
      </w:pPr>
      <w:r>
        <w:t>Student Basic Needs</w:t>
      </w:r>
      <w:r w:rsidR="00A22C96">
        <w:t xml:space="preserve"> and Health Services</w:t>
      </w:r>
      <w:r>
        <w:t>:</w:t>
      </w:r>
    </w:p>
    <w:p w14:paraId="370D0301" w14:textId="00E907E9" w:rsidR="785BACC9" w:rsidRDefault="785BACC9" w:rsidP="004164F7">
      <w:pPr>
        <w:spacing w:before="0" w:after="0"/>
        <w:rPr>
          <w:rFonts w:ascii="Arial" w:eastAsia="Arial" w:hAnsi="Arial" w:cs="Arial"/>
          <w:color w:val="000000" w:themeColor="text2"/>
          <w:szCs w:val="24"/>
        </w:rPr>
      </w:pPr>
      <w:r w:rsidRPr="641CB7AB">
        <w:rPr>
          <w:rFonts w:ascii="Arial" w:eastAsia="Arial" w:hAnsi="Arial" w:cs="Arial"/>
          <w:color w:val="000000" w:themeColor="text2"/>
          <w:szCs w:val="24"/>
        </w:rPr>
        <w:t>Meeting your basic needs is crucial for your success. If you need support, please contact our school’s/program’s student affairs department</w:t>
      </w:r>
    </w:p>
    <w:p w14:paraId="5C6E0FA5" w14:textId="77777777" w:rsidR="004164F7" w:rsidRDefault="004164F7" w:rsidP="00405F74">
      <w:pPr>
        <w:pStyle w:val="Heading2"/>
      </w:pPr>
    </w:p>
    <w:p w14:paraId="3E156A90" w14:textId="08DB3432" w:rsidR="00CF09BE" w:rsidRPr="00B125D3" w:rsidRDefault="00A22C96" w:rsidP="004164F7">
      <w:pPr>
        <w:pStyle w:val="Heading2"/>
        <w:spacing w:after="0"/>
      </w:pPr>
      <w:r w:rsidRPr="00B125D3">
        <w:t xml:space="preserve">Chosen Name Initiative </w:t>
      </w:r>
    </w:p>
    <w:p w14:paraId="352D251A" w14:textId="41326157" w:rsidR="00A22C96" w:rsidRDefault="00A22C96" w:rsidP="004164F7">
      <w:pPr>
        <w:spacing w:before="0" w:after="0"/>
      </w:pPr>
      <w:r>
        <w:t xml:space="preserve">In our class, we respect and acknowledge that </w:t>
      </w:r>
      <w:r w:rsidR="00AE04F1">
        <w:t xml:space="preserve">every student has the right to be called by their chosen/preferred name and to have their name pronounced correctly. </w:t>
      </w:r>
      <w:r w:rsidR="004E5410">
        <w:t xml:space="preserve">If your chosen name is different from your legal name, </w:t>
      </w:r>
      <w:r w:rsidR="00AE04F1">
        <w:t xml:space="preserve">visit the </w:t>
      </w:r>
      <w:hyperlink r:id="rId49" w:history="1">
        <w:r w:rsidR="00AE04F1" w:rsidRPr="00AE04F1">
          <w:rPr>
            <w:rStyle w:val="Hyperlink"/>
          </w:rPr>
          <w:t>Chosen Name Initiative</w:t>
        </w:r>
      </w:hyperlink>
      <w:r w:rsidR="00AE04F1">
        <w:t xml:space="preserve"> website</w:t>
      </w:r>
      <w:r w:rsidR="004E5410">
        <w:t xml:space="preserve"> to register your chosen name</w:t>
      </w:r>
      <w:r w:rsidR="00AE04F1">
        <w:t xml:space="preserve">. </w:t>
      </w:r>
      <w:r w:rsidR="004E5410">
        <w:t>You may also</w:t>
      </w:r>
      <w:r w:rsidR="00AE04F1">
        <w:t xml:space="preserve"> use the </w:t>
      </w:r>
      <w:hyperlink r:id="rId50" w:history="1">
        <w:r w:rsidR="00AE04F1" w:rsidRPr="00AE04F1">
          <w:rPr>
            <w:rStyle w:val="Hyperlink"/>
          </w:rPr>
          <w:t>Shout-out tool</w:t>
        </w:r>
      </w:hyperlink>
      <w:r w:rsidR="00AE04F1">
        <w:t xml:space="preserve"> (link to instructions) in our Canvas course site to record the correct pronunciation of your name.</w:t>
      </w:r>
    </w:p>
    <w:p w14:paraId="2AFA1398" w14:textId="77777777" w:rsidR="00BD3486" w:rsidRPr="00A22C96" w:rsidRDefault="00BD3486" w:rsidP="00A22C96"/>
    <w:p w14:paraId="034DDBCB" w14:textId="77777777" w:rsidR="002A4D30" w:rsidRDefault="002A4D30">
      <w:pPr>
        <w:rPr>
          <w:b/>
          <w:bCs/>
          <w:caps/>
          <w:spacing w:val="15"/>
          <w:szCs w:val="22"/>
        </w:rPr>
      </w:pPr>
      <w:r>
        <w:br w:type="page"/>
      </w:r>
    </w:p>
    <w:p w14:paraId="6DE9E5C7" w14:textId="60E49500" w:rsidR="00421367" w:rsidRDefault="00BD3486" w:rsidP="00D426DD">
      <w:pPr>
        <w:pStyle w:val="Heading1"/>
        <w:rPr>
          <w:rFonts w:cs="Arial (Body CS)"/>
          <w:position w:val="18"/>
        </w:rPr>
      </w:pPr>
      <w:r>
        <w:rPr>
          <w:noProof/>
          <w:color w:val="2B579A"/>
          <w:shd w:val="clear" w:color="auto" w:fill="E6E6E6"/>
        </w:rPr>
        <w:lastRenderedPageBreak/>
        <w:drawing>
          <wp:inline distT="0" distB="0" distL="0" distR="0" wp14:anchorId="50581939" wp14:editId="38E1B808">
            <wp:extent cx="369651" cy="369651"/>
            <wp:effectExtent l="0" t="0" r="0" b="0"/>
            <wp:docPr id="1926468982"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68982" name="Graphic 3">
                      <a:extLst>
                        <a:ext uri="{C183D7F6-B498-43B3-948B-1728B52AA6E4}">
                          <adec:decorative xmlns:adec="http://schemas.microsoft.com/office/drawing/2017/decorative" val="1"/>
                        </a:ext>
                      </a:extLst>
                    </pic:cNvPr>
                    <pic:cNvPicPr/>
                  </pic:nvPicPr>
                  <pic:blipFill>
                    <a:blip r:embed="rId51">
                      <a:extLst>
                        <a:ext uri="{96DAC541-7B7A-43D3-8B79-37D633B846F1}">
                          <asvg:svgBlip xmlns:asvg="http://schemas.microsoft.com/office/drawing/2016/SVG/main" r:embed="rId52"/>
                        </a:ext>
                      </a:extLst>
                    </a:blip>
                    <a:stretch>
                      <a:fillRect/>
                    </a:stretch>
                  </pic:blipFill>
                  <pic:spPr>
                    <a:xfrm>
                      <a:off x="0" y="0"/>
                      <a:ext cx="369651" cy="369651"/>
                    </a:xfrm>
                    <a:prstGeom prst="rect">
                      <a:avLst/>
                    </a:prstGeom>
                  </pic:spPr>
                </pic:pic>
              </a:graphicData>
            </a:graphic>
          </wp:inline>
        </w:drawing>
      </w:r>
      <w:r w:rsidR="0024568E">
        <w:t xml:space="preserve"> </w:t>
      </w:r>
      <w:r w:rsidR="00421367" w:rsidRPr="0024568E">
        <w:rPr>
          <w:rFonts w:cs="Arial (Body CS)"/>
          <w:position w:val="18"/>
        </w:rPr>
        <w:t>Topics Schedule</w:t>
      </w:r>
    </w:p>
    <w:tbl>
      <w:tblPr>
        <w:tblStyle w:val="PlainTable1"/>
        <w:tblW w:w="9445" w:type="dxa"/>
        <w:tblLook w:val="04A0" w:firstRow="1" w:lastRow="0" w:firstColumn="1" w:lastColumn="0" w:noHBand="0" w:noVBand="1"/>
      </w:tblPr>
      <w:tblGrid>
        <w:gridCol w:w="1599"/>
        <w:gridCol w:w="2291"/>
        <w:gridCol w:w="3228"/>
        <w:gridCol w:w="2327"/>
      </w:tblGrid>
      <w:tr w:rsidR="0092395F" w14:paraId="1F588F65" w14:textId="77777777" w:rsidTr="00264761">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603" w:type="dxa"/>
          </w:tcPr>
          <w:p w14:paraId="59740FAC" w14:textId="30038509" w:rsidR="0092395F" w:rsidRPr="008D123A" w:rsidRDefault="0092395F" w:rsidP="00902D56">
            <w:pPr>
              <w:jc w:val="center"/>
            </w:pPr>
            <w:r w:rsidRPr="008D123A">
              <w:t>Week/Date</w:t>
            </w:r>
          </w:p>
        </w:tc>
        <w:tc>
          <w:tcPr>
            <w:tcW w:w="2262" w:type="dxa"/>
          </w:tcPr>
          <w:p w14:paraId="548A1F16" w14:textId="3FBE8AD2" w:rsidR="0092395F" w:rsidRDefault="0092395F" w:rsidP="008D123A">
            <w:pPr>
              <w:jc w:val="center"/>
              <w:cnfStyle w:val="100000000000" w:firstRow="1" w:lastRow="0" w:firstColumn="0" w:lastColumn="0" w:oddVBand="0" w:evenVBand="0" w:oddHBand="0" w:evenHBand="0" w:firstRowFirstColumn="0" w:firstRowLastColumn="0" w:lastRowFirstColumn="0" w:lastRowLastColumn="0"/>
            </w:pPr>
            <w:r>
              <w:t>Topic</w:t>
            </w:r>
          </w:p>
        </w:tc>
        <w:tc>
          <w:tcPr>
            <w:tcW w:w="3245" w:type="dxa"/>
          </w:tcPr>
          <w:p w14:paraId="51D77485" w14:textId="4823F316" w:rsidR="0092395F" w:rsidRDefault="0092395F" w:rsidP="008D123A">
            <w:pPr>
              <w:jc w:val="center"/>
              <w:cnfStyle w:val="100000000000" w:firstRow="1" w:lastRow="0" w:firstColumn="0" w:lastColumn="0" w:oddVBand="0" w:evenVBand="0" w:oddHBand="0" w:evenHBand="0" w:firstRowFirstColumn="0" w:firstRowLastColumn="0" w:lastRowFirstColumn="0" w:lastRowLastColumn="0"/>
            </w:pPr>
            <w:r>
              <w:t>Readings</w:t>
            </w:r>
            <w:r w:rsidR="00BE61C6">
              <w:t>/Media</w:t>
            </w:r>
          </w:p>
        </w:tc>
        <w:tc>
          <w:tcPr>
            <w:tcW w:w="2335" w:type="dxa"/>
          </w:tcPr>
          <w:p w14:paraId="519DF0E0" w14:textId="3A805106" w:rsidR="0092395F" w:rsidRDefault="0092395F" w:rsidP="008D123A">
            <w:pPr>
              <w:jc w:val="center"/>
              <w:cnfStyle w:val="100000000000" w:firstRow="1" w:lastRow="0" w:firstColumn="0" w:lastColumn="0" w:oddVBand="0" w:evenVBand="0" w:oddHBand="0" w:evenHBand="0" w:firstRowFirstColumn="0" w:firstRowLastColumn="0" w:lastRowFirstColumn="0" w:lastRowLastColumn="0"/>
            </w:pPr>
            <w:r>
              <w:t>Assignments</w:t>
            </w:r>
          </w:p>
        </w:tc>
      </w:tr>
      <w:tr w:rsidR="0092395F" w:rsidRPr="00264761" w14:paraId="726296D7" w14:textId="77777777" w:rsidTr="0026476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03" w:type="dxa"/>
          </w:tcPr>
          <w:p w14:paraId="2381D528" w14:textId="169F4005" w:rsidR="0092395F" w:rsidRPr="00264761" w:rsidRDefault="00BE61C6" w:rsidP="00BE61C6">
            <w:pPr>
              <w:jc w:val="center"/>
              <w:rPr>
                <w:rFonts w:cstheme="minorHAnsi"/>
                <w:szCs w:val="24"/>
              </w:rPr>
            </w:pPr>
            <w:r w:rsidRPr="00264761">
              <w:rPr>
                <w:rFonts w:cstheme="minorHAnsi"/>
                <w:szCs w:val="24"/>
              </w:rPr>
              <w:t>1</w:t>
            </w:r>
            <w:r w:rsidR="004164F7" w:rsidRPr="00264761">
              <w:rPr>
                <w:rFonts w:cstheme="minorHAnsi"/>
                <w:szCs w:val="24"/>
              </w:rPr>
              <w:t>-1/21</w:t>
            </w:r>
          </w:p>
        </w:tc>
        <w:tc>
          <w:tcPr>
            <w:tcW w:w="2262" w:type="dxa"/>
          </w:tcPr>
          <w:p w14:paraId="418B1FC1" w14:textId="77777777" w:rsidR="004164F7" w:rsidRPr="00264761" w:rsidRDefault="004164F7" w:rsidP="004164F7">
            <w:pPr>
              <w:pStyle w:val="TableParagraph"/>
              <w:numPr>
                <w:ilvl w:val="0"/>
                <w:numId w:val="22"/>
              </w:numPr>
              <w:tabs>
                <w:tab w:val="left" w:pos="827"/>
              </w:tabs>
              <w:spacing w:before="1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Course Overview: Professional Supervision as a Distinct Professional Practice</w:t>
            </w:r>
          </w:p>
          <w:p w14:paraId="46DB339A" w14:textId="114E1911" w:rsidR="0092395F" w:rsidRPr="00264761" w:rsidRDefault="004164F7" w:rsidP="004164F7">
            <w:pPr>
              <w:jc w:val="center"/>
              <w:cnfStyle w:val="000000100000" w:firstRow="0" w:lastRow="0" w:firstColumn="0" w:lastColumn="0" w:oddVBand="0" w:evenVBand="0" w:oddHBand="1" w:evenHBand="0" w:firstRowFirstColumn="0" w:firstRowLastColumn="0" w:lastRowFirstColumn="0" w:lastRowLastColumn="0"/>
              <w:rPr>
                <w:rStyle w:val="FollowedHyperlink"/>
                <w:rFonts w:cstheme="minorHAnsi"/>
                <w:szCs w:val="24"/>
              </w:rPr>
            </w:pPr>
            <w:r w:rsidRPr="00264761">
              <w:rPr>
                <w:rFonts w:cstheme="minorHAnsi"/>
                <w:szCs w:val="24"/>
              </w:rPr>
              <w:t>Thinking like a Supervisor/ Therapist</w:t>
            </w:r>
          </w:p>
        </w:tc>
        <w:tc>
          <w:tcPr>
            <w:tcW w:w="3245" w:type="dxa"/>
          </w:tcPr>
          <w:p w14:paraId="2E306E4E" w14:textId="77777777" w:rsidR="004164F7" w:rsidRPr="00264761" w:rsidRDefault="004164F7" w:rsidP="004164F7">
            <w:pPr>
              <w:pStyle w:val="ListParagraph"/>
              <w:widowControl w:val="0"/>
              <w:numPr>
                <w:ilvl w:val="0"/>
                <w:numId w:val="22"/>
              </w:numPr>
              <w:tabs>
                <w:tab w:val="left" w:pos="1440"/>
                <w:tab w:val="center" w:pos="4320"/>
                <w:tab w:val="left" w:pos="7020"/>
              </w:tabs>
              <w:autoSpaceDE w:val="0"/>
              <w:autoSpaceDN w:val="0"/>
              <w:spacing w:before="0"/>
              <w:contextualSpacing w:val="0"/>
              <w:cnfStyle w:val="000000100000" w:firstRow="0" w:lastRow="0" w:firstColumn="0" w:lastColumn="0" w:oddVBand="0" w:evenVBand="0" w:oddHBand="1" w:evenHBand="0" w:firstRowFirstColumn="0" w:firstRowLastColumn="0" w:lastRowFirstColumn="0" w:lastRowLastColumn="0"/>
              <w:rPr>
                <w:rFonts w:cstheme="minorHAnsi"/>
                <w:szCs w:val="24"/>
              </w:rPr>
            </w:pPr>
            <w:proofErr w:type="spellStart"/>
            <w:r w:rsidRPr="00264761">
              <w:rPr>
                <w:rFonts w:cstheme="minorHAnsi"/>
                <w:szCs w:val="24"/>
              </w:rPr>
              <w:t>Falender</w:t>
            </w:r>
            <w:proofErr w:type="spellEnd"/>
            <w:r w:rsidRPr="00264761">
              <w:rPr>
                <w:rFonts w:cstheme="minorHAnsi"/>
                <w:szCs w:val="24"/>
              </w:rPr>
              <w:t xml:space="preserve"> </w:t>
            </w:r>
            <w:proofErr w:type="gramStart"/>
            <w:r w:rsidRPr="00264761">
              <w:rPr>
                <w:rFonts w:cstheme="minorHAnsi"/>
                <w:szCs w:val="24"/>
              </w:rPr>
              <w:t>et al.,(</w:t>
            </w:r>
            <w:proofErr w:type="gramEnd"/>
            <w:r w:rsidRPr="00264761">
              <w:rPr>
                <w:rFonts w:cstheme="minorHAnsi"/>
                <w:szCs w:val="24"/>
              </w:rPr>
              <w:t>2004)</w:t>
            </w:r>
          </w:p>
          <w:p w14:paraId="13046BB9" w14:textId="77777777" w:rsidR="004164F7" w:rsidRPr="00264761" w:rsidRDefault="004164F7" w:rsidP="004164F7">
            <w:pPr>
              <w:pStyle w:val="ListParagraph"/>
              <w:widowControl w:val="0"/>
              <w:numPr>
                <w:ilvl w:val="0"/>
                <w:numId w:val="22"/>
              </w:numPr>
              <w:tabs>
                <w:tab w:val="left" w:pos="1440"/>
                <w:tab w:val="center" w:pos="4320"/>
                <w:tab w:val="left" w:pos="7020"/>
              </w:tabs>
              <w:autoSpaceDE w:val="0"/>
              <w:autoSpaceDN w:val="0"/>
              <w:spacing w:before="0"/>
              <w:contextualSpacing w:val="0"/>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 xml:space="preserve">Inman &amp; </w:t>
            </w:r>
            <w:proofErr w:type="spellStart"/>
            <w:r w:rsidRPr="00264761">
              <w:rPr>
                <w:rFonts w:cstheme="minorHAnsi"/>
                <w:szCs w:val="24"/>
              </w:rPr>
              <w:t>Soheilian</w:t>
            </w:r>
            <w:proofErr w:type="spellEnd"/>
            <w:r w:rsidRPr="00264761">
              <w:rPr>
                <w:rFonts w:cstheme="minorHAnsi"/>
                <w:szCs w:val="24"/>
              </w:rPr>
              <w:t xml:space="preserve"> (2010)</w:t>
            </w:r>
          </w:p>
          <w:p w14:paraId="2BA55354" w14:textId="77777777" w:rsidR="004164F7" w:rsidRPr="00264761" w:rsidRDefault="004164F7" w:rsidP="004164F7">
            <w:pPr>
              <w:pStyle w:val="ListParagraph"/>
              <w:widowControl w:val="0"/>
              <w:numPr>
                <w:ilvl w:val="0"/>
                <w:numId w:val="22"/>
              </w:numPr>
              <w:tabs>
                <w:tab w:val="left" w:pos="1440"/>
                <w:tab w:val="center" w:pos="4320"/>
                <w:tab w:val="left" w:pos="7020"/>
              </w:tabs>
              <w:autoSpaceDE w:val="0"/>
              <w:autoSpaceDN w:val="0"/>
              <w:spacing w:before="0"/>
              <w:contextualSpacing w:val="0"/>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Weatherford, et al., (2008)</w:t>
            </w:r>
          </w:p>
          <w:p w14:paraId="007A7D0F" w14:textId="77777777" w:rsidR="004164F7" w:rsidRPr="00264761" w:rsidRDefault="004164F7" w:rsidP="004164F7">
            <w:pPr>
              <w:pStyle w:val="ListParagraph"/>
              <w:widowControl w:val="0"/>
              <w:numPr>
                <w:ilvl w:val="0"/>
                <w:numId w:val="22"/>
              </w:numPr>
              <w:tabs>
                <w:tab w:val="left" w:pos="1440"/>
                <w:tab w:val="center" w:pos="4320"/>
                <w:tab w:val="left" w:pos="7020"/>
              </w:tabs>
              <w:autoSpaceDE w:val="0"/>
              <w:autoSpaceDN w:val="0"/>
              <w:spacing w:before="0"/>
              <w:contextualSpacing w:val="0"/>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2014 APA Guidelines for Clinical Supervision in Health Service Psychology</w:t>
            </w:r>
          </w:p>
          <w:p w14:paraId="72E32A9A" w14:textId="77777777" w:rsidR="004164F7" w:rsidRPr="00264761" w:rsidRDefault="004164F7" w:rsidP="004164F7">
            <w:pPr>
              <w:pStyle w:val="ListParagraph"/>
              <w:widowControl w:val="0"/>
              <w:numPr>
                <w:ilvl w:val="0"/>
                <w:numId w:val="22"/>
              </w:numPr>
              <w:tabs>
                <w:tab w:val="left" w:pos="1440"/>
                <w:tab w:val="center" w:pos="4320"/>
                <w:tab w:val="left" w:pos="7020"/>
              </w:tabs>
              <w:autoSpaceDE w:val="0"/>
              <w:autoSpaceDN w:val="0"/>
              <w:spacing w:before="0"/>
              <w:contextualSpacing w:val="0"/>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APA Competency Benchmarks</w:t>
            </w:r>
          </w:p>
          <w:p w14:paraId="62576D24" w14:textId="3B1A16A2" w:rsidR="0092395F" w:rsidRPr="00264761" w:rsidRDefault="004164F7" w:rsidP="004164F7">
            <w:pPr>
              <w:pStyle w:val="ListParagraph"/>
              <w:widowControl w:val="0"/>
              <w:numPr>
                <w:ilvl w:val="0"/>
                <w:numId w:val="22"/>
              </w:numPr>
              <w:tabs>
                <w:tab w:val="left" w:pos="1440"/>
                <w:tab w:val="center" w:pos="4320"/>
                <w:tab w:val="left" w:pos="7020"/>
              </w:tabs>
              <w:autoSpaceDE w:val="0"/>
              <w:autoSpaceDN w:val="0"/>
              <w:spacing w:before="0"/>
              <w:contextualSpacing w:val="0"/>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Bernard &amp; Goodyear (2019): Chapter 1</w:t>
            </w:r>
          </w:p>
        </w:tc>
        <w:tc>
          <w:tcPr>
            <w:tcW w:w="2335" w:type="dxa"/>
          </w:tcPr>
          <w:p w14:paraId="2A646E21" w14:textId="77777777" w:rsidR="004164F7" w:rsidRPr="00264761" w:rsidRDefault="004164F7" w:rsidP="00264761">
            <w:pPr>
              <w:pStyle w:val="BodyText"/>
              <w:numPr>
                <w:ilvl w:val="0"/>
                <w:numId w:val="32"/>
              </w:numPr>
              <w:spacing w:before="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Sign-up sheet for supervisor-supervisee pairing</w:t>
            </w:r>
          </w:p>
          <w:p w14:paraId="4F02E1E2" w14:textId="69E1C473" w:rsidR="0092395F" w:rsidRPr="00264761" w:rsidRDefault="004164F7" w:rsidP="004164F7">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Role Play</w:t>
            </w:r>
          </w:p>
        </w:tc>
      </w:tr>
      <w:tr w:rsidR="0092395F" w:rsidRPr="00264761" w14:paraId="399A11B3" w14:textId="77777777" w:rsidTr="00264761">
        <w:trPr>
          <w:trHeight w:val="720"/>
        </w:trPr>
        <w:tc>
          <w:tcPr>
            <w:cnfStyle w:val="001000000000" w:firstRow="0" w:lastRow="0" w:firstColumn="1" w:lastColumn="0" w:oddVBand="0" w:evenVBand="0" w:oddHBand="0" w:evenHBand="0" w:firstRowFirstColumn="0" w:firstRowLastColumn="0" w:lastRowFirstColumn="0" w:lastRowLastColumn="0"/>
            <w:tcW w:w="1603" w:type="dxa"/>
          </w:tcPr>
          <w:p w14:paraId="4B41B628" w14:textId="00D88826" w:rsidR="0092395F" w:rsidRPr="00264761" w:rsidRDefault="00BE61C6" w:rsidP="00BE61C6">
            <w:pPr>
              <w:jc w:val="center"/>
              <w:rPr>
                <w:rFonts w:cstheme="minorHAnsi"/>
                <w:szCs w:val="24"/>
              </w:rPr>
            </w:pPr>
            <w:r w:rsidRPr="00264761">
              <w:rPr>
                <w:rFonts w:cstheme="minorHAnsi"/>
                <w:szCs w:val="24"/>
              </w:rPr>
              <w:t>2</w:t>
            </w:r>
            <w:r w:rsidR="004164F7" w:rsidRPr="00264761">
              <w:rPr>
                <w:rFonts w:cstheme="minorHAnsi"/>
                <w:szCs w:val="24"/>
              </w:rPr>
              <w:t>-1/28 (2a)</w:t>
            </w:r>
          </w:p>
        </w:tc>
        <w:tc>
          <w:tcPr>
            <w:tcW w:w="2262" w:type="dxa"/>
          </w:tcPr>
          <w:p w14:paraId="306D32DA" w14:textId="4CCD7603" w:rsidR="004164F7" w:rsidRPr="00264761" w:rsidRDefault="004164F7" w:rsidP="004164F7">
            <w:pPr>
              <w:pStyle w:val="BodyText"/>
              <w:numPr>
                <w:ilvl w:val="0"/>
                <w:numId w:val="25"/>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 xml:space="preserve">Factors Impacting Supervision: Setting up supervision, evaluation </w:t>
            </w:r>
          </w:p>
          <w:p w14:paraId="32F606B5" w14:textId="6844A837" w:rsidR="0092395F" w:rsidRPr="00264761" w:rsidRDefault="0092395F" w:rsidP="004164F7">
            <w:pPr>
              <w:tabs>
                <w:tab w:val="left" w:pos="318"/>
              </w:tabs>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3245" w:type="dxa"/>
          </w:tcPr>
          <w:p w14:paraId="77478CC9" w14:textId="77777777" w:rsidR="004164F7" w:rsidRPr="00264761" w:rsidRDefault="004164F7" w:rsidP="00264761">
            <w:pPr>
              <w:pStyle w:val="BodyText"/>
              <w:numPr>
                <w:ilvl w:val="0"/>
                <w:numId w:val="30"/>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264761">
              <w:rPr>
                <w:rFonts w:asciiTheme="minorHAnsi" w:hAnsiTheme="minorHAnsi" w:cstheme="minorHAnsi"/>
                <w:sz w:val="24"/>
                <w:szCs w:val="24"/>
              </w:rPr>
              <w:t>Kadushin</w:t>
            </w:r>
            <w:proofErr w:type="spellEnd"/>
            <w:r w:rsidRPr="00264761">
              <w:rPr>
                <w:rFonts w:asciiTheme="minorHAnsi" w:hAnsiTheme="minorHAnsi" w:cstheme="minorHAnsi"/>
                <w:sz w:val="24"/>
                <w:szCs w:val="24"/>
              </w:rPr>
              <w:t>, 1968</w:t>
            </w:r>
          </w:p>
          <w:p w14:paraId="0EF0EA97" w14:textId="77777777" w:rsidR="004164F7" w:rsidRPr="00264761" w:rsidRDefault="004164F7" w:rsidP="00264761">
            <w:pPr>
              <w:pStyle w:val="BodyText"/>
              <w:numPr>
                <w:ilvl w:val="0"/>
                <w:numId w:val="30"/>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Ellis, 2017</w:t>
            </w:r>
          </w:p>
          <w:p w14:paraId="010F8E29" w14:textId="77777777" w:rsidR="004164F7" w:rsidRPr="00264761" w:rsidRDefault="004164F7" w:rsidP="00264761">
            <w:pPr>
              <w:pStyle w:val="BodyText"/>
              <w:numPr>
                <w:ilvl w:val="0"/>
                <w:numId w:val="30"/>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Watkins et al., 2024</w:t>
            </w:r>
          </w:p>
          <w:p w14:paraId="236C0FFE" w14:textId="3003137E" w:rsidR="0092395F" w:rsidRPr="00264761" w:rsidRDefault="004164F7" w:rsidP="00264761">
            <w:pPr>
              <w:pStyle w:val="BodyText"/>
              <w:numPr>
                <w:ilvl w:val="0"/>
                <w:numId w:val="30"/>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Bernard &amp; Goodyear: Chapters 5, 7, 8, 9</w:t>
            </w:r>
          </w:p>
        </w:tc>
        <w:tc>
          <w:tcPr>
            <w:tcW w:w="2335" w:type="dxa"/>
          </w:tcPr>
          <w:p w14:paraId="7A2B25DE" w14:textId="77777777" w:rsidR="004164F7" w:rsidRPr="00264761" w:rsidRDefault="004164F7" w:rsidP="00264761">
            <w:pPr>
              <w:pStyle w:val="BodyText"/>
              <w:numPr>
                <w:ilvl w:val="0"/>
                <w:numId w:val="31"/>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Sample Contracts</w:t>
            </w:r>
          </w:p>
          <w:p w14:paraId="6458B480" w14:textId="77777777" w:rsidR="004164F7" w:rsidRPr="00264761" w:rsidRDefault="004164F7" w:rsidP="00264761">
            <w:pPr>
              <w:pStyle w:val="BodyText"/>
              <w:numPr>
                <w:ilvl w:val="0"/>
                <w:numId w:val="31"/>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Match pairs</w:t>
            </w:r>
          </w:p>
          <w:p w14:paraId="03AE4CA2" w14:textId="3A118045" w:rsidR="0092395F" w:rsidRPr="00264761" w:rsidRDefault="004164F7" w:rsidP="004164F7">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b/>
                <w:bCs/>
                <w:szCs w:val="24"/>
              </w:rPr>
              <w:t>Pre-Supervision: Supervisor Expectations for Supervision Due</w:t>
            </w:r>
          </w:p>
        </w:tc>
      </w:tr>
      <w:tr w:rsidR="0092395F" w:rsidRPr="00264761" w14:paraId="513B1C5A" w14:textId="77777777" w:rsidTr="0026476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03" w:type="dxa"/>
          </w:tcPr>
          <w:p w14:paraId="66A5C88E" w14:textId="364C07DF" w:rsidR="0092395F" w:rsidRPr="00264761" w:rsidRDefault="00BE61C6" w:rsidP="00BE61C6">
            <w:pPr>
              <w:jc w:val="center"/>
              <w:rPr>
                <w:rFonts w:cstheme="minorHAnsi"/>
                <w:szCs w:val="24"/>
              </w:rPr>
            </w:pPr>
            <w:r w:rsidRPr="00264761">
              <w:rPr>
                <w:rFonts w:cstheme="minorHAnsi"/>
                <w:szCs w:val="24"/>
              </w:rPr>
              <w:t>3</w:t>
            </w:r>
            <w:r w:rsidR="004164F7" w:rsidRPr="00264761">
              <w:rPr>
                <w:rFonts w:cstheme="minorHAnsi"/>
                <w:szCs w:val="24"/>
              </w:rPr>
              <w:t>-2/4</w:t>
            </w:r>
          </w:p>
        </w:tc>
        <w:tc>
          <w:tcPr>
            <w:tcW w:w="2262" w:type="dxa"/>
          </w:tcPr>
          <w:p w14:paraId="010BE933" w14:textId="1C0A4849" w:rsidR="0092395F" w:rsidRPr="00264761" w:rsidRDefault="00F05A8C" w:rsidP="00F05A8C">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Factors Impacting Supervision: Research to Practice, legal and ethical issues</w:t>
            </w:r>
          </w:p>
        </w:tc>
        <w:tc>
          <w:tcPr>
            <w:tcW w:w="3245" w:type="dxa"/>
          </w:tcPr>
          <w:p w14:paraId="66D1963F" w14:textId="77777777" w:rsidR="00264761" w:rsidRPr="00264761" w:rsidRDefault="00264761" w:rsidP="00264761">
            <w:pPr>
              <w:pStyle w:val="BodyText"/>
              <w:numPr>
                <w:ilvl w:val="0"/>
                <w:numId w:val="25"/>
              </w:numPr>
              <w:spacing w:before="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Inman et al., 2014</w:t>
            </w:r>
          </w:p>
          <w:p w14:paraId="117DD0D2" w14:textId="77777777" w:rsidR="00264761" w:rsidRPr="00264761" w:rsidRDefault="00264761" w:rsidP="00264761">
            <w:pPr>
              <w:pStyle w:val="BodyText"/>
              <w:numPr>
                <w:ilvl w:val="0"/>
                <w:numId w:val="25"/>
              </w:numPr>
              <w:spacing w:before="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Reiser (2021)</w:t>
            </w:r>
          </w:p>
          <w:p w14:paraId="22C0CB47" w14:textId="77777777" w:rsidR="00264761" w:rsidRPr="00264761" w:rsidRDefault="00264761" w:rsidP="00264761">
            <w:pPr>
              <w:pStyle w:val="BodyText"/>
              <w:numPr>
                <w:ilvl w:val="0"/>
                <w:numId w:val="25"/>
              </w:numPr>
              <w:spacing w:before="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roofErr w:type="spellStart"/>
            <w:r w:rsidRPr="00264761">
              <w:rPr>
                <w:rFonts w:asciiTheme="minorHAnsi" w:hAnsiTheme="minorHAnsi" w:cstheme="minorHAnsi"/>
                <w:sz w:val="24"/>
                <w:szCs w:val="24"/>
              </w:rPr>
              <w:t>Falender</w:t>
            </w:r>
            <w:proofErr w:type="spellEnd"/>
            <w:r w:rsidRPr="00264761">
              <w:rPr>
                <w:rFonts w:asciiTheme="minorHAnsi" w:hAnsiTheme="minorHAnsi" w:cstheme="minorHAnsi"/>
                <w:sz w:val="24"/>
                <w:szCs w:val="24"/>
              </w:rPr>
              <w:t xml:space="preserve"> &amp; </w:t>
            </w:r>
            <w:proofErr w:type="spellStart"/>
            <w:r w:rsidRPr="00264761">
              <w:rPr>
                <w:rFonts w:asciiTheme="minorHAnsi" w:hAnsiTheme="minorHAnsi" w:cstheme="minorHAnsi"/>
                <w:sz w:val="24"/>
                <w:szCs w:val="24"/>
              </w:rPr>
              <w:t>Shafrenske</w:t>
            </w:r>
            <w:proofErr w:type="spellEnd"/>
            <w:r w:rsidRPr="00264761">
              <w:rPr>
                <w:rFonts w:asciiTheme="minorHAnsi" w:hAnsiTheme="minorHAnsi" w:cstheme="minorHAnsi"/>
                <w:sz w:val="24"/>
                <w:szCs w:val="24"/>
              </w:rPr>
              <w:t xml:space="preserve"> (2023)</w:t>
            </w:r>
          </w:p>
          <w:p w14:paraId="40FDF570" w14:textId="5943251A" w:rsidR="0092395F" w:rsidRPr="00264761" w:rsidRDefault="00264761" w:rsidP="00264761">
            <w:pPr>
              <w:pStyle w:val="TableParagraph"/>
              <w:numPr>
                <w:ilvl w:val="0"/>
                <w:numId w:val="25"/>
              </w:numPr>
              <w:tabs>
                <w:tab w:val="left" w:pos="827"/>
              </w:tabs>
              <w:spacing w:before="27"/>
              <w:ind w:right="23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2"/>
                <w:sz w:val="24"/>
                <w:szCs w:val="24"/>
                <w:u w:val="single" w:color="2C71B7"/>
              </w:rPr>
            </w:pPr>
            <w:r w:rsidRPr="00264761">
              <w:rPr>
                <w:rFonts w:asciiTheme="minorHAnsi" w:hAnsiTheme="minorHAnsi" w:cstheme="minorHAnsi"/>
                <w:sz w:val="24"/>
                <w:szCs w:val="24"/>
              </w:rPr>
              <w:t>Bernard &amp; Goodyear (2019): Chapters 4, 10, 11</w:t>
            </w:r>
          </w:p>
        </w:tc>
        <w:tc>
          <w:tcPr>
            <w:tcW w:w="2335" w:type="dxa"/>
          </w:tcPr>
          <w:p w14:paraId="69BD8E19" w14:textId="776B1B10" w:rsidR="0092395F" w:rsidRPr="00264761" w:rsidRDefault="00264761" w:rsidP="00264761">
            <w:pPr>
              <w:pStyle w:val="BodyText"/>
              <w:spacing w:before="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Introductory meeting with Supervisee (complete contract and paperwork with all supervisees)</w:t>
            </w:r>
          </w:p>
        </w:tc>
      </w:tr>
      <w:tr w:rsidR="00F05A8C" w:rsidRPr="00264761" w14:paraId="47CD2362" w14:textId="77777777" w:rsidTr="00264761">
        <w:trPr>
          <w:trHeight w:val="720"/>
        </w:trPr>
        <w:tc>
          <w:tcPr>
            <w:cnfStyle w:val="001000000000" w:firstRow="0" w:lastRow="0" w:firstColumn="1" w:lastColumn="0" w:oddVBand="0" w:evenVBand="0" w:oddHBand="0" w:evenHBand="0" w:firstRowFirstColumn="0" w:firstRowLastColumn="0" w:lastRowFirstColumn="0" w:lastRowLastColumn="0"/>
            <w:tcW w:w="1603" w:type="dxa"/>
          </w:tcPr>
          <w:p w14:paraId="63BB9484" w14:textId="72990399" w:rsidR="00F05A8C" w:rsidRPr="00264761" w:rsidRDefault="00F05A8C" w:rsidP="00F05A8C">
            <w:pPr>
              <w:jc w:val="center"/>
              <w:rPr>
                <w:rFonts w:cstheme="minorHAnsi"/>
                <w:szCs w:val="24"/>
              </w:rPr>
            </w:pPr>
            <w:r w:rsidRPr="00264761">
              <w:rPr>
                <w:rFonts w:cstheme="minorHAnsi"/>
                <w:szCs w:val="24"/>
              </w:rPr>
              <w:t>4- 2/11</w:t>
            </w:r>
          </w:p>
        </w:tc>
        <w:tc>
          <w:tcPr>
            <w:tcW w:w="2262" w:type="dxa"/>
          </w:tcPr>
          <w:p w14:paraId="3BBBE6C1" w14:textId="77777777" w:rsidR="00F05A8C" w:rsidRPr="00264761" w:rsidRDefault="00F05A8C" w:rsidP="00264761">
            <w:pPr>
              <w:pStyle w:val="BodyText"/>
              <w:numPr>
                <w:ilvl w:val="0"/>
                <w:numId w:val="29"/>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Cultural Competencies in Supervision</w:t>
            </w:r>
          </w:p>
          <w:p w14:paraId="2E3D7468" w14:textId="42AF9FC6" w:rsidR="00F05A8C" w:rsidRPr="00264761" w:rsidRDefault="00F05A8C" w:rsidP="00F05A8C">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3245" w:type="dxa"/>
          </w:tcPr>
          <w:p w14:paraId="762FB7EB" w14:textId="6FE4AF89" w:rsidR="00F05A8C" w:rsidRPr="00264761" w:rsidRDefault="00F05A8C" w:rsidP="00F05A8C">
            <w:pPr>
              <w:pStyle w:val="BodyText"/>
              <w:numPr>
                <w:ilvl w:val="0"/>
                <w:numId w:val="25"/>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264761">
              <w:rPr>
                <w:rFonts w:asciiTheme="minorHAnsi" w:hAnsiTheme="minorHAnsi" w:cstheme="minorHAnsi"/>
                <w:sz w:val="24"/>
                <w:szCs w:val="24"/>
              </w:rPr>
              <w:t>Falendar</w:t>
            </w:r>
            <w:proofErr w:type="spellEnd"/>
            <w:r w:rsidRPr="00264761">
              <w:rPr>
                <w:rFonts w:asciiTheme="minorHAnsi" w:hAnsiTheme="minorHAnsi" w:cstheme="minorHAnsi"/>
                <w:sz w:val="24"/>
                <w:szCs w:val="24"/>
              </w:rPr>
              <w:t xml:space="preserve"> et al., 2014. Chapter 2: The Multidimensional Ecological Comparative Approach Framework</w:t>
            </w:r>
          </w:p>
          <w:p w14:paraId="1FAF9C66" w14:textId="77777777" w:rsidR="00F05A8C" w:rsidRPr="00264761" w:rsidRDefault="00F05A8C" w:rsidP="00F05A8C">
            <w:pPr>
              <w:pStyle w:val="BodyText"/>
              <w:numPr>
                <w:ilvl w:val="0"/>
                <w:numId w:val="25"/>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Bernard &amp; Goodyear (2019): Chapter 6</w:t>
            </w:r>
          </w:p>
          <w:p w14:paraId="2F0FA96E" w14:textId="77777777" w:rsidR="00F05A8C" w:rsidRPr="00264761" w:rsidRDefault="00F05A8C" w:rsidP="00F05A8C">
            <w:pPr>
              <w:pStyle w:val="BodyText"/>
              <w:numPr>
                <w:ilvl w:val="0"/>
                <w:numId w:val="25"/>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 xml:space="preserve">Adams </w:t>
            </w:r>
            <w:proofErr w:type="gramStart"/>
            <w:r w:rsidRPr="00264761">
              <w:rPr>
                <w:rFonts w:asciiTheme="minorHAnsi" w:hAnsiTheme="minorHAnsi" w:cstheme="minorHAnsi"/>
                <w:sz w:val="24"/>
                <w:szCs w:val="24"/>
              </w:rPr>
              <w:t>et al. ,</w:t>
            </w:r>
            <w:proofErr w:type="gramEnd"/>
            <w:r w:rsidRPr="00264761">
              <w:rPr>
                <w:rFonts w:asciiTheme="minorHAnsi" w:hAnsiTheme="minorHAnsi" w:cstheme="minorHAnsi"/>
                <w:sz w:val="24"/>
                <w:szCs w:val="24"/>
              </w:rPr>
              <w:t xml:space="preserve">(2022). </w:t>
            </w:r>
          </w:p>
          <w:p w14:paraId="06E3B988" w14:textId="77777777" w:rsidR="00F05A8C" w:rsidRPr="00264761" w:rsidRDefault="00F05A8C" w:rsidP="00F05A8C">
            <w:pPr>
              <w:pStyle w:val="TableParagraph"/>
              <w:numPr>
                <w:ilvl w:val="0"/>
                <w:numId w:val="25"/>
              </w:numPr>
              <w:tabs>
                <w:tab w:val="left" w:pos="827"/>
              </w:tabs>
              <w:spacing w:before="27"/>
              <w:ind w:right="2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sz w:val="24"/>
                <w:szCs w:val="24"/>
                <w:u w:val="single" w:color="2C71B7"/>
              </w:rPr>
            </w:pPr>
            <w:r w:rsidRPr="00264761">
              <w:rPr>
                <w:rFonts w:asciiTheme="minorHAnsi" w:hAnsiTheme="minorHAnsi" w:cstheme="minorHAnsi"/>
                <w:sz w:val="24"/>
                <w:szCs w:val="24"/>
              </w:rPr>
              <w:t>Branco &amp; Bayne (2020)</w:t>
            </w:r>
          </w:p>
          <w:p w14:paraId="69513E57" w14:textId="77777777" w:rsidR="00F05A8C" w:rsidRPr="00264761" w:rsidRDefault="00F05A8C" w:rsidP="00F05A8C">
            <w:pPr>
              <w:pStyle w:val="TableParagraph"/>
              <w:numPr>
                <w:ilvl w:val="0"/>
                <w:numId w:val="25"/>
              </w:numPr>
              <w:tabs>
                <w:tab w:val="left" w:pos="827"/>
              </w:tabs>
              <w:spacing w:before="27"/>
              <w:ind w:right="2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sz w:val="24"/>
                <w:szCs w:val="24"/>
                <w:u w:val="single" w:color="2C71B7"/>
              </w:rPr>
            </w:pPr>
            <w:r w:rsidRPr="00264761">
              <w:rPr>
                <w:rFonts w:asciiTheme="minorHAnsi" w:hAnsiTheme="minorHAnsi" w:cstheme="minorHAnsi"/>
                <w:sz w:val="24"/>
                <w:szCs w:val="24"/>
              </w:rPr>
              <w:t>Phillips et al., (2017)</w:t>
            </w:r>
          </w:p>
          <w:p w14:paraId="6CD188B0" w14:textId="77777777" w:rsidR="00F05A8C" w:rsidRPr="00264761" w:rsidRDefault="00F05A8C" w:rsidP="00F05A8C">
            <w:pPr>
              <w:pStyle w:val="TableParagraph"/>
              <w:numPr>
                <w:ilvl w:val="0"/>
                <w:numId w:val="25"/>
              </w:numPr>
              <w:tabs>
                <w:tab w:val="left" w:pos="827"/>
              </w:tabs>
              <w:spacing w:before="27"/>
              <w:ind w:right="2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sz w:val="24"/>
                <w:szCs w:val="24"/>
                <w:u w:val="single" w:color="2C71B7"/>
              </w:rPr>
            </w:pPr>
            <w:r w:rsidRPr="00264761">
              <w:rPr>
                <w:rFonts w:asciiTheme="minorHAnsi" w:hAnsiTheme="minorHAnsi" w:cstheme="minorHAnsi"/>
                <w:sz w:val="24"/>
                <w:szCs w:val="24"/>
              </w:rPr>
              <w:t xml:space="preserve">Trevino et </w:t>
            </w:r>
            <w:proofErr w:type="gramStart"/>
            <w:r w:rsidRPr="00264761">
              <w:rPr>
                <w:rFonts w:asciiTheme="minorHAnsi" w:hAnsiTheme="minorHAnsi" w:cstheme="minorHAnsi"/>
                <w:sz w:val="24"/>
                <w:szCs w:val="24"/>
              </w:rPr>
              <w:t>al .,(</w:t>
            </w:r>
            <w:proofErr w:type="gramEnd"/>
            <w:r w:rsidRPr="00264761">
              <w:rPr>
                <w:rFonts w:asciiTheme="minorHAnsi" w:hAnsiTheme="minorHAnsi" w:cstheme="minorHAnsi"/>
                <w:sz w:val="24"/>
                <w:szCs w:val="24"/>
              </w:rPr>
              <w:t>2021)</w:t>
            </w:r>
          </w:p>
          <w:p w14:paraId="06A77534" w14:textId="3D75B628"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szCs w:val="24"/>
              </w:rPr>
              <w:lastRenderedPageBreak/>
              <w:t>Valencia-Garcia, D. &amp;</w:t>
            </w:r>
            <w:r w:rsidRPr="00264761">
              <w:rPr>
                <w:rFonts w:cstheme="minorHAnsi"/>
                <w:spacing w:val="-3"/>
                <w:szCs w:val="24"/>
              </w:rPr>
              <w:t xml:space="preserve"> </w:t>
            </w:r>
            <w:r w:rsidRPr="00264761">
              <w:rPr>
                <w:rFonts w:cstheme="minorHAnsi"/>
                <w:szCs w:val="24"/>
              </w:rPr>
              <w:t>Montoya,</w:t>
            </w:r>
            <w:r w:rsidRPr="00264761">
              <w:rPr>
                <w:rFonts w:cstheme="minorHAnsi"/>
                <w:spacing w:val="-2"/>
                <w:szCs w:val="24"/>
              </w:rPr>
              <w:t xml:space="preserve"> </w:t>
            </w:r>
            <w:r w:rsidRPr="00264761">
              <w:rPr>
                <w:rFonts w:cstheme="minorHAnsi"/>
                <w:szCs w:val="24"/>
              </w:rPr>
              <w:t>H.</w:t>
            </w:r>
            <w:r w:rsidRPr="00264761">
              <w:rPr>
                <w:rFonts w:cstheme="minorHAnsi"/>
                <w:spacing w:val="-2"/>
                <w:szCs w:val="24"/>
              </w:rPr>
              <w:t xml:space="preserve"> </w:t>
            </w:r>
            <w:r w:rsidRPr="00264761">
              <w:rPr>
                <w:rFonts w:cstheme="minorHAnsi"/>
                <w:szCs w:val="24"/>
              </w:rPr>
              <w:t>(2018).</w:t>
            </w:r>
          </w:p>
        </w:tc>
        <w:tc>
          <w:tcPr>
            <w:tcW w:w="2335" w:type="dxa"/>
          </w:tcPr>
          <w:p w14:paraId="52A38ACB" w14:textId="77777777" w:rsidR="00264761" w:rsidRPr="00264761" w:rsidRDefault="00264761" w:rsidP="00264761">
            <w:pPr>
              <w:pStyle w:val="BodyText"/>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lastRenderedPageBreak/>
              <w:t>First Meeting with Supervisee</w:t>
            </w:r>
          </w:p>
          <w:p w14:paraId="671073DF" w14:textId="77777777" w:rsidR="00264761" w:rsidRPr="00264761" w:rsidRDefault="00264761" w:rsidP="00264761">
            <w:pPr>
              <w:pStyle w:val="BodyText"/>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7D3A21F4" w14:textId="77777777" w:rsidR="00264761" w:rsidRPr="00264761" w:rsidRDefault="00264761" w:rsidP="00264761">
            <w:pPr>
              <w:pStyle w:val="BodyText"/>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highlight w:val="yellow"/>
              </w:rPr>
              <w:t>Guest Speaker</w:t>
            </w:r>
            <w:r w:rsidRPr="00264761">
              <w:rPr>
                <w:rFonts w:asciiTheme="minorHAnsi" w:hAnsiTheme="minorHAnsi" w:cstheme="minorHAnsi"/>
                <w:sz w:val="24"/>
                <w:szCs w:val="24"/>
              </w:rPr>
              <w:t xml:space="preserve"> </w:t>
            </w:r>
            <w:r w:rsidRPr="00264761">
              <w:rPr>
                <w:rFonts w:asciiTheme="minorHAnsi" w:hAnsiTheme="minorHAnsi" w:cstheme="minorHAnsi"/>
                <w:sz w:val="24"/>
                <w:szCs w:val="24"/>
                <w:highlight w:val="yellow"/>
              </w:rPr>
              <w:t>TBA</w:t>
            </w:r>
          </w:p>
          <w:p w14:paraId="614800F0" w14:textId="77777777"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F05A8C" w:rsidRPr="00264761" w14:paraId="735CF22F" w14:textId="77777777" w:rsidTr="0026476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03" w:type="dxa"/>
          </w:tcPr>
          <w:p w14:paraId="23D33CB2" w14:textId="2BDB3EE8" w:rsidR="00F05A8C" w:rsidRPr="00264761" w:rsidRDefault="00F05A8C" w:rsidP="00F05A8C">
            <w:pPr>
              <w:jc w:val="center"/>
              <w:rPr>
                <w:rFonts w:cstheme="minorHAnsi"/>
                <w:szCs w:val="24"/>
              </w:rPr>
            </w:pPr>
            <w:r w:rsidRPr="00264761">
              <w:rPr>
                <w:rFonts w:cstheme="minorHAnsi"/>
                <w:szCs w:val="24"/>
              </w:rPr>
              <w:t>5-2/18</w:t>
            </w:r>
          </w:p>
        </w:tc>
        <w:tc>
          <w:tcPr>
            <w:tcW w:w="2262" w:type="dxa"/>
          </w:tcPr>
          <w:p w14:paraId="79CC4730" w14:textId="66913908" w:rsidR="00F05A8C" w:rsidRPr="00264761" w:rsidRDefault="00F05A8C" w:rsidP="00264761">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Models of Supervision: Supervision theory-based models</w:t>
            </w:r>
          </w:p>
        </w:tc>
        <w:tc>
          <w:tcPr>
            <w:tcW w:w="3245" w:type="dxa"/>
          </w:tcPr>
          <w:p w14:paraId="1D0E0547" w14:textId="77777777" w:rsidR="00264761" w:rsidRPr="00264761" w:rsidRDefault="00264761" w:rsidP="00264761">
            <w:pPr>
              <w:pStyle w:val="BodyText"/>
              <w:numPr>
                <w:ilvl w:val="0"/>
                <w:numId w:val="33"/>
              </w:numPr>
              <w:spacing w:before="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Mason &amp; Mullen (2022)</w:t>
            </w:r>
          </w:p>
          <w:p w14:paraId="3DED3349" w14:textId="77777777" w:rsidR="00264761" w:rsidRPr="00264761" w:rsidRDefault="00264761" w:rsidP="00264761">
            <w:pPr>
              <w:pStyle w:val="BodyText"/>
              <w:numPr>
                <w:ilvl w:val="0"/>
                <w:numId w:val="33"/>
              </w:numPr>
              <w:spacing w:before="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Bertsch et al., (2014)</w:t>
            </w:r>
          </w:p>
          <w:p w14:paraId="1DB867B6" w14:textId="77777777" w:rsidR="00264761" w:rsidRPr="00264761" w:rsidRDefault="00264761" w:rsidP="00264761">
            <w:pPr>
              <w:pStyle w:val="BodyText"/>
              <w:numPr>
                <w:ilvl w:val="0"/>
                <w:numId w:val="33"/>
              </w:numPr>
              <w:spacing w:before="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Inman &amp; Kreider (2013)</w:t>
            </w:r>
          </w:p>
          <w:p w14:paraId="2CD3E411" w14:textId="28BAB4D7" w:rsidR="00F05A8C" w:rsidRPr="00264761" w:rsidRDefault="00264761" w:rsidP="00264761">
            <w:pPr>
              <w:pStyle w:val="BodyText"/>
              <w:numPr>
                <w:ilvl w:val="0"/>
                <w:numId w:val="33"/>
              </w:numPr>
              <w:spacing w:before="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Bernard &amp; Goodyear (2019): Chapters 2, 3</w:t>
            </w:r>
          </w:p>
        </w:tc>
        <w:tc>
          <w:tcPr>
            <w:tcW w:w="2335" w:type="dxa"/>
          </w:tcPr>
          <w:p w14:paraId="57E11BBE" w14:textId="1BD29696" w:rsidR="00F05A8C" w:rsidRPr="00264761" w:rsidRDefault="00264761" w:rsidP="00F05A8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Second Meeting with Supervisee</w:t>
            </w:r>
          </w:p>
        </w:tc>
      </w:tr>
      <w:tr w:rsidR="00F05A8C" w:rsidRPr="00264761" w14:paraId="3F7414E5" w14:textId="77777777" w:rsidTr="00264761">
        <w:trPr>
          <w:trHeight w:val="720"/>
        </w:trPr>
        <w:tc>
          <w:tcPr>
            <w:cnfStyle w:val="001000000000" w:firstRow="0" w:lastRow="0" w:firstColumn="1" w:lastColumn="0" w:oddVBand="0" w:evenVBand="0" w:oddHBand="0" w:evenHBand="0" w:firstRowFirstColumn="0" w:firstRowLastColumn="0" w:lastRowFirstColumn="0" w:lastRowLastColumn="0"/>
            <w:tcW w:w="1603" w:type="dxa"/>
          </w:tcPr>
          <w:p w14:paraId="4FC3EBD6" w14:textId="3136E24F" w:rsidR="00F05A8C" w:rsidRPr="00264761" w:rsidRDefault="00F05A8C" w:rsidP="00F05A8C">
            <w:pPr>
              <w:jc w:val="center"/>
              <w:rPr>
                <w:rFonts w:cstheme="minorHAnsi"/>
                <w:szCs w:val="24"/>
              </w:rPr>
            </w:pPr>
            <w:r w:rsidRPr="00264761">
              <w:rPr>
                <w:rFonts w:cstheme="minorHAnsi"/>
                <w:szCs w:val="24"/>
              </w:rPr>
              <w:t>6-2/25</w:t>
            </w:r>
          </w:p>
        </w:tc>
        <w:tc>
          <w:tcPr>
            <w:tcW w:w="2262" w:type="dxa"/>
          </w:tcPr>
          <w:p w14:paraId="2A3B46D6" w14:textId="24A49A56" w:rsidR="00F05A8C" w:rsidRPr="00264761" w:rsidRDefault="00264761" w:rsidP="00264761">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szCs w:val="24"/>
              </w:rPr>
              <w:t>Models of Supervision: Psychotherapy based models</w:t>
            </w:r>
          </w:p>
        </w:tc>
        <w:tc>
          <w:tcPr>
            <w:tcW w:w="3245" w:type="dxa"/>
          </w:tcPr>
          <w:p w14:paraId="32D838D8" w14:textId="77777777" w:rsidR="00264761" w:rsidRPr="00264761" w:rsidRDefault="00264761" w:rsidP="00264761">
            <w:pPr>
              <w:pStyle w:val="BodyText"/>
              <w:numPr>
                <w:ilvl w:val="0"/>
                <w:numId w:val="36"/>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264761">
              <w:rPr>
                <w:rFonts w:asciiTheme="minorHAnsi" w:hAnsiTheme="minorHAnsi" w:cstheme="minorHAnsi"/>
                <w:sz w:val="24"/>
                <w:szCs w:val="24"/>
              </w:rPr>
              <w:t>Tafrate</w:t>
            </w:r>
            <w:proofErr w:type="spellEnd"/>
            <w:r w:rsidRPr="00264761">
              <w:rPr>
                <w:rFonts w:asciiTheme="minorHAnsi" w:hAnsiTheme="minorHAnsi" w:cstheme="minorHAnsi"/>
                <w:sz w:val="24"/>
                <w:szCs w:val="24"/>
              </w:rPr>
              <w:t xml:space="preserve"> et al., (2021)</w:t>
            </w:r>
          </w:p>
          <w:p w14:paraId="2C09867E" w14:textId="77777777" w:rsidR="00264761" w:rsidRPr="00264761" w:rsidRDefault="00264761" w:rsidP="00264761">
            <w:pPr>
              <w:pStyle w:val="BodyText"/>
              <w:numPr>
                <w:ilvl w:val="0"/>
                <w:numId w:val="36"/>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Milne (2008)</w:t>
            </w:r>
          </w:p>
          <w:p w14:paraId="04796951" w14:textId="77777777" w:rsidR="00264761" w:rsidRPr="00264761" w:rsidRDefault="00264761" w:rsidP="00264761">
            <w:pPr>
              <w:pStyle w:val="BodyText"/>
              <w:numPr>
                <w:ilvl w:val="0"/>
                <w:numId w:val="36"/>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264761">
              <w:rPr>
                <w:rFonts w:asciiTheme="minorHAnsi" w:hAnsiTheme="minorHAnsi" w:cstheme="minorHAnsi"/>
                <w:sz w:val="24"/>
                <w:szCs w:val="24"/>
              </w:rPr>
              <w:t>Prasko</w:t>
            </w:r>
            <w:proofErr w:type="spellEnd"/>
            <w:r w:rsidRPr="00264761">
              <w:rPr>
                <w:rFonts w:asciiTheme="minorHAnsi" w:hAnsiTheme="minorHAnsi" w:cstheme="minorHAnsi"/>
                <w:sz w:val="24"/>
                <w:szCs w:val="24"/>
              </w:rPr>
              <w:t xml:space="preserve"> et al., (2012)</w:t>
            </w:r>
          </w:p>
          <w:p w14:paraId="40C9FE39" w14:textId="77777777" w:rsidR="00264761" w:rsidRPr="00264761" w:rsidRDefault="00264761" w:rsidP="00264761">
            <w:pPr>
              <w:pStyle w:val="BodyText"/>
              <w:numPr>
                <w:ilvl w:val="0"/>
                <w:numId w:val="36"/>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Roscoe et al (2022)</w:t>
            </w:r>
          </w:p>
          <w:p w14:paraId="202ABA95" w14:textId="77777777" w:rsidR="00264761" w:rsidRPr="00264761" w:rsidRDefault="00264761" w:rsidP="00264761">
            <w:pPr>
              <w:pStyle w:val="BodyText"/>
              <w:numPr>
                <w:ilvl w:val="0"/>
                <w:numId w:val="36"/>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Watkins (2023)</w:t>
            </w:r>
          </w:p>
          <w:p w14:paraId="2244B2DC" w14:textId="77777777" w:rsidR="00264761" w:rsidRPr="00264761" w:rsidRDefault="00264761" w:rsidP="00264761">
            <w:pPr>
              <w:pStyle w:val="BodyText"/>
              <w:numPr>
                <w:ilvl w:val="0"/>
                <w:numId w:val="36"/>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Watkins &amp; Hook (2016)</w:t>
            </w:r>
          </w:p>
          <w:p w14:paraId="408E5566" w14:textId="77777777" w:rsidR="00264761" w:rsidRPr="00264761" w:rsidRDefault="00264761" w:rsidP="00264761">
            <w:pPr>
              <w:pStyle w:val="BodyText"/>
              <w:numPr>
                <w:ilvl w:val="0"/>
                <w:numId w:val="36"/>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sidRPr="00264761">
              <w:rPr>
                <w:rFonts w:asciiTheme="minorHAnsi" w:hAnsiTheme="minorHAnsi" w:cstheme="minorHAnsi"/>
                <w:color w:val="000000" w:themeColor="text1"/>
                <w:sz w:val="24"/>
                <w:szCs w:val="24"/>
              </w:rPr>
              <w:t>Levenson (1982)</w:t>
            </w:r>
          </w:p>
          <w:p w14:paraId="2F6EFBBA" w14:textId="77777777" w:rsidR="00264761" w:rsidRPr="00264761" w:rsidRDefault="00264761" w:rsidP="00264761">
            <w:pPr>
              <w:pStyle w:val="BodyText"/>
              <w:numPr>
                <w:ilvl w:val="0"/>
                <w:numId w:val="36"/>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Grant (2012)</w:t>
            </w:r>
          </w:p>
          <w:p w14:paraId="5F25F545" w14:textId="77777777" w:rsidR="00264761" w:rsidRPr="00264761" w:rsidRDefault="00264761" w:rsidP="00264761">
            <w:pPr>
              <w:pStyle w:val="BodyText"/>
              <w:numPr>
                <w:ilvl w:val="0"/>
                <w:numId w:val="24"/>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Nelson (2008)</w:t>
            </w:r>
          </w:p>
          <w:p w14:paraId="3F194E44" w14:textId="2C088D6A" w:rsidR="00F05A8C" w:rsidRPr="00264761" w:rsidRDefault="00264761" w:rsidP="00264761">
            <w:pPr>
              <w:pStyle w:val="BodyText"/>
              <w:numPr>
                <w:ilvl w:val="0"/>
                <w:numId w:val="24"/>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Bernard &amp; Goodyear (2019): Chapters 2, 3, 5</w:t>
            </w:r>
          </w:p>
        </w:tc>
        <w:tc>
          <w:tcPr>
            <w:tcW w:w="2335" w:type="dxa"/>
          </w:tcPr>
          <w:p w14:paraId="48DC6E54" w14:textId="5AA68D21" w:rsidR="00F05A8C" w:rsidRPr="00264761" w:rsidRDefault="00264761"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szCs w:val="24"/>
              </w:rPr>
              <w:t>Third Meeting with Supervisee</w:t>
            </w:r>
          </w:p>
        </w:tc>
      </w:tr>
      <w:tr w:rsidR="00F05A8C" w:rsidRPr="00264761" w14:paraId="1A30EEA5" w14:textId="77777777" w:rsidTr="0026476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03" w:type="dxa"/>
          </w:tcPr>
          <w:p w14:paraId="63525B9F" w14:textId="2773C537" w:rsidR="00F05A8C" w:rsidRPr="00264761" w:rsidRDefault="00F05A8C" w:rsidP="00F05A8C">
            <w:pPr>
              <w:jc w:val="center"/>
              <w:rPr>
                <w:rFonts w:cstheme="minorHAnsi"/>
                <w:szCs w:val="24"/>
              </w:rPr>
            </w:pPr>
            <w:r w:rsidRPr="00264761">
              <w:rPr>
                <w:rFonts w:cstheme="minorHAnsi"/>
                <w:szCs w:val="24"/>
              </w:rPr>
              <w:t>7- 3/4</w:t>
            </w:r>
          </w:p>
        </w:tc>
        <w:tc>
          <w:tcPr>
            <w:tcW w:w="2262" w:type="dxa"/>
          </w:tcPr>
          <w:p w14:paraId="6991D912" w14:textId="25FE5F3C" w:rsidR="00F05A8C" w:rsidRPr="00264761" w:rsidRDefault="00F05A8C" w:rsidP="00264761">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Supervision of Supervision</w:t>
            </w:r>
          </w:p>
        </w:tc>
        <w:tc>
          <w:tcPr>
            <w:tcW w:w="3245" w:type="dxa"/>
          </w:tcPr>
          <w:p w14:paraId="1B41807A" w14:textId="513EA2F0" w:rsidR="00F05A8C" w:rsidRPr="00264761" w:rsidRDefault="00F05A8C" w:rsidP="00F05A8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Case Presentation</w:t>
            </w:r>
          </w:p>
        </w:tc>
        <w:tc>
          <w:tcPr>
            <w:tcW w:w="2335" w:type="dxa"/>
          </w:tcPr>
          <w:p w14:paraId="3AEA823E" w14:textId="4A6014E1" w:rsidR="00F05A8C" w:rsidRPr="00264761" w:rsidRDefault="00F05A8C" w:rsidP="00F05A8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4</w:t>
            </w:r>
            <w:r w:rsidRPr="00264761">
              <w:rPr>
                <w:rFonts w:cstheme="minorHAnsi"/>
                <w:szCs w:val="24"/>
                <w:vertAlign w:val="superscript"/>
              </w:rPr>
              <w:t>th</w:t>
            </w:r>
            <w:r w:rsidRPr="00264761">
              <w:rPr>
                <w:rFonts w:cstheme="minorHAnsi"/>
                <w:szCs w:val="24"/>
              </w:rPr>
              <w:t xml:space="preserve"> Mee</w:t>
            </w:r>
            <w:r w:rsidR="00264761" w:rsidRPr="00264761">
              <w:rPr>
                <w:rFonts w:cstheme="minorHAnsi"/>
                <w:szCs w:val="24"/>
              </w:rPr>
              <w:t>ting with Supervisee</w:t>
            </w:r>
          </w:p>
        </w:tc>
      </w:tr>
      <w:tr w:rsidR="00F05A8C" w:rsidRPr="00264761" w14:paraId="4421C4E0" w14:textId="77777777" w:rsidTr="00264761">
        <w:trPr>
          <w:trHeight w:val="720"/>
        </w:trPr>
        <w:tc>
          <w:tcPr>
            <w:cnfStyle w:val="001000000000" w:firstRow="0" w:lastRow="0" w:firstColumn="1" w:lastColumn="0" w:oddVBand="0" w:evenVBand="0" w:oddHBand="0" w:evenHBand="0" w:firstRowFirstColumn="0" w:firstRowLastColumn="0" w:lastRowFirstColumn="0" w:lastRowLastColumn="0"/>
            <w:tcW w:w="1603" w:type="dxa"/>
          </w:tcPr>
          <w:p w14:paraId="7AFF51DE" w14:textId="4E089670" w:rsidR="00F05A8C" w:rsidRPr="00264761" w:rsidRDefault="00F05A8C" w:rsidP="00F05A8C">
            <w:pPr>
              <w:jc w:val="center"/>
              <w:rPr>
                <w:rFonts w:cstheme="minorHAnsi"/>
                <w:szCs w:val="24"/>
              </w:rPr>
            </w:pPr>
            <w:r w:rsidRPr="00264761">
              <w:rPr>
                <w:rFonts w:cstheme="minorHAnsi"/>
                <w:szCs w:val="24"/>
              </w:rPr>
              <w:t>8-3/11</w:t>
            </w:r>
          </w:p>
        </w:tc>
        <w:tc>
          <w:tcPr>
            <w:tcW w:w="2262" w:type="dxa"/>
          </w:tcPr>
          <w:p w14:paraId="2FF4B7C5" w14:textId="04E78E70" w:rsidR="00F05A8C" w:rsidRPr="00264761" w:rsidRDefault="00F05A8C" w:rsidP="00264761">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szCs w:val="24"/>
              </w:rPr>
              <w:t>Supervision of Supervision</w:t>
            </w:r>
          </w:p>
        </w:tc>
        <w:tc>
          <w:tcPr>
            <w:tcW w:w="3245" w:type="dxa"/>
          </w:tcPr>
          <w:p w14:paraId="5A3ADFA6" w14:textId="6CF820F2"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szCs w:val="24"/>
              </w:rPr>
              <w:t>Case Presentation</w:t>
            </w:r>
          </w:p>
        </w:tc>
        <w:tc>
          <w:tcPr>
            <w:tcW w:w="2335" w:type="dxa"/>
          </w:tcPr>
          <w:p w14:paraId="1FA2D067" w14:textId="77777777"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264761" w:rsidRPr="00264761" w14:paraId="0D6B37A0" w14:textId="77777777" w:rsidTr="0026476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03" w:type="dxa"/>
          </w:tcPr>
          <w:p w14:paraId="2A8D8FA0" w14:textId="7F156947" w:rsidR="00264761" w:rsidRPr="00264761" w:rsidRDefault="00264761" w:rsidP="00F05A8C">
            <w:pPr>
              <w:jc w:val="center"/>
              <w:rPr>
                <w:rFonts w:cstheme="minorHAnsi"/>
                <w:szCs w:val="24"/>
              </w:rPr>
            </w:pPr>
            <w:r w:rsidRPr="00264761">
              <w:rPr>
                <w:rFonts w:cstheme="minorHAnsi"/>
                <w:szCs w:val="24"/>
              </w:rPr>
              <w:t>3/18</w:t>
            </w:r>
          </w:p>
        </w:tc>
        <w:tc>
          <w:tcPr>
            <w:tcW w:w="7842" w:type="dxa"/>
            <w:gridSpan w:val="3"/>
          </w:tcPr>
          <w:p w14:paraId="25ECEDCA" w14:textId="4E0AECBD" w:rsidR="00264761" w:rsidRPr="00264761" w:rsidRDefault="00264761" w:rsidP="00F05A8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Spring Break</w:t>
            </w:r>
          </w:p>
        </w:tc>
      </w:tr>
      <w:tr w:rsidR="00F05A8C" w:rsidRPr="00264761" w14:paraId="6B715897" w14:textId="77777777" w:rsidTr="00264761">
        <w:trPr>
          <w:trHeight w:val="720"/>
        </w:trPr>
        <w:tc>
          <w:tcPr>
            <w:cnfStyle w:val="001000000000" w:firstRow="0" w:lastRow="0" w:firstColumn="1" w:lastColumn="0" w:oddVBand="0" w:evenVBand="0" w:oddHBand="0" w:evenHBand="0" w:firstRowFirstColumn="0" w:firstRowLastColumn="0" w:lastRowFirstColumn="0" w:lastRowLastColumn="0"/>
            <w:tcW w:w="1603" w:type="dxa"/>
          </w:tcPr>
          <w:p w14:paraId="4C73788E" w14:textId="52370650" w:rsidR="00F05A8C" w:rsidRPr="00264761" w:rsidRDefault="00F05A8C" w:rsidP="00F05A8C">
            <w:pPr>
              <w:jc w:val="center"/>
              <w:rPr>
                <w:rFonts w:cstheme="minorHAnsi"/>
                <w:szCs w:val="24"/>
              </w:rPr>
            </w:pPr>
            <w:r w:rsidRPr="00264761">
              <w:rPr>
                <w:rFonts w:cstheme="minorHAnsi"/>
                <w:szCs w:val="24"/>
              </w:rPr>
              <w:t>9- 3/25</w:t>
            </w:r>
          </w:p>
        </w:tc>
        <w:tc>
          <w:tcPr>
            <w:tcW w:w="2262" w:type="dxa"/>
          </w:tcPr>
          <w:p w14:paraId="04E4B5AF" w14:textId="293CA888" w:rsidR="00F05A8C" w:rsidRPr="00264761" w:rsidRDefault="00264761" w:rsidP="00264761">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szCs w:val="24"/>
              </w:rPr>
              <w:t>Supervision of Supervision</w:t>
            </w:r>
          </w:p>
        </w:tc>
        <w:tc>
          <w:tcPr>
            <w:tcW w:w="3245" w:type="dxa"/>
          </w:tcPr>
          <w:p w14:paraId="551AA2BC" w14:textId="5EE06307"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szCs w:val="24"/>
              </w:rPr>
              <w:t>Case Presentation</w:t>
            </w:r>
          </w:p>
        </w:tc>
        <w:tc>
          <w:tcPr>
            <w:tcW w:w="2335" w:type="dxa"/>
          </w:tcPr>
          <w:p w14:paraId="79E1EDEB" w14:textId="77777777"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F05A8C" w:rsidRPr="00264761" w14:paraId="17441B4F" w14:textId="77777777" w:rsidTr="0026476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03" w:type="dxa"/>
          </w:tcPr>
          <w:p w14:paraId="57AD120C" w14:textId="2A3A7F19" w:rsidR="00F05A8C" w:rsidRPr="00264761" w:rsidRDefault="00F05A8C" w:rsidP="00F05A8C">
            <w:pPr>
              <w:jc w:val="center"/>
              <w:rPr>
                <w:rFonts w:cstheme="minorHAnsi"/>
                <w:szCs w:val="24"/>
              </w:rPr>
            </w:pPr>
            <w:r w:rsidRPr="00264761">
              <w:rPr>
                <w:rFonts w:cstheme="minorHAnsi"/>
                <w:szCs w:val="24"/>
              </w:rPr>
              <w:t>10- 4/1</w:t>
            </w:r>
          </w:p>
        </w:tc>
        <w:tc>
          <w:tcPr>
            <w:tcW w:w="2262" w:type="dxa"/>
          </w:tcPr>
          <w:p w14:paraId="259A3898" w14:textId="45AD0394" w:rsidR="00F05A8C" w:rsidRPr="00264761" w:rsidRDefault="00F05A8C" w:rsidP="00264761">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Introduction to Consultation</w:t>
            </w:r>
          </w:p>
        </w:tc>
        <w:tc>
          <w:tcPr>
            <w:tcW w:w="3245" w:type="dxa"/>
          </w:tcPr>
          <w:p w14:paraId="545D2B92" w14:textId="77777777" w:rsidR="00F05A8C" w:rsidRPr="00264761" w:rsidRDefault="00F05A8C" w:rsidP="00264761">
            <w:pPr>
              <w:pStyle w:val="BodyText"/>
              <w:numPr>
                <w:ilvl w:val="0"/>
                <w:numId w:val="3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 xml:space="preserve">Falander &amp; </w:t>
            </w:r>
            <w:proofErr w:type="spellStart"/>
            <w:r w:rsidRPr="00264761">
              <w:rPr>
                <w:rFonts w:asciiTheme="minorHAnsi" w:hAnsiTheme="minorHAnsi" w:cstheme="minorHAnsi"/>
                <w:sz w:val="24"/>
                <w:szCs w:val="24"/>
              </w:rPr>
              <w:t>Shafranske</w:t>
            </w:r>
            <w:proofErr w:type="spellEnd"/>
            <w:r w:rsidRPr="00264761">
              <w:rPr>
                <w:rFonts w:asciiTheme="minorHAnsi" w:hAnsiTheme="minorHAnsi" w:cstheme="minorHAnsi"/>
                <w:sz w:val="24"/>
                <w:szCs w:val="24"/>
              </w:rPr>
              <w:t xml:space="preserve"> (2020): Chapters 1: Consultation in Psychology: A distinct professional Practice</w:t>
            </w:r>
          </w:p>
          <w:p w14:paraId="155D5310" w14:textId="77777777" w:rsidR="00F05A8C" w:rsidRPr="00264761" w:rsidRDefault="00F05A8C" w:rsidP="00264761">
            <w:pPr>
              <w:pStyle w:val="TableParagraph"/>
              <w:numPr>
                <w:ilvl w:val="0"/>
                <w:numId w:val="39"/>
              </w:numPr>
              <w:tabs>
                <w:tab w:val="left" w:pos="827"/>
              </w:tabs>
              <w:ind w:right="25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pacing w:val="-6"/>
                <w:sz w:val="24"/>
                <w:szCs w:val="24"/>
              </w:rPr>
              <w:t>Liebowitz,</w:t>
            </w:r>
            <w:r w:rsidRPr="00264761">
              <w:rPr>
                <w:rFonts w:asciiTheme="minorHAnsi" w:hAnsiTheme="minorHAnsi" w:cstheme="minorHAnsi"/>
                <w:spacing w:val="-12"/>
                <w:sz w:val="24"/>
                <w:szCs w:val="24"/>
              </w:rPr>
              <w:t xml:space="preserve"> </w:t>
            </w:r>
            <w:r w:rsidRPr="00264761">
              <w:rPr>
                <w:rFonts w:asciiTheme="minorHAnsi" w:hAnsiTheme="minorHAnsi" w:cstheme="minorHAnsi"/>
                <w:spacing w:val="-6"/>
                <w:sz w:val="24"/>
                <w:szCs w:val="24"/>
              </w:rPr>
              <w:t>B.</w:t>
            </w:r>
            <w:r w:rsidRPr="00264761">
              <w:rPr>
                <w:rFonts w:asciiTheme="minorHAnsi" w:hAnsiTheme="minorHAnsi" w:cstheme="minorHAnsi"/>
                <w:spacing w:val="-12"/>
                <w:sz w:val="24"/>
                <w:szCs w:val="24"/>
              </w:rPr>
              <w:t xml:space="preserve"> </w:t>
            </w:r>
            <w:r w:rsidRPr="00264761">
              <w:rPr>
                <w:rFonts w:asciiTheme="minorHAnsi" w:hAnsiTheme="minorHAnsi" w:cstheme="minorHAnsi"/>
                <w:spacing w:val="-6"/>
                <w:sz w:val="24"/>
                <w:szCs w:val="24"/>
              </w:rPr>
              <w:t>&amp;</w:t>
            </w:r>
            <w:r w:rsidRPr="00264761">
              <w:rPr>
                <w:rFonts w:asciiTheme="minorHAnsi" w:hAnsiTheme="minorHAnsi" w:cstheme="minorHAnsi"/>
                <w:spacing w:val="-11"/>
                <w:sz w:val="24"/>
                <w:szCs w:val="24"/>
              </w:rPr>
              <w:t xml:space="preserve"> </w:t>
            </w:r>
            <w:r w:rsidRPr="00264761">
              <w:rPr>
                <w:rFonts w:asciiTheme="minorHAnsi" w:hAnsiTheme="minorHAnsi" w:cstheme="minorHAnsi"/>
                <w:spacing w:val="-6"/>
                <w:sz w:val="24"/>
                <w:szCs w:val="24"/>
              </w:rPr>
              <w:t>Blattner,</w:t>
            </w:r>
            <w:r w:rsidRPr="00264761">
              <w:rPr>
                <w:rFonts w:asciiTheme="minorHAnsi" w:hAnsiTheme="minorHAnsi" w:cstheme="minorHAnsi"/>
                <w:spacing w:val="-12"/>
                <w:sz w:val="24"/>
                <w:szCs w:val="24"/>
              </w:rPr>
              <w:t xml:space="preserve"> </w:t>
            </w:r>
            <w:r w:rsidRPr="00264761">
              <w:rPr>
                <w:rFonts w:asciiTheme="minorHAnsi" w:hAnsiTheme="minorHAnsi" w:cstheme="minorHAnsi"/>
                <w:spacing w:val="-6"/>
                <w:sz w:val="24"/>
                <w:szCs w:val="24"/>
              </w:rPr>
              <w:t>J.,</w:t>
            </w:r>
            <w:r w:rsidRPr="00264761">
              <w:rPr>
                <w:rFonts w:asciiTheme="minorHAnsi" w:hAnsiTheme="minorHAnsi" w:cstheme="minorHAnsi"/>
                <w:spacing w:val="3"/>
                <w:sz w:val="24"/>
                <w:szCs w:val="24"/>
              </w:rPr>
              <w:t xml:space="preserve"> </w:t>
            </w:r>
            <w:r w:rsidRPr="00264761">
              <w:rPr>
                <w:rFonts w:asciiTheme="minorHAnsi" w:hAnsiTheme="minorHAnsi" w:cstheme="minorHAnsi"/>
                <w:spacing w:val="-6"/>
                <w:sz w:val="24"/>
                <w:szCs w:val="24"/>
              </w:rPr>
              <w:t>(2015).</w:t>
            </w:r>
            <w:r w:rsidRPr="00264761">
              <w:rPr>
                <w:rFonts w:asciiTheme="minorHAnsi" w:hAnsiTheme="minorHAnsi" w:cstheme="minorHAnsi"/>
                <w:spacing w:val="26"/>
                <w:sz w:val="24"/>
                <w:szCs w:val="24"/>
              </w:rPr>
              <w:t xml:space="preserve"> </w:t>
            </w:r>
          </w:p>
          <w:p w14:paraId="2879D7B7" w14:textId="38484A2E" w:rsidR="00F05A8C" w:rsidRPr="00264761" w:rsidRDefault="00F05A8C" w:rsidP="00264761">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APA Guidelines for Education and Training in Consulting Psychology (2017)</w:t>
            </w:r>
          </w:p>
        </w:tc>
        <w:tc>
          <w:tcPr>
            <w:tcW w:w="2335" w:type="dxa"/>
          </w:tcPr>
          <w:p w14:paraId="1CFC1744" w14:textId="77777777" w:rsidR="00F05A8C" w:rsidRPr="00264761" w:rsidRDefault="00F05A8C" w:rsidP="00264761">
            <w:pPr>
              <w:pStyle w:val="BodyText"/>
              <w:numPr>
                <w:ilvl w:val="0"/>
                <w:numId w:val="39"/>
              </w:numPr>
              <w:spacing w:before="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264761">
              <w:rPr>
                <w:rFonts w:asciiTheme="minorHAnsi" w:hAnsiTheme="minorHAnsi" w:cstheme="minorHAnsi"/>
                <w:b/>
                <w:bCs/>
                <w:sz w:val="24"/>
                <w:szCs w:val="24"/>
              </w:rPr>
              <w:t>Supervision Work Sample Due</w:t>
            </w:r>
          </w:p>
          <w:p w14:paraId="65555FAB" w14:textId="0E154E51" w:rsidR="00F05A8C" w:rsidRPr="00264761" w:rsidRDefault="00F05A8C" w:rsidP="00F05A8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Consultation assignment discussion</w:t>
            </w:r>
          </w:p>
        </w:tc>
      </w:tr>
      <w:tr w:rsidR="00F05A8C" w:rsidRPr="00264761" w14:paraId="004F6557" w14:textId="77777777" w:rsidTr="00264761">
        <w:trPr>
          <w:trHeight w:val="720"/>
        </w:trPr>
        <w:tc>
          <w:tcPr>
            <w:cnfStyle w:val="001000000000" w:firstRow="0" w:lastRow="0" w:firstColumn="1" w:lastColumn="0" w:oddVBand="0" w:evenVBand="0" w:oddHBand="0" w:evenHBand="0" w:firstRowFirstColumn="0" w:firstRowLastColumn="0" w:lastRowFirstColumn="0" w:lastRowLastColumn="0"/>
            <w:tcW w:w="1603" w:type="dxa"/>
          </w:tcPr>
          <w:p w14:paraId="440DA5DB" w14:textId="6567B0EA" w:rsidR="00F05A8C" w:rsidRPr="00264761" w:rsidRDefault="00F05A8C" w:rsidP="00F05A8C">
            <w:pPr>
              <w:jc w:val="center"/>
              <w:rPr>
                <w:rFonts w:cstheme="minorHAnsi"/>
                <w:szCs w:val="24"/>
              </w:rPr>
            </w:pPr>
            <w:r w:rsidRPr="00264761">
              <w:rPr>
                <w:rFonts w:cstheme="minorHAnsi"/>
                <w:szCs w:val="24"/>
              </w:rPr>
              <w:t>11-4/8</w:t>
            </w:r>
          </w:p>
        </w:tc>
        <w:tc>
          <w:tcPr>
            <w:tcW w:w="2262" w:type="dxa"/>
          </w:tcPr>
          <w:p w14:paraId="5AA09AD3" w14:textId="2CDB3298" w:rsidR="00F05A8C" w:rsidRPr="00264761" w:rsidRDefault="00F05A8C" w:rsidP="00264761">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szCs w:val="24"/>
              </w:rPr>
              <w:t>Consultation in Primary Care</w:t>
            </w:r>
          </w:p>
        </w:tc>
        <w:tc>
          <w:tcPr>
            <w:tcW w:w="3245" w:type="dxa"/>
          </w:tcPr>
          <w:p w14:paraId="24F32910" w14:textId="77777777" w:rsidR="00F05A8C" w:rsidRPr="00264761" w:rsidRDefault="00F05A8C" w:rsidP="00264761">
            <w:pPr>
              <w:pStyle w:val="TableParagraph"/>
              <w:numPr>
                <w:ilvl w:val="0"/>
                <w:numId w:val="40"/>
              </w:numPr>
              <w:tabs>
                <w:tab w:val="left" w:pos="827"/>
              </w:tabs>
              <w:spacing w:before="27" w:line="254" w:lineRule="auto"/>
              <w:ind w:right="3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pacing w:val="-6"/>
                <w:sz w:val="24"/>
                <w:szCs w:val="24"/>
              </w:rPr>
              <w:t>Elias,</w:t>
            </w:r>
            <w:r w:rsidRPr="00264761">
              <w:rPr>
                <w:rFonts w:asciiTheme="minorHAnsi" w:hAnsiTheme="minorHAnsi" w:cstheme="minorHAnsi"/>
                <w:spacing w:val="-8"/>
                <w:sz w:val="24"/>
                <w:szCs w:val="24"/>
              </w:rPr>
              <w:t xml:space="preserve"> </w:t>
            </w:r>
            <w:r w:rsidRPr="00264761">
              <w:rPr>
                <w:rFonts w:asciiTheme="minorHAnsi" w:hAnsiTheme="minorHAnsi" w:cstheme="minorHAnsi"/>
                <w:spacing w:val="-6"/>
                <w:sz w:val="24"/>
                <w:szCs w:val="24"/>
              </w:rPr>
              <w:t>M.</w:t>
            </w:r>
            <w:r w:rsidRPr="00264761">
              <w:rPr>
                <w:rFonts w:asciiTheme="minorHAnsi" w:hAnsiTheme="minorHAnsi" w:cstheme="minorHAnsi"/>
                <w:spacing w:val="-8"/>
                <w:sz w:val="24"/>
                <w:szCs w:val="24"/>
              </w:rPr>
              <w:t xml:space="preserve"> </w:t>
            </w:r>
            <w:r w:rsidRPr="00264761">
              <w:rPr>
                <w:rFonts w:asciiTheme="minorHAnsi" w:hAnsiTheme="minorHAnsi" w:cstheme="minorHAnsi"/>
                <w:spacing w:val="-6"/>
                <w:sz w:val="24"/>
                <w:szCs w:val="24"/>
              </w:rPr>
              <w:t>J.</w:t>
            </w:r>
            <w:r w:rsidRPr="00264761">
              <w:rPr>
                <w:rFonts w:asciiTheme="minorHAnsi" w:hAnsiTheme="minorHAnsi" w:cstheme="minorHAnsi"/>
                <w:spacing w:val="-9"/>
                <w:sz w:val="24"/>
                <w:szCs w:val="24"/>
              </w:rPr>
              <w:t xml:space="preserve"> </w:t>
            </w:r>
            <w:r w:rsidRPr="00264761">
              <w:rPr>
                <w:rFonts w:asciiTheme="minorHAnsi" w:hAnsiTheme="minorHAnsi" w:cstheme="minorHAnsi"/>
                <w:spacing w:val="-6"/>
                <w:sz w:val="24"/>
                <w:szCs w:val="24"/>
              </w:rPr>
              <w:t>&amp;</w:t>
            </w:r>
            <w:r w:rsidRPr="00264761">
              <w:rPr>
                <w:rFonts w:asciiTheme="minorHAnsi" w:hAnsiTheme="minorHAnsi" w:cstheme="minorHAnsi"/>
                <w:spacing w:val="-8"/>
                <w:sz w:val="24"/>
                <w:szCs w:val="24"/>
              </w:rPr>
              <w:t xml:space="preserve"> </w:t>
            </w:r>
            <w:r w:rsidRPr="00264761">
              <w:rPr>
                <w:rFonts w:asciiTheme="minorHAnsi" w:hAnsiTheme="minorHAnsi" w:cstheme="minorHAnsi"/>
                <w:spacing w:val="-6"/>
                <w:sz w:val="24"/>
                <w:szCs w:val="24"/>
              </w:rPr>
              <w:t>Leverett,</w:t>
            </w:r>
            <w:r w:rsidRPr="00264761">
              <w:rPr>
                <w:rFonts w:asciiTheme="minorHAnsi" w:hAnsiTheme="minorHAnsi" w:cstheme="minorHAnsi"/>
                <w:spacing w:val="-8"/>
                <w:sz w:val="24"/>
                <w:szCs w:val="24"/>
              </w:rPr>
              <w:t xml:space="preserve"> </w:t>
            </w:r>
            <w:r w:rsidRPr="00264761">
              <w:rPr>
                <w:rFonts w:asciiTheme="minorHAnsi" w:hAnsiTheme="minorHAnsi" w:cstheme="minorHAnsi"/>
                <w:spacing w:val="-6"/>
                <w:sz w:val="24"/>
                <w:szCs w:val="24"/>
              </w:rPr>
              <w:t>L.</w:t>
            </w:r>
            <w:r w:rsidRPr="00264761">
              <w:rPr>
                <w:rFonts w:asciiTheme="minorHAnsi" w:hAnsiTheme="minorHAnsi" w:cstheme="minorHAnsi"/>
                <w:spacing w:val="-8"/>
                <w:sz w:val="24"/>
                <w:szCs w:val="24"/>
              </w:rPr>
              <w:t xml:space="preserve"> (2011).  </w:t>
            </w:r>
          </w:p>
          <w:p w14:paraId="136FCC95" w14:textId="77777777" w:rsidR="00264761" w:rsidRPr="00264761" w:rsidRDefault="00F05A8C" w:rsidP="00264761">
            <w:pPr>
              <w:pStyle w:val="TableParagraph"/>
              <w:numPr>
                <w:ilvl w:val="0"/>
                <w:numId w:val="40"/>
              </w:numPr>
              <w:tabs>
                <w:tab w:val="left" w:pos="827"/>
              </w:tabs>
              <w:spacing w:before="27" w:line="254" w:lineRule="auto"/>
              <w:ind w:right="3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pacing w:val="-8"/>
                <w:sz w:val="24"/>
                <w:szCs w:val="24"/>
              </w:rPr>
              <w:lastRenderedPageBreak/>
              <w:t>Meyers, A. B. et al., (2012)</w:t>
            </w:r>
          </w:p>
          <w:p w14:paraId="5E606971" w14:textId="23872A55" w:rsidR="00F05A8C" w:rsidRPr="00264761" w:rsidRDefault="00F05A8C" w:rsidP="00264761">
            <w:pPr>
              <w:pStyle w:val="TableParagraph"/>
              <w:numPr>
                <w:ilvl w:val="0"/>
                <w:numId w:val="40"/>
              </w:numPr>
              <w:tabs>
                <w:tab w:val="left" w:pos="827"/>
              </w:tabs>
              <w:spacing w:before="27" w:line="254" w:lineRule="auto"/>
              <w:ind w:right="3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pacing w:val="-4"/>
                <w:sz w:val="24"/>
                <w:szCs w:val="24"/>
              </w:rPr>
              <w:t>Trickett, E.J., &amp; Rowe, H.L. (2012).</w:t>
            </w:r>
          </w:p>
        </w:tc>
        <w:tc>
          <w:tcPr>
            <w:tcW w:w="2335" w:type="dxa"/>
          </w:tcPr>
          <w:p w14:paraId="33B9F742" w14:textId="25F3C34F"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b/>
                <w:bCs/>
                <w:szCs w:val="24"/>
                <w:highlight w:val="yellow"/>
              </w:rPr>
              <w:lastRenderedPageBreak/>
              <w:t>Guest Speaker: Thomas Kane</w:t>
            </w:r>
          </w:p>
        </w:tc>
      </w:tr>
      <w:tr w:rsidR="00F05A8C" w:rsidRPr="00264761" w14:paraId="641269F1" w14:textId="77777777" w:rsidTr="0026476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03" w:type="dxa"/>
          </w:tcPr>
          <w:p w14:paraId="4CB59C34" w14:textId="12A47398" w:rsidR="00F05A8C" w:rsidRPr="00264761" w:rsidRDefault="00F05A8C" w:rsidP="00F05A8C">
            <w:pPr>
              <w:jc w:val="center"/>
              <w:rPr>
                <w:rFonts w:cstheme="minorHAnsi"/>
                <w:szCs w:val="24"/>
              </w:rPr>
            </w:pPr>
            <w:r w:rsidRPr="00264761">
              <w:rPr>
                <w:rFonts w:cstheme="minorHAnsi"/>
                <w:szCs w:val="24"/>
              </w:rPr>
              <w:t>12-4/15</w:t>
            </w:r>
          </w:p>
        </w:tc>
        <w:tc>
          <w:tcPr>
            <w:tcW w:w="2262" w:type="dxa"/>
          </w:tcPr>
          <w:p w14:paraId="6E364BDB" w14:textId="4F13C3E1" w:rsidR="00F05A8C" w:rsidRPr="00264761" w:rsidRDefault="00F05A8C" w:rsidP="00264761">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Consultation in Schools</w:t>
            </w:r>
          </w:p>
        </w:tc>
        <w:tc>
          <w:tcPr>
            <w:tcW w:w="3245" w:type="dxa"/>
          </w:tcPr>
          <w:p w14:paraId="45C15B1A" w14:textId="43083177" w:rsidR="00F05A8C" w:rsidRPr="00264761" w:rsidRDefault="00F05A8C" w:rsidP="00264761">
            <w:pPr>
              <w:pStyle w:val="TableParagraph"/>
              <w:numPr>
                <w:ilvl w:val="0"/>
                <w:numId w:val="45"/>
              </w:numPr>
              <w:tabs>
                <w:tab w:val="left" w:pos="827"/>
              </w:tabs>
              <w:spacing w:before="27" w:line="254" w:lineRule="auto"/>
              <w:ind w:right="38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pacing w:val="-6"/>
                <w:sz w:val="24"/>
                <w:szCs w:val="24"/>
              </w:rPr>
              <w:t>Elias,</w:t>
            </w:r>
            <w:r w:rsidRPr="00264761">
              <w:rPr>
                <w:rFonts w:asciiTheme="minorHAnsi" w:hAnsiTheme="minorHAnsi" w:cstheme="minorHAnsi"/>
                <w:spacing w:val="-8"/>
                <w:sz w:val="24"/>
                <w:szCs w:val="24"/>
              </w:rPr>
              <w:t xml:space="preserve"> </w:t>
            </w:r>
            <w:r w:rsidRPr="00264761">
              <w:rPr>
                <w:rFonts w:asciiTheme="minorHAnsi" w:hAnsiTheme="minorHAnsi" w:cstheme="minorHAnsi"/>
                <w:spacing w:val="-6"/>
                <w:sz w:val="24"/>
                <w:szCs w:val="24"/>
              </w:rPr>
              <w:t>M.</w:t>
            </w:r>
            <w:r w:rsidRPr="00264761">
              <w:rPr>
                <w:rFonts w:asciiTheme="minorHAnsi" w:hAnsiTheme="minorHAnsi" w:cstheme="minorHAnsi"/>
                <w:spacing w:val="-8"/>
                <w:sz w:val="24"/>
                <w:szCs w:val="24"/>
              </w:rPr>
              <w:t xml:space="preserve"> </w:t>
            </w:r>
            <w:r w:rsidRPr="00264761">
              <w:rPr>
                <w:rFonts w:asciiTheme="minorHAnsi" w:hAnsiTheme="minorHAnsi" w:cstheme="minorHAnsi"/>
                <w:spacing w:val="-6"/>
                <w:sz w:val="24"/>
                <w:szCs w:val="24"/>
              </w:rPr>
              <w:t>J.</w:t>
            </w:r>
            <w:r w:rsidRPr="00264761">
              <w:rPr>
                <w:rFonts w:asciiTheme="minorHAnsi" w:hAnsiTheme="minorHAnsi" w:cstheme="minorHAnsi"/>
                <w:spacing w:val="-9"/>
                <w:sz w:val="24"/>
                <w:szCs w:val="24"/>
              </w:rPr>
              <w:t xml:space="preserve"> </w:t>
            </w:r>
            <w:r w:rsidRPr="00264761">
              <w:rPr>
                <w:rFonts w:asciiTheme="minorHAnsi" w:hAnsiTheme="minorHAnsi" w:cstheme="minorHAnsi"/>
                <w:spacing w:val="-6"/>
                <w:sz w:val="24"/>
                <w:szCs w:val="24"/>
              </w:rPr>
              <w:t>&amp;</w:t>
            </w:r>
            <w:r w:rsidRPr="00264761">
              <w:rPr>
                <w:rFonts w:asciiTheme="minorHAnsi" w:hAnsiTheme="minorHAnsi" w:cstheme="minorHAnsi"/>
                <w:spacing w:val="-8"/>
                <w:sz w:val="24"/>
                <w:szCs w:val="24"/>
              </w:rPr>
              <w:t xml:space="preserve"> </w:t>
            </w:r>
            <w:r w:rsidRPr="00264761">
              <w:rPr>
                <w:rFonts w:asciiTheme="minorHAnsi" w:hAnsiTheme="minorHAnsi" w:cstheme="minorHAnsi"/>
                <w:spacing w:val="-6"/>
                <w:sz w:val="24"/>
                <w:szCs w:val="24"/>
              </w:rPr>
              <w:t>Leverett,</w:t>
            </w:r>
            <w:r w:rsidRPr="00264761">
              <w:rPr>
                <w:rFonts w:asciiTheme="minorHAnsi" w:hAnsiTheme="minorHAnsi" w:cstheme="minorHAnsi"/>
                <w:spacing w:val="-8"/>
                <w:sz w:val="24"/>
                <w:szCs w:val="24"/>
              </w:rPr>
              <w:t xml:space="preserve"> </w:t>
            </w:r>
            <w:r w:rsidRPr="00264761">
              <w:rPr>
                <w:rFonts w:asciiTheme="minorHAnsi" w:hAnsiTheme="minorHAnsi" w:cstheme="minorHAnsi"/>
                <w:spacing w:val="-6"/>
                <w:sz w:val="24"/>
                <w:szCs w:val="24"/>
              </w:rPr>
              <w:t>L.</w:t>
            </w:r>
            <w:r w:rsidRPr="00264761">
              <w:rPr>
                <w:rFonts w:asciiTheme="minorHAnsi" w:hAnsiTheme="minorHAnsi" w:cstheme="minorHAnsi"/>
                <w:spacing w:val="-8"/>
                <w:sz w:val="24"/>
                <w:szCs w:val="24"/>
              </w:rPr>
              <w:t xml:space="preserve"> (2011).  </w:t>
            </w:r>
          </w:p>
          <w:p w14:paraId="25D0C1C6" w14:textId="77777777" w:rsidR="00F05A8C" w:rsidRPr="00264761" w:rsidRDefault="00F05A8C" w:rsidP="00264761">
            <w:pPr>
              <w:pStyle w:val="TableParagraph"/>
              <w:numPr>
                <w:ilvl w:val="0"/>
                <w:numId w:val="45"/>
              </w:numPr>
              <w:tabs>
                <w:tab w:val="left" w:pos="827"/>
              </w:tabs>
              <w:spacing w:before="27" w:line="254" w:lineRule="auto"/>
              <w:ind w:right="38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pacing w:val="-8"/>
                <w:sz w:val="24"/>
                <w:szCs w:val="24"/>
              </w:rPr>
              <w:t>Meyers, A. B. et al., (2012)</w:t>
            </w:r>
          </w:p>
          <w:p w14:paraId="34091003" w14:textId="54A68DCA" w:rsidR="00F05A8C" w:rsidRPr="00264761" w:rsidRDefault="00F05A8C" w:rsidP="00264761">
            <w:pPr>
              <w:pStyle w:val="ListParagraph"/>
              <w:numPr>
                <w:ilvl w:val="0"/>
                <w:numId w:val="45"/>
              </w:numPr>
              <w:tabs>
                <w:tab w:val="left" w:pos="251"/>
              </w:tabs>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pacing w:val="-4"/>
                <w:szCs w:val="24"/>
              </w:rPr>
              <w:t>Trickett, E.J., &amp; Rowe, H.L. (2012).</w:t>
            </w:r>
          </w:p>
        </w:tc>
        <w:tc>
          <w:tcPr>
            <w:tcW w:w="2335" w:type="dxa"/>
          </w:tcPr>
          <w:p w14:paraId="5AB81BE1" w14:textId="215309FD" w:rsidR="00F05A8C" w:rsidRPr="00264761" w:rsidRDefault="00F05A8C" w:rsidP="00F05A8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b/>
                <w:bCs/>
                <w:szCs w:val="24"/>
                <w:highlight w:val="yellow"/>
              </w:rPr>
              <w:t>Guest Speaker: Maurice Elias</w:t>
            </w:r>
          </w:p>
        </w:tc>
      </w:tr>
      <w:tr w:rsidR="00F05A8C" w:rsidRPr="00264761" w14:paraId="001E345F" w14:textId="77777777" w:rsidTr="00264761">
        <w:trPr>
          <w:trHeight w:val="720"/>
        </w:trPr>
        <w:tc>
          <w:tcPr>
            <w:cnfStyle w:val="001000000000" w:firstRow="0" w:lastRow="0" w:firstColumn="1" w:lastColumn="0" w:oddVBand="0" w:evenVBand="0" w:oddHBand="0" w:evenHBand="0" w:firstRowFirstColumn="0" w:firstRowLastColumn="0" w:lastRowFirstColumn="0" w:lastRowLastColumn="0"/>
            <w:tcW w:w="1603" w:type="dxa"/>
          </w:tcPr>
          <w:p w14:paraId="13D2B954" w14:textId="6C399879" w:rsidR="00F05A8C" w:rsidRPr="00264761" w:rsidRDefault="00F05A8C" w:rsidP="00F05A8C">
            <w:pPr>
              <w:jc w:val="center"/>
              <w:rPr>
                <w:rFonts w:cstheme="minorHAnsi"/>
                <w:szCs w:val="24"/>
              </w:rPr>
            </w:pPr>
            <w:r w:rsidRPr="00264761">
              <w:rPr>
                <w:rFonts w:cstheme="minorHAnsi"/>
                <w:szCs w:val="24"/>
              </w:rPr>
              <w:t>13-4/22</w:t>
            </w:r>
          </w:p>
        </w:tc>
        <w:tc>
          <w:tcPr>
            <w:tcW w:w="2262" w:type="dxa"/>
          </w:tcPr>
          <w:p w14:paraId="5717C27A" w14:textId="0986FFA9" w:rsidR="00F05A8C" w:rsidRPr="00264761" w:rsidRDefault="00F05A8C" w:rsidP="00264761">
            <w:pPr>
              <w:pStyle w:val="BodyText"/>
              <w:numPr>
                <w:ilvl w:val="0"/>
                <w:numId w:val="41"/>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Consultation to Psychiatry</w:t>
            </w:r>
          </w:p>
          <w:p w14:paraId="161C8A02" w14:textId="458CA24E" w:rsidR="00F05A8C" w:rsidRPr="00264761" w:rsidRDefault="00F05A8C" w:rsidP="00264761">
            <w:pPr>
              <w:pStyle w:val="ListParagraph"/>
              <w:numPr>
                <w:ilvl w:val="0"/>
                <w:numId w:val="41"/>
              </w:numPr>
              <w:tabs>
                <w:tab w:val="left" w:pos="301"/>
              </w:tabs>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szCs w:val="24"/>
              </w:rPr>
              <w:t>Consultation Liaison Behavioral Health Psychology (Hospital Setting)</w:t>
            </w:r>
          </w:p>
        </w:tc>
        <w:tc>
          <w:tcPr>
            <w:tcW w:w="3245" w:type="dxa"/>
          </w:tcPr>
          <w:p w14:paraId="1CA0D97E" w14:textId="77777777" w:rsidR="00F05A8C" w:rsidRPr="00264761" w:rsidRDefault="00F05A8C" w:rsidP="00264761">
            <w:pPr>
              <w:pStyle w:val="BodyText"/>
              <w:numPr>
                <w:ilvl w:val="0"/>
                <w:numId w:val="44"/>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Cubic &amp; Gatewood (2008)</w:t>
            </w:r>
          </w:p>
          <w:p w14:paraId="61C4677A" w14:textId="4FFDFF21" w:rsidR="00F05A8C" w:rsidRPr="00264761" w:rsidRDefault="00264761" w:rsidP="00264761">
            <w:pPr>
              <w:pStyle w:val="BodyText"/>
              <w:numPr>
                <w:ilvl w:val="0"/>
                <w:numId w:val="44"/>
              </w:numPr>
              <w:spacing w:before="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264761">
              <w:rPr>
                <w:rFonts w:asciiTheme="minorHAnsi" w:hAnsiTheme="minorHAnsi" w:cstheme="minorHAnsi"/>
                <w:sz w:val="24"/>
                <w:szCs w:val="24"/>
              </w:rPr>
              <w:t>E</w:t>
            </w:r>
            <w:r w:rsidR="00F05A8C" w:rsidRPr="00264761">
              <w:rPr>
                <w:rFonts w:asciiTheme="minorHAnsi" w:hAnsiTheme="minorHAnsi" w:cstheme="minorHAnsi"/>
                <w:sz w:val="24"/>
                <w:szCs w:val="24"/>
              </w:rPr>
              <w:t>rnst et al., (2014)</w:t>
            </w:r>
          </w:p>
          <w:p w14:paraId="5FE734EF" w14:textId="46C28FB5" w:rsidR="00F05A8C" w:rsidRPr="00264761" w:rsidRDefault="00F05A8C" w:rsidP="00264761">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cstheme="minorHAnsi"/>
                <w:szCs w:val="24"/>
              </w:rPr>
            </w:pPr>
            <w:proofErr w:type="spellStart"/>
            <w:r w:rsidRPr="00264761">
              <w:rPr>
                <w:rFonts w:cstheme="minorHAnsi"/>
                <w:szCs w:val="24"/>
              </w:rPr>
              <w:t>LaGrotte</w:t>
            </w:r>
            <w:proofErr w:type="spellEnd"/>
            <w:r w:rsidRPr="00264761">
              <w:rPr>
                <w:rFonts w:cstheme="minorHAnsi"/>
                <w:szCs w:val="24"/>
              </w:rPr>
              <w:t xml:space="preserve"> et al. (2024)</w:t>
            </w:r>
          </w:p>
        </w:tc>
        <w:tc>
          <w:tcPr>
            <w:tcW w:w="2335" w:type="dxa"/>
          </w:tcPr>
          <w:p w14:paraId="43E6963B" w14:textId="7A55AE3E"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264761">
              <w:rPr>
                <w:rFonts w:cstheme="minorHAnsi"/>
                <w:b/>
                <w:bCs/>
                <w:szCs w:val="24"/>
                <w:highlight w:val="yellow"/>
              </w:rPr>
              <w:t>Guest Speaker: Jason Mintz/Corey Doremus</w:t>
            </w:r>
          </w:p>
        </w:tc>
      </w:tr>
      <w:tr w:rsidR="00F05A8C" w:rsidRPr="00264761" w14:paraId="3202C7A4" w14:textId="77777777" w:rsidTr="0026476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03" w:type="dxa"/>
          </w:tcPr>
          <w:p w14:paraId="113274FB" w14:textId="2692AC8A" w:rsidR="00F05A8C" w:rsidRPr="00264761" w:rsidRDefault="00F05A8C" w:rsidP="00F05A8C">
            <w:pPr>
              <w:jc w:val="center"/>
              <w:rPr>
                <w:rFonts w:cstheme="minorHAnsi"/>
                <w:szCs w:val="24"/>
              </w:rPr>
            </w:pPr>
            <w:r w:rsidRPr="00264761">
              <w:rPr>
                <w:rFonts w:cstheme="minorHAnsi"/>
                <w:szCs w:val="24"/>
              </w:rPr>
              <w:t>14-4/29</w:t>
            </w:r>
          </w:p>
        </w:tc>
        <w:tc>
          <w:tcPr>
            <w:tcW w:w="2262" w:type="dxa"/>
          </w:tcPr>
          <w:p w14:paraId="57BE6D8A" w14:textId="69FFD2C6" w:rsidR="00F05A8C" w:rsidRPr="00264761" w:rsidRDefault="00F05A8C" w:rsidP="00264761">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cstheme="minorHAnsi"/>
                <w:szCs w:val="24"/>
              </w:rPr>
            </w:pPr>
            <w:r w:rsidRPr="00264761">
              <w:rPr>
                <w:rFonts w:cstheme="minorHAnsi"/>
                <w:szCs w:val="24"/>
              </w:rPr>
              <w:t xml:space="preserve">Reflection and </w:t>
            </w:r>
            <w:proofErr w:type="gramStart"/>
            <w:r w:rsidRPr="00264761">
              <w:rPr>
                <w:rFonts w:cstheme="minorHAnsi"/>
                <w:szCs w:val="24"/>
              </w:rPr>
              <w:t>Wrap</w:t>
            </w:r>
            <w:proofErr w:type="gramEnd"/>
            <w:r w:rsidRPr="00264761">
              <w:rPr>
                <w:rFonts w:cstheme="minorHAnsi"/>
                <w:szCs w:val="24"/>
              </w:rPr>
              <w:t xml:space="preserve"> up</w:t>
            </w:r>
          </w:p>
        </w:tc>
        <w:tc>
          <w:tcPr>
            <w:tcW w:w="3245" w:type="dxa"/>
          </w:tcPr>
          <w:p w14:paraId="3F7D355A" w14:textId="77777777" w:rsidR="00F05A8C" w:rsidRPr="00264761" w:rsidRDefault="00F05A8C" w:rsidP="00F05A8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2335" w:type="dxa"/>
          </w:tcPr>
          <w:p w14:paraId="41749EF4" w14:textId="77777777" w:rsidR="00F05A8C" w:rsidRPr="00264761" w:rsidRDefault="00F05A8C" w:rsidP="00F05A8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F05A8C" w:rsidRPr="00264761" w14:paraId="19126F67" w14:textId="77777777" w:rsidTr="00264761">
        <w:trPr>
          <w:trHeight w:val="720"/>
        </w:trPr>
        <w:tc>
          <w:tcPr>
            <w:cnfStyle w:val="001000000000" w:firstRow="0" w:lastRow="0" w:firstColumn="1" w:lastColumn="0" w:oddVBand="0" w:evenVBand="0" w:oddHBand="0" w:evenHBand="0" w:firstRowFirstColumn="0" w:firstRowLastColumn="0" w:lastRowFirstColumn="0" w:lastRowLastColumn="0"/>
            <w:tcW w:w="1603" w:type="dxa"/>
          </w:tcPr>
          <w:p w14:paraId="4B300C7D" w14:textId="490D5647" w:rsidR="00F05A8C" w:rsidRPr="00264761" w:rsidRDefault="00F05A8C" w:rsidP="00F05A8C">
            <w:pPr>
              <w:jc w:val="center"/>
              <w:rPr>
                <w:rFonts w:cstheme="minorHAnsi"/>
                <w:szCs w:val="24"/>
              </w:rPr>
            </w:pPr>
            <w:r w:rsidRPr="00264761">
              <w:rPr>
                <w:rFonts w:cstheme="minorHAnsi"/>
                <w:szCs w:val="24"/>
              </w:rPr>
              <w:t>15- (5/1)</w:t>
            </w:r>
          </w:p>
        </w:tc>
        <w:tc>
          <w:tcPr>
            <w:tcW w:w="2262" w:type="dxa"/>
          </w:tcPr>
          <w:p w14:paraId="0D5BEA6F" w14:textId="77777777"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3245" w:type="dxa"/>
          </w:tcPr>
          <w:p w14:paraId="1A3D61B1" w14:textId="77777777"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2335" w:type="dxa"/>
          </w:tcPr>
          <w:p w14:paraId="3FD99413" w14:textId="6892CA20" w:rsidR="00F05A8C" w:rsidRPr="00264761" w:rsidRDefault="00F05A8C" w:rsidP="00F05A8C">
            <w:pPr>
              <w:jc w:val="center"/>
              <w:cnfStyle w:val="000000000000" w:firstRow="0" w:lastRow="0" w:firstColumn="0" w:lastColumn="0" w:oddVBand="0" w:evenVBand="0" w:oddHBand="0" w:evenHBand="0" w:firstRowFirstColumn="0" w:firstRowLastColumn="0" w:lastRowFirstColumn="0" w:lastRowLastColumn="0"/>
              <w:rPr>
                <w:rFonts w:cstheme="minorHAnsi"/>
                <w:b/>
                <w:bCs/>
                <w:szCs w:val="24"/>
              </w:rPr>
            </w:pPr>
            <w:r w:rsidRPr="00264761">
              <w:rPr>
                <w:rFonts w:cstheme="minorHAnsi"/>
                <w:b/>
                <w:bCs/>
                <w:szCs w:val="24"/>
              </w:rPr>
              <w:t>Consultation Work Sample Due</w:t>
            </w:r>
          </w:p>
        </w:tc>
      </w:tr>
    </w:tbl>
    <w:p w14:paraId="486CC8C7" w14:textId="77777777" w:rsidR="0024568E" w:rsidRPr="0024568E" w:rsidRDefault="0024568E" w:rsidP="0024568E"/>
    <w:sectPr w:rsidR="0024568E" w:rsidRPr="0024568E" w:rsidSect="00DD3EC8">
      <w:headerReference w:type="default" r:id="rId53"/>
      <w:footerReference w:type="default" r:id="rId54"/>
      <w:foot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33FD" w14:textId="77777777" w:rsidR="009D7DB1" w:rsidRDefault="009D7DB1" w:rsidP="00B22F94">
      <w:pPr>
        <w:spacing w:before="0" w:after="0" w:line="240" w:lineRule="auto"/>
      </w:pPr>
      <w:r>
        <w:separator/>
      </w:r>
    </w:p>
  </w:endnote>
  <w:endnote w:type="continuationSeparator" w:id="0">
    <w:p w14:paraId="185A66B0" w14:textId="77777777" w:rsidR="009D7DB1" w:rsidRDefault="009D7DB1" w:rsidP="00B22F94">
      <w:pPr>
        <w:spacing w:before="0" w:after="0" w:line="240" w:lineRule="auto"/>
      </w:pPr>
      <w:r>
        <w:continuationSeparator/>
      </w:r>
    </w:p>
  </w:endnote>
  <w:endnote w:type="continuationNotice" w:id="1">
    <w:p w14:paraId="3EC70A62" w14:textId="77777777" w:rsidR="009D7DB1" w:rsidRDefault="009D7D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dy CS)">
    <w:altName w:val="Arial"/>
    <w:panose1 w:val="020B0604020202020204"/>
    <w:charset w:val="00"/>
    <w:family w:val="roman"/>
    <w:notTrueType/>
    <w:pitch w:val="default"/>
  </w:font>
  <w:font w:name="Arial (Headings CS)">
    <w:panose1 w:val="020B0604020202020204"/>
    <w:charset w:val="00"/>
    <w:family w:val="roman"/>
    <w:notTrueType/>
    <w:pitch w:val="default"/>
  </w:font>
  <w:font w:name="Arial (Headings)">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719783"/>
      <w:docPartObj>
        <w:docPartGallery w:val="Page Numbers (Bottom of Page)"/>
        <w:docPartUnique/>
      </w:docPartObj>
    </w:sdtPr>
    <w:sdtEndPr>
      <w:rPr>
        <w:rFonts w:ascii="Arial" w:hAnsi="Arial" w:cs="Tahoma"/>
        <w:color w:val="808080" w:themeColor="background1" w:themeShade="80"/>
        <w:spacing w:val="60"/>
      </w:rPr>
    </w:sdtEndPr>
    <w:sdtContent>
      <w:p w14:paraId="22588B22" w14:textId="628309C4" w:rsidR="00307445" w:rsidRPr="00D63F35" w:rsidRDefault="00307445" w:rsidP="00D63F35">
        <w:pPr>
          <w:pStyle w:val="Footer"/>
          <w:pBdr>
            <w:top w:val="single" w:sz="4" w:space="1" w:color="auto"/>
          </w:pBdr>
          <w:tabs>
            <w:tab w:val="left" w:pos="3664"/>
            <w:tab w:val="left" w:pos="8340"/>
          </w:tabs>
          <w:rPr>
            <w:rFonts w:ascii="Arial" w:hAnsi="Arial" w:cs="Tahoma"/>
            <w:spacing w:val="60"/>
          </w:rPr>
        </w:pPr>
        <w:r w:rsidRPr="00D63F35">
          <w:tab/>
        </w:r>
        <w:r w:rsidRPr="00D63F35">
          <w:tab/>
        </w:r>
        <w:r w:rsidRPr="00D63F35">
          <w:tab/>
        </w:r>
        <w:r w:rsidRPr="00D63F35">
          <w:tab/>
        </w:r>
        <w:r w:rsidRPr="00D63F35">
          <w:rPr>
            <w:rFonts w:ascii="Arial" w:hAnsi="Arial" w:cs="Tahoma"/>
            <w:color w:val="2B579A"/>
            <w:shd w:val="clear" w:color="auto" w:fill="E6E6E6"/>
          </w:rPr>
          <w:fldChar w:fldCharType="begin"/>
        </w:r>
        <w:r w:rsidRPr="00D63F35">
          <w:rPr>
            <w:rFonts w:ascii="Arial" w:hAnsi="Arial" w:cs="Tahoma"/>
          </w:rPr>
          <w:instrText xml:space="preserve"> PAGE   \* MERGEFORMAT </w:instrText>
        </w:r>
        <w:r w:rsidRPr="00D63F35">
          <w:rPr>
            <w:rFonts w:ascii="Arial" w:hAnsi="Arial" w:cs="Tahoma"/>
            <w:color w:val="2B579A"/>
            <w:shd w:val="clear" w:color="auto" w:fill="E6E6E6"/>
          </w:rPr>
          <w:fldChar w:fldCharType="separate"/>
        </w:r>
        <w:r w:rsidRPr="00D63F35">
          <w:rPr>
            <w:rFonts w:ascii="Arial" w:hAnsi="Arial" w:cs="Tahoma"/>
            <w:noProof/>
          </w:rPr>
          <w:t>11</w:t>
        </w:r>
        <w:r w:rsidRPr="00D63F35">
          <w:rPr>
            <w:rFonts w:ascii="Arial" w:hAnsi="Arial" w:cs="Tahoma"/>
            <w:noProof/>
            <w:color w:val="2B579A"/>
            <w:shd w:val="clear" w:color="auto" w:fill="E6E6E6"/>
          </w:rPr>
          <w:fldChar w:fldCharType="end"/>
        </w:r>
        <w:r w:rsidRPr="00D63F35">
          <w:rPr>
            <w:rFonts w:ascii="Arial" w:hAnsi="Arial" w:cs="Tahoma"/>
          </w:rPr>
          <w:t xml:space="preserve"> | </w:t>
        </w:r>
        <w:r w:rsidRPr="00D63F35">
          <w:rPr>
            <w:rFonts w:ascii="Arial" w:hAnsi="Arial" w:cs="Tahoma"/>
            <w:spacing w:val="60"/>
          </w:rPr>
          <w:t>Page</w:t>
        </w:r>
      </w:p>
      <w:p w14:paraId="39DE50E6" w14:textId="77777777" w:rsidR="00307445" w:rsidRPr="00D426DD" w:rsidRDefault="00000000" w:rsidP="00D63F35">
        <w:pPr>
          <w:pStyle w:val="Footer"/>
          <w:pBdr>
            <w:top w:val="single" w:sz="4" w:space="1" w:color="auto"/>
          </w:pBdr>
          <w:tabs>
            <w:tab w:val="left" w:pos="3664"/>
          </w:tabs>
          <w:rPr>
            <w:rFonts w:ascii="Arial" w:hAnsi="Arial" w:cs="Tahoma"/>
            <w:color w:val="808080" w:themeColor="background1" w:themeShade="80"/>
            <w:spacing w:val="6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3892"/>
      <w:docPartObj>
        <w:docPartGallery w:val="Page Numbers (Bottom of Page)"/>
        <w:docPartUnique/>
      </w:docPartObj>
    </w:sdtPr>
    <w:sdtEndPr>
      <w:rPr>
        <w:rFonts w:ascii="Arial" w:hAnsi="Arial" w:cs="Tahoma"/>
        <w:spacing w:val="60"/>
      </w:rPr>
    </w:sdtEndPr>
    <w:sdtContent>
      <w:p w14:paraId="75F07191" w14:textId="5234268C" w:rsidR="00307445" w:rsidRPr="00D63F35" w:rsidRDefault="00307445" w:rsidP="00D63F35">
        <w:pPr>
          <w:pStyle w:val="Footer"/>
          <w:pBdr>
            <w:top w:val="single" w:sz="4" w:space="1" w:color="auto"/>
          </w:pBdr>
          <w:tabs>
            <w:tab w:val="left" w:pos="3664"/>
          </w:tabs>
          <w:rPr>
            <w:rFonts w:ascii="Arial" w:hAnsi="Arial" w:cs="Tahoma"/>
            <w:spacing w:val="60"/>
          </w:rPr>
        </w:pPr>
        <w:r w:rsidRPr="00D63F35">
          <w:tab/>
        </w:r>
        <w:r w:rsidRPr="00D63F35">
          <w:tab/>
        </w:r>
        <w:r w:rsidRPr="00D63F35">
          <w:tab/>
        </w:r>
        <w:r w:rsidRPr="00D63F35">
          <w:rPr>
            <w:rFonts w:ascii="Arial" w:hAnsi="Arial" w:cs="Tahoma"/>
            <w:color w:val="2B579A"/>
            <w:shd w:val="clear" w:color="auto" w:fill="E6E6E6"/>
          </w:rPr>
          <w:fldChar w:fldCharType="begin"/>
        </w:r>
        <w:r w:rsidRPr="00D63F35">
          <w:rPr>
            <w:rFonts w:ascii="Arial" w:hAnsi="Arial" w:cs="Tahoma"/>
          </w:rPr>
          <w:instrText xml:space="preserve"> PAGE   \* MERGEFORMAT </w:instrText>
        </w:r>
        <w:r w:rsidRPr="00D63F35">
          <w:rPr>
            <w:rFonts w:ascii="Arial" w:hAnsi="Arial" w:cs="Tahoma"/>
            <w:color w:val="2B579A"/>
            <w:shd w:val="clear" w:color="auto" w:fill="E6E6E6"/>
          </w:rPr>
          <w:fldChar w:fldCharType="separate"/>
        </w:r>
        <w:r w:rsidRPr="00D63F35">
          <w:rPr>
            <w:rFonts w:ascii="Arial" w:hAnsi="Arial" w:cs="Tahoma"/>
          </w:rPr>
          <w:t>1</w:t>
        </w:r>
        <w:r w:rsidRPr="00D63F35">
          <w:rPr>
            <w:rFonts w:ascii="Arial" w:hAnsi="Arial" w:cs="Tahoma"/>
            <w:noProof/>
            <w:color w:val="2B579A"/>
            <w:shd w:val="clear" w:color="auto" w:fill="E6E6E6"/>
          </w:rPr>
          <w:fldChar w:fldCharType="end"/>
        </w:r>
        <w:r w:rsidRPr="00D63F35">
          <w:rPr>
            <w:rFonts w:ascii="Arial" w:hAnsi="Arial" w:cs="Tahoma"/>
          </w:rPr>
          <w:t xml:space="preserve"> | </w:t>
        </w:r>
        <w:r w:rsidRPr="00D63F35">
          <w:rPr>
            <w:rFonts w:ascii="Arial" w:hAnsi="Arial" w:cs="Tahoma"/>
            <w:spacing w:val="60"/>
          </w:rPr>
          <w:t>Page</w:t>
        </w:r>
      </w:p>
    </w:sdtContent>
  </w:sdt>
  <w:p w14:paraId="5892EB97" w14:textId="77777777" w:rsidR="00307445" w:rsidRDefault="0030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9F0D" w14:textId="77777777" w:rsidR="009D7DB1" w:rsidRDefault="009D7DB1" w:rsidP="00B22F94">
      <w:pPr>
        <w:spacing w:before="0" w:after="0" w:line="240" w:lineRule="auto"/>
      </w:pPr>
      <w:r>
        <w:separator/>
      </w:r>
    </w:p>
  </w:footnote>
  <w:footnote w:type="continuationSeparator" w:id="0">
    <w:p w14:paraId="5B72BB7F" w14:textId="77777777" w:rsidR="009D7DB1" w:rsidRDefault="009D7DB1" w:rsidP="00B22F94">
      <w:pPr>
        <w:spacing w:before="0" w:after="0" w:line="240" w:lineRule="auto"/>
      </w:pPr>
      <w:r>
        <w:continuationSeparator/>
      </w:r>
    </w:p>
  </w:footnote>
  <w:footnote w:type="continuationNotice" w:id="1">
    <w:p w14:paraId="3A2AF7A5" w14:textId="77777777" w:rsidR="009D7DB1" w:rsidRDefault="009D7DB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280B" w14:textId="00CDF240" w:rsidR="00307445" w:rsidRDefault="00307445" w:rsidP="00D63F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2E4"/>
    <w:multiLevelType w:val="hybridMultilevel"/>
    <w:tmpl w:val="77FEC75C"/>
    <w:lvl w:ilvl="0" w:tplc="1214D45E">
      <w:start w:val="1"/>
      <w:numFmt w:val="bullet"/>
      <w:lvlText w:val="•"/>
      <w:lvlJc w:val="left"/>
      <w:pPr>
        <w:ind w:left="90" w:hanging="360"/>
      </w:pPr>
      <w:rPr>
        <w:rFonts w:ascii="Arial" w:hAnsi="Arial" w:hint="default"/>
      </w:rPr>
    </w:lvl>
    <w:lvl w:ilvl="1" w:tplc="FFFFFFFF" w:tentative="1">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530" w:hanging="360"/>
      </w:pPr>
      <w:rPr>
        <w:rFonts w:ascii="Wingdings" w:hAnsi="Wingdings" w:hint="default"/>
      </w:rPr>
    </w:lvl>
    <w:lvl w:ilvl="3" w:tplc="FFFFFFFF" w:tentative="1">
      <w:start w:val="1"/>
      <w:numFmt w:val="bullet"/>
      <w:lvlText w:val=""/>
      <w:lvlJc w:val="left"/>
      <w:pPr>
        <w:ind w:left="2250" w:hanging="360"/>
      </w:pPr>
      <w:rPr>
        <w:rFonts w:ascii="Symbol" w:hAnsi="Symbol" w:hint="default"/>
      </w:rPr>
    </w:lvl>
    <w:lvl w:ilvl="4" w:tplc="FFFFFFFF" w:tentative="1">
      <w:start w:val="1"/>
      <w:numFmt w:val="bullet"/>
      <w:lvlText w:val="o"/>
      <w:lvlJc w:val="left"/>
      <w:pPr>
        <w:ind w:left="2970" w:hanging="360"/>
      </w:pPr>
      <w:rPr>
        <w:rFonts w:ascii="Courier New" w:hAnsi="Courier New" w:cs="Courier New" w:hint="default"/>
      </w:rPr>
    </w:lvl>
    <w:lvl w:ilvl="5" w:tplc="FFFFFFFF" w:tentative="1">
      <w:start w:val="1"/>
      <w:numFmt w:val="bullet"/>
      <w:lvlText w:val=""/>
      <w:lvlJc w:val="left"/>
      <w:pPr>
        <w:ind w:left="3690" w:hanging="360"/>
      </w:pPr>
      <w:rPr>
        <w:rFonts w:ascii="Wingdings" w:hAnsi="Wingdings" w:hint="default"/>
      </w:rPr>
    </w:lvl>
    <w:lvl w:ilvl="6" w:tplc="FFFFFFFF" w:tentative="1">
      <w:start w:val="1"/>
      <w:numFmt w:val="bullet"/>
      <w:lvlText w:val=""/>
      <w:lvlJc w:val="left"/>
      <w:pPr>
        <w:ind w:left="4410" w:hanging="360"/>
      </w:pPr>
      <w:rPr>
        <w:rFonts w:ascii="Symbol" w:hAnsi="Symbol" w:hint="default"/>
      </w:rPr>
    </w:lvl>
    <w:lvl w:ilvl="7" w:tplc="FFFFFFFF" w:tentative="1">
      <w:start w:val="1"/>
      <w:numFmt w:val="bullet"/>
      <w:lvlText w:val="o"/>
      <w:lvlJc w:val="left"/>
      <w:pPr>
        <w:ind w:left="5130" w:hanging="360"/>
      </w:pPr>
      <w:rPr>
        <w:rFonts w:ascii="Courier New" w:hAnsi="Courier New" w:cs="Courier New" w:hint="default"/>
      </w:rPr>
    </w:lvl>
    <w:lvl w:ilvl="8" w:tplc="FFFFFFFF" w:tentative="1">
      <w:start w:val="1"/>
      <w:numFmt w:val="bullet"/>
      <w:lvlText w:val=""/>
      <w:lvlJc w:val="left"/>
      <w:pPr>
        <w:ind w:left="5850" w:hanging="360"/>
      </w:pPr>
      <w:rPr>
        <w:rFonts w:ascii="Wingdings" w:hAnsi="Wingdings" w:hint="default"/>
      </w:rPr>
    </w:lvl>
  </w:abstractNum>
  <w:abstractNum w:abstractNumId="1" w15:restartNumberingAfterBreak="0">
    <w:nsid w:val="034642D3"/>
    <w:multiLevelType w:val="hybridMultilevel"/>
    <w:tmpl w:val="BB1CB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0635"/>
    <w:multiLevelType w:val="hybridMultilevel"/>
    <w:tmpl w:val="C7F6B8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605C4"/>
    <w:multiLevelType w:val="hybridMultilevel"/>
    <w:tmpl w:val="994A3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8480E"/>
    <w:multiLevelType w:val="hybridMultilevel"/>
    <w:tmpl w:val="5BBCB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292E39"/>
    <w:multiLevelType w:val="hybridMultilevel"/>
    <w:tmpl w:val="E1A40176"/>
    <w:lvl w:ilvl="0" w:tplc="1214D45E">
      <w:start w:val="1"/>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2C425D1"/>
    <w:multiLevelType w:val="hybridMultilevel"/>
    <w:tmpl w:val="D9A4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46CF2"/>
    <w:multiLevelType w:val="hybridMultilevel"/>
    <w:tmpl w:val="98E4047C"/>
    <w:lvl w:ilvl="0" w:tplc="ED8A79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D185C9C"/>
    <w:multiLevelType w:val="hybridMultilevel"/>
    <w:tmpl w:val="3134E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D717D5"/>
    <w:multiLevelType w:val="hybridMultilevel"/>
    <w:tmpl w:val="E6422A1A"/>
    <w:lvl w:ilvl="0" w:tplc="97923A72">
      <w:start w:val="1"/>
      <w:numFmt w:val="bullet"/>
      <w:lvlText w:val=""/>
      <w:lvlJc w:val="left"/>
      <w:pPr>
        <w:ind w:left="720" w:hanging="360"/>
      </w:pPr>
      <w:rPr>
        <w:rFonts w:ascii="Symbol" w:hAnsi="Symbol" w:hint="default"/>
      </w:rPr>
    </w:lvl>
    <w:lvl w:ilvl="1" w:tplc="8556A44A">
      <w:start w:val="1"/>
      <w:numFmt w:val="bullet"/>
      <w:lvlText w:val="o"/>
      <w:lvlJc w:val="left"/>
      <w:pPr>
        <w:ind w:left="1440" w:hanging="360"/>
      </w:pPr>
      <w:rPr>
        <w:rFonts w:ascii="Courier New" w:hAnsi="Courier New" w:hint="default"/>
      </w:rPr>
    </w:lvl>
    <w:lvl w:ilvl="2" w:tplc="3A10E97E">
      <w:start w:val="1"/>
      <w:numFmt w:val="bullet"/>
      <w:lvlText w:val=""/>
      <w:lvlJc w:val="left"/>
      <w:pPr>
        <w:ind w:left="2160" w:hanging="360"/>
      </w:pPr>
      <w:rPr>
        <w:rFonts w:ascii="Wingdings" w:hAnsi="Wingdings" w:hint="default"/>
      </w:rPr>
    </w:lvl>
    <w:lvl w:ilvl="3" w:tplc="2DF43336">
      <w:start w:val="1"/>
      <w:numFmt w:val="bullet"/>
      <w:lvlText w:val=""/>
      <w:lvlJc w:val="left"/>
      <w:pPr>
        <w:ind w:left="2880" w:hanging="360"/>
      </w:pPr>
      <w:rPr>
        <w:rFonts w:ascii="Symbol" w:hAnsi="Symbol" w:hint="default"/>
      </w:rPr>
    </w:lvl>
    <w:lvl w:ilvl="4" w:tplc="17624EBA">
      <w:start w:val="1"/>
      <w:numFmt w:val="bullet"/>
      <w:lvlText w:val="o"/>
      <w:lvlJc w:val="left"/>
      <w:pPr>
        <w:ind w:left="3600" w:hanging="360"/>
      </w:pPr>
      <w:rPr>
        <w:rFonts w:ascii="Courier New" w:hAnsi="Courier New" w:hint="default"/>
      </w:rPr>
    </w:lvl>
    <w:lvl w:ilvl="5" w:tplc="CBE482A4">
      <w:start w:val="1"/>
      <w:numFmt w:val="bullet"/>
      <w:lvlText w:val=""/>
      <w:lvlJc w:val="left"/>
      <w:pPr>
        <w:ind w:left="4320" w:hanging="360"/>
      </w:pPr>
      <w:rPr>
        <w:rFonts w:ascii="Wingdings" w:hAnsi="Wingdings" w:hint="default"/>
      </w:rPr>
    </w:lvl>
    <w:lvl w:ilvl="6" w:tplc="363CE6F8">
      <w:start w:val="1"/>
      <w:numFmt w:val="bullet"/>
      <w:lvlText w:val=""/>
      <w:lvlJc w:val="left"/>
      <w:pPr>
        <w:ind w:left="5040" w:hanging="360"/>
      </w:pPr>
      <w:rPr>
        <w:rFonts w:ascii="Symbol" w:hAnsi="Symbol" w:hint="default"/>
      </w:rPr>
    </w:lvl>
    <w:lvl w:ilvl="7" w:tplc="68CAAAB6">
      <w:start w:val="1"/>
      <w:numFmt w:val="bullet"/>
      <w:lvlText w:val="o"/>
      <w:lvlJc w:val="left"/>
      <w:pPr>
        <w:ind w:left="5760" w:hanging="360"/>
      </w:pPr>
      <w:rPr>
        <w:rFonts w:ascii="Courier New" w:hAnsi="Courier New" w:hint="default"/>
      </w:rPr>
    </w:lvl>
    <w:lvl w:ilvl="8" w:tplc="926E13B2">
      <w:start w:val="1"/>
      <w:numFmt w:val="bullet"/>
      <w:lvlText w:val=""/>
      <w:lvlJc w:val="left"/>
      <w:pPr>
        <w:ind w:left="6480" w:hanging="360"/>
      </w:pPr>
      <w:rPr>
        <w:rFonts w:ascii="Wingdings" w:hAnsi="Wingdings" w:hint="default"/>
      </w:rPr>
    </w:lvl>
  </w:abstractNum>
  <w:abstractNum w:abstractNumId="10" w15:restartNumberingAfterBreak="0">
    <w:nsid w:val="24051AA0"/>
    <w:multiLevelType w:val="hybridMultilevel"/>
    <w:tmpl w:val="96EC59E6"/>
    <w:lvl w:ilvl="0" w:tplc="1214D45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340529"/>
    <w:multiLevelType w:val="hybridMultilevel"/>
    <w:tmpl w:val="61E03D3C"/>
    <w:lvl w:ilvl="0" w:tplc="1214D45E">
      <w:start w:val="1"/>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5CB13F2"/>
    <w:multiLevelType w:val="hybridMultilevel"/>
    <w:tmpl w:val="F2AAE9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0E4D39"/>
    <w:multiLevelType w:val="hybridMultilevel"/>
    <w:tmpl w:val="51906FB2"/>
    <w:lvl w:ilvl="0" w:tplc="1214D45E">
      <w:start w:val="1"/>
      <w:numFmt w:val="bullet"/>
      <w:lvlText w:val="•"/>
      <w:lvlJc w:val="left"/>
      <w:pPr>
        <w:ind w:left="450" w:hanging="360"/>
      </w:pPr>
      <w:rPr>
        <w:rFonts w:ascii="Arial" w:hAnsi="Aria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4" w15:restartNumberingAfterBreak="0">
    <w:nsid w:val="299334C5"/>
    <w:multiLevelType w:val="hybridMultilevel"/>
    <w:tmpl w:val="332213DA"/>
    <w:lvl w:ilvl="0" w:tplc="952AF352">
      <w:start w:val="4"/>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E14B46"/>
    <w:multiLevelType w:val="hybridMultilevel"/>
    <w:tmpl w:val="BAF25B48"/>
    <w:lvl w:ilvl="0" w:tplc="BC8A739C">
      <w:start w:val="4"/>
      <w:numFmt w:val="bullet"/>
      <w:lvlText w:val="-"/>
      <w:lvlJc w:val="left"/>
      <w:pPr>
        <w:ind w:left="450" w:hanging="360"/>
      </w:pPr>
      <w:rPr>
        <w:rFonts w:ascii="Times New Roman" w:eastAsia="Arial"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2C696D5B"/>
    <w:multiLevelType w:val="hybridMultilevel"/>
    <w:tmpl w:val="FE444220"/>
    <w:lvl w:ilvl="0" w:tplc="1214D45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B42D69"/>
    <w:multiLevelType w:val="hybridMultilevel"/>
    <w:tmpl w:val="DD92E16C"/>
    <w:lvl w:ilvl="0" w:tplc="1214D45E">
      <w:start w:val="1"/>
      <w:numFmt w:val="bullet"/>
      <w:lvlText w:val="•"/>
      <w:lvlJc w:val="left"/>
      <w:pPr>
        <w:ind w:left="450" w:hanging="360"/>
      </w:pPr>
      <w:rPr>
        <w:rFonts w:ascii="Arial" w:hAnsi="Aria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8" w15:restartNumberingAfterBreak="0">
    <w:nsid w:val="33685F4C"/>
    <w:multiLevelType w:val="hybridMultilevel"/>
    <w:tmpl w:val="29DC2AE0"/>
    <w:lvl w:ilvl="0" w:tplc="5FBE8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03577"/>
    <w:multiLevelType w:val="hybridMultilevel"/>
    <w:tmpl w:val="87BA86B4"/>
    <w:lvl w:ilvl="0" w:tplc="1214D45E">
      <w:start w:val="1"/>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3E3D6990"/>
    <w:multiLevelType w:val="hybridMultilevel"/>
    <w:tmpl w:val="3014D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4709EE"/>
    <w:multiLevelType w:val="hybridMultilevel"/>
    <w:tmpl w:val="5E101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B14B88"/>
    <w:multiLevelType w:val="hybridMultilevel"/>
    <w:tmpl w:val="9E7C705C"/>
    <w:lvl w:ilvl="0" w:tplc="1214D45E">
      <w:start w:val="1"/>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877534B"/>
    <w:multiLevelType w:val="hybridMultilevel"/>
    <w:tmpl w:val="5682510E"/>
    <w:lvl w:ilvl="0" w:tplc="1214D45E">
      <w:start w:val="1"/>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48DA0EBB"/>
    <w:multiLevelType w:val="hybridMultilevel"/>
    <w:tmpl w:val="D37A8C18"/>
    <w:lvl w:ilvl="0" w:tplc="3A4E563C">
      <w:numFmt w:val="bullet"/>
      <w:lvlText w:val="•"/>
      <w:lvlJc w:val="left"/>
      <w:pPr>
        <w:ind w:left="360" w:hanging="360"/>
      </w:pPr>
      <w:rPr>
        <w:rFonts w:ascii="Arial" w:eastAsia="Arial" w:hAnsi="Arial" w:cs="Arial" w:hint="default"/>
        <w:spacing w:val="0"/>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57CF"/>
    <w:multiLevelType w:val="hybridMultilevel"/>
    <w:tmpl w:val="9B743392"/>
    <w:lvl w:ilvl="0" w:tplc="1214D45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D004FC"/>
    <w:multiLevelType w:val="hybridMultilevel"/>
    <w:tmpl w:val="B6F0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D645C"/>
    <w:multiLevelType w:val="hybridMultilevel"/>
    <w:tmpl w:val="E7E60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A440D"/>
    <w:multiLevelType w:val="hybridMultilevel"/>
    <w:tmpl w:val="D1FA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167F1"/>
    <w:multiLevelType w:val="hybridMultilevel"/>
    <w:tmpl w:val="C20A9224"/>
    <w:lvl w:ilvl="0" w:tplc="1214D45E">
      <w:start w:val="1"/>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71F4CCB"/>
    <w:multiLevelType w:val="hybridMultilevel"/>
    <w:tmpl w:val="9AA2B7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68E01C94"/>
    <w:multiLevelType w:val="hybridMultilevel"/>
    <w:tmpl w:val="FF44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11536"/>
    <w:multiLevelType w:val="hybridMultilevel"/>
    <w:tmpl w:val="0EAAD044"/>
    <w:lvl w:ilvl="0" w:tplc="1214D45E">
      <w:start w:val="1"/>
      <w:numFmt w:val="bullet"/>
      <w:lvlText w:val="•"/>
      <w:lvlJc w:val="left"/>
      <w:pPr>
        <w:ind w:left="450" w:hanging="360"/>
      </w:pPr>
      <w:rPr>
        <w:rFonts w:ascii="Arial" w:hAnsi="Aria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3" w15:restartNumberingAfterBreak="0">
    <w:nsid w:val="6CAE0E8F"/>
    <w:multiLevelType w:val="hybridMultilevel"/>
    <w:tmpl w:val="B6DA71DC"/>
    <w:lvl w:ilvl="0" w:tplc="1214D45E">
      <w:start w:val="1"/>
      <w:numFmt w:val="bullet"/>
      <w:lvlText w:val="•"/>
      <w:lvlJc w:val="left"/>
      <w:pPr>
        <w:ind w:left="45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D031F0"/>
    <w:multiLevelType w:val="hybridMultilevel"/>
    <w:tmpl w:val="F5C2A108"/>
    <w:lvl w:ilvl="0" w:tplc="55340526">
      <w:start w:val="4"/>
      <w:numFmt w:val="bullet"/>
      <w:lvlText w:val="-"/>
      <w:lvlJc w:val="left"/>
      <w:pPr>
        <w:ind w:left="450" w:hanging="360"/>
      </w:pPr>
      <w:rPr>
        <w:rFonts w:ascii="Times New Roman" w:eastAsia="Arial"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1E2295E"/>
    <w:multiLevelType w:val="hybridMultilevel"/>
    <w:tmpl w:val="6C348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811D2"/>
    <w:multiLevelType w:val="hybridMultilevel"/>
    <w:tmpl w:val="ABDCAC56"/>
    <w:lvl w:ilvl="0" w:tplc="1214D45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F3B14"/>
    <w:multiLevelType w:val="hybridMultilevel"/>
    <w:tmpl w:val="38A20070"/>
    <w:lvl w:ilvl="0" w:tplc="1214D45E">
      <w:start w:val="1"/>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3C357E4"/>
    <w:multiLevelType w:val="hybridMultilevel"/>
    <w:tmpl w:val="1B6A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35373"/>
    <w:multiLevelType w:val="hybridMultilevel"/>
    <w:tmpl w:val="1A9AE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A94398"/>
    <w:multiLevelType w:val="hybridMultilevel"/>
    <w:tmpl w:val="270673F4"/>
    <w:lvl w:ilvl="0" w:tplc="17D0FBF8">
      <w:start w:val="1"/>
      <w:numFmt w:val="decimal"/>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244AE"/>
    <w:multiLevelType w:val="hybridMultilevel"/>
    <w:tmpl w:val="0BA89540"/>
    <w:lvl w:ilvl="0" w:tplc="1214D45E">
      <w:start w:val="1"/>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755F060C"/>
    <w:multiLevelType w:val="hybridMultilevel"/>
    <w:tmpl w:val="E898CAA0"/>
    <w:lvl w:ilvl="0" w:tplc="1214D45E">
      <w:start w:val="1"/>
      <w:numFmt w:val="bullet"/>
      <w:lvlText w:val="•"/>
      <w:lvlJc w:val="left"/>
      <w:pPr>
        <w:ind w:left="450" w:hanging="360"/>
      </w:pPr>
      <w:rPr>
        <w:rFonts w:ascii="Arial" w:hAnsi="Aria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43" w15:restartNumberingAfterBreak="0">
    <w:nsid w:val="77473986"/>
    <w:multiLevelType w:val="hybridMultilevel"/>
    <w:tmpl w:val="3A4CBDE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531564"/>
    <w:multiLevelType w:val="hybridMultilevel"/>
    <w:tmpl w:val="BDE44F42"/>
    <w:lvl w:ilvl="0" w:tplc="1214D45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76164D"/>
    <w:multiLevelType w:val="hybridMultilevel"/>
    <w:tmpl w:val="9AB205CE"/>
    <w:lvl w:ilvl="0" w:tplc="1214D45E">
      <w:start w:val="1"/>
      <w:numFmt w:val="bullet"/>
      <w:lvlText w:val="•"/>
      <w:lvlJc w:val="left"/>
      <w:pPr>
        <w:ind w:left="540" w:hanging="360"/>
      </w:pPr>
      <w:rPr>
        <w:rFonts w:ascii="Arial" w:hAnsi="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42285145">
    <w:abstractNumId w:val="9"/>
  </w:num>
  <w:num w:numId="2" w16cid:durableId="1422995327">
    <w:abstractNumId w:val="18"/>
  </w:num>
  <w:num w:numId="3" w16cid:durableId="2045060818">
    <w:abstractNumId w:val="3"/>
  </w:num>
  <w:num w:numId="4" w16cid:durableId="1439182165">
    <w:abstractNumId w:val="20"/>
  </w:num>
  <w:num w:numId="5" w16cid:durableId="1471556521">
    <w:abstractNumId w:val="4"/>
  </w:num>
  <w:num w:numId="6" w16cid:durableId="174736517">
    <w:abstractNumId w:val="21"/>
  </w:num>
  <w:num w:numId="7" w16cid:durableId="217785471">
    <w:abstractNumId w:val="8"/>
  </w:num>
  <w:num w:numId="8" w16cid:durableId="72170223">
    <w:abstractNumId w:val="27"/>
  </w:num>
  <w:num w:numId="9" w16cid:durableId="2147038684">
    <w:abstractNumId w:val="6"/>
  </w:num>
  <w:num w:numId="10" w16cid:durableId="262495048">
    <w:abstractNumId w:val="28"/>
  </w:num>
  <w:num w:numId="11" w16cid:durableId="2055882990">
    <w:abstractNumId w:val="12"/>
  </w:num>
  <w:num w:numId="12" w16cid:durableId="151602711">
    <w:abstractNumId w:val="2"/>
  </w:num>
  <w:num w:numId="13" w16cid:durableId="834758764">
    <w:abstractNumId w:val="1"/>
  </w:num>
  <w:num w:numId="14" w16cid:durableId="1491367755">
    <w:abstractNumId w:val="40"/>
  </w:num>
  <w:num w:numId="15" w16cid:durableId="220601896">
    <w:abstractNumId w:val="31"/>
  </w:num>
  <w:num w:numId="16" w16cid:durableId="1966111528">
    <w:abstractNumId w:val="26"/>
  </w:num>
  <w:num w:numId="17" w16cid:durableId="656301782">
    <w:abstractNumId w:val="35"/>
  </w:num>
  <w:num w:numId="18" w16cid:durableId="5643713">
    <w:abstractNumId w:val="43"/>
  </w:num>
  <w:num w:numId="19" w16cid:durableId="1045714811">
    <w:abstractNumId w:val="38"/>
  </w:num>
  <w:num w:numId="20" w16cid:durableId="296569375">
    <w:abstractNumId w:val="39"/>
  </w:num>
  <w:num w:numId="21" w16cid:durableId="1479414737">
    <w:abstractNumId w:val="7"/>
  </w:num>
  <w:num w:numId="22" w16cid:durableId="648285176">
    <w:abstractNumId w:val="24"/>
  </w:num>
  <w:num w:numId="23" w16cid:durableId="2061325815">
    <w:abstractNumId w:val="15"/>
  </w:num>
  <w:num w:numId="24" w16cid:durableId="137378435">
    <w:abstractNumId w:val="30"/>
  </w:num>
  <w:num w:numId="25" w16cid:durableId="997270392">
    <w:abstractNumId w:val="33"/>
  </w:num>
  <w:num w:numId="26" w16cid:durableId="15083112">
    <w:abstractNumId w:val="34"/>
  </w:num>
  <w:num w:numId="27" w16cid:durableId="656305810">
    <w:abstractNumId w:val="14"/>
  </w:num>
  <w:num w:numId="28" w16cid:durableId="1762993884">
    <w:abstractNumId w:val="36"/>
  </w:num>
  <w:num w:numId="29" w16cid:durableId="181212060">
    <w:abstractNumId w:val="45"/>
  </w:num>
  <w:num w:numId="30" w16cid:durableId="984049578">
    <w:abstractNumId w:val="13"/>
  </w:num>
  <w:num w:numId="31" w16cid:durableId="1083137269">
    <w:abstractNumId w:val="17"/>
  </w:num>
  <w:num w:numId="32" w16cid:durableId="840125521">
    <w:abstractNumId w:val="42"/>
  </w:num>
  <w:num w:numId="33" w16cid:durableId="1552300677">
    <w:abstractNumId w:val="0"/>
  </w:num>
  <w:num w:numId="34" w16cid:durableId="1899852723">
    <w:abstractNumId w:val="41"/>
  </w:num>
  <w:num w:numId="35" w16cid:durableId="138573257">
    <w:abstractNumId w:val="29"/>
  </w:num>
  <w:num w:numId="36" w16cid:durableId="1575167138">
    <w:abstractNumId w:val="32"/>
  </w:num>
  <w:num w:numId="37" w16cid:durableId="1324968559">
    <w:abstractNumId w:val="44"/>
  </w:num>
  <w:num w:numId="38" w16cid:durableId="1135024377">
    <w:abstractNumId w:val="22"/>
  </w:num>
  <w:num w:numId="39" w16cid:durableId="1416589314">
    <w:abstractNumId w:val="25"/>
  </w:num>
  <w:num w:numId="40" w16cid:durableId="475658">
    <w:abstractNumId w:val="16"/>
  </w:num>
  <w:num w:numId="41" w16cid:durableId="351567041">
    <w:abstractNumId w:val="19"/>
  </w:num>
  <w:num w:numId="42" w16cid:durableId="705521434">
    <w:abstractNumId w:val="11"/>
  </w:num>
  <w:num w:numId="43" w16cid:durableId="747769086">
    <w:abstractNumId w:val="5"/>
  </w:num>
  <w:num w:numId="44" w16cid:durableId="480148984">
    <w:abstractNumId w:val="37"/>
  </w:num>
  <w:num w:numId="45" w16cid:durableId="1981106047">
    <w:abstractNumId w:val="10"/>
  </w:num>
  <w:num w:numId="46" w16cid:durableId="1582729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E5"/>
    <w:rsid w:val="00003025"/>
    <w:rsid w:val="00004A8E"/>
    <w:rsid w:val="00010C04"/>
    <w:rsid w:val="00011790"/>
    <w:rsid w:val="00012BD3"/>
    <w:rsid w:val="00015D2B"/>
    <w:rsid w:val="00024D63"/>
    <w:rsid w:val="00033000"/>
    <w:rsid w:val="00033FCD"/>
    <w:rsid w:val="00035A16"/>
    <w:rsid w:val="000360D6"/>
    <w:rsid w:val="00037179"/>
    <w:rsid w:val="0004368D"/>
    <w:rsid w:val="00047E33"/>
    <w:rsid w:val="00050886"/>
    <w:rsid w:val="00051808"/>
    <w:rsid w:val="00051CEF"/>
    <w:rsid w:val="0006068E"/>
    <w:rsid w:val="000637F6"/>
    <w:rsid w:val="000661D6"/>
    <w:rsid w:val="00070C3A"/>
    <w:rsid w:val="00074369"/>
    <w:rsid w:val="0007494D"/>
    <w:rsid w:val="0008249A"/>
    <w:rsid w:val="0008359B"/>
    <w:rsid w:val="00087082"/>
    <w:rsid w:val="0009249C"/>
    <w:rsid w:val="000939F9"/>
    <w:rsid w:val="000953A9"/>
    <w:rsid w:val="00096891"/>
    <w:rsid w:val="000A0318"/>
    <w:rsid w:val="000A082A"/>
    <w:rsid w:val="000A671D"/>
    <w:rsid w:val="000B1862"/>
    <w:rsid w:val="000B3B1E"/>
    <w:rsid w:val="000B7970"/>
    <w:rsid w:val="000C0F56"/>
    <w:rsid w:val="000C5EFB"/>
    <w:rsid w:val="000D2B19"/>
    <w:rsid w:val="000D3C60"/>
    <w:rsid w:val="000D6749"/>
    <w:rsid w:val="000D77BE"/>
    <w:rsid w:val="000E077D"/>
    <w:rsid w:val="000F1282"/>
    <w:rsid w:val="000F6350"/>
    <w:rsid w:val="000F69A6"/>
    <w:rsid w:val="000F7D76"/>
    <w:rsid w:val="00100693"/>
    <w:rsid w:val="00101BED"/>
    <w:rsid w:val="001020E2"/>
    <w:rsid w:val="001102DA"/>
    <w:rsid w:val="0011118F"/>
    <w:rsid w:val="0011224A"/>
    <w:rsid w:val="00115E25"/>
    <w:rsid w:val="00122960"/>
    <w:rsid w:val="00124221"/>
    <w:rsid w:val="001243C2"/>
    <w:rsid w:val="00126BD0"/>
    <w:rsid w:val="001352B1"/>
    <w:rsid w:val="00136DD8"/>
    <w:rsid w:val="00143518"/>
    <w:rsid w:val="0014588C"/>
    <w:rsid w:val="00145BB1"/>
    <w:rsid w:val="0014642D"/>
    <w:rsid w:val="00150F60"/>
    <w:rsid w:val="0015274A"/>
    <w:rsid w:val="00152D9D"/>
    <w:rsid w:val="00157553"/>
    <w:rsid w:val="00160CBA"/>
    <w:rsid w:val="00161A85"/>
    <w:rsid w:val="00161BE4"/>
    <w:rsid w:val="00163346"/>
    <w:rsid w:val="00163A75"/>
    <w:rsid w:val="001743C8"/>
    <w:rsid w:val="0017694D"/>
    <w:rsid w:val="00180DC0"/>
    <w:rsid w:val="00181536"/>
    <w:rsid w:val="00183512"/>
    <w:rsid w:val="0018365A"/>
    <w:rsid w:val="00190737"/>
    <w:rsid w:val="0019247D"/>
    <w:rsid w:val="001930BE"/>
    <w:rsid w:val="00196D5C"/>
    <w:rsid w:val="001A01D6"/>
    <w:rsid w:val="001A0A1A"/>
    <w:rsid w:val="001A71D4"/>
    <w:rsid w:val="001B33FD"/>
    <w:rsid w:val="001B58C6"/>
    <w:rsid w:val="001B6A14"/>
    <w:rsid w:val="001B777D"/>
    <w:rsid w:val="001C1859"/>
    <w:rsid w:val="001C1914"/>
    <w:rsid w:val="001C4B6B"/>
    <w:rsid w:val="001D032A"/>
    <w:rsid w:val="001D2703"/>
    <w:rsid w:val="001D58F9"/>
    <w:rsid w:val="001E111C"/>
    <w:rsid w:val="001E112F"/>
    <w:rsid w:val="001E2FFA"/>
    <w:rsid w:val="001E6BB7"/>
    <w:rsid w:val="001E6DD0"/>
    <w:rsid w:val="001F1381"/>
    <w:rsid w:val="00202E5D"/>
    <w:rsid w:val="00205AD4"/>
    <w:rsid w:val="002075B5"/>
    <w:rsid w:val="00211949"/>
    <w:rsid w:val="00211FEA"/>
    <w:rsid w:val="002141F7"/>
    <w:rsid w:val="002160DB"/>
    <w:rsid w:val="002258BA"/>
    <w:rsid w:val="00227DBD"/>
    <w:rsid w:val="00232B9E"/>
    <w:rsid w:val="00235584"/>
    <w:rsid w:val="0023661A"/>
    <w:rsid w:val="00236BC3"/>
    <w:rsid w:val="00236FAA"/>
    <w:rsid w:val="00242FB2"/>
    <w:rsid w:val="0024307B"/>
    <w:rsid w:val="002451EF"/>
    <w:rsid w:val="0024568E"/>
    <w:rsid w:val="00252BDF"/>
    <w:rsid w:val="0025493B"/>
    <w:rsid w:val="00254AA7"/>
    <w:rsid w:val="002553FA"/>
    <w:rsid w:val="00262BB2"/>
    <w:rsid w:val="002640B2"/>
    <w:rsid w:val="00264761"/>
    <w:rsid w:val="002651CB"/>
    <w:rsid w:val="002663C5"/>
    <w:rsid w:val="00272B2B"/>
    <w:rsid w:val="002738D5"/>
    <w:rsid w:val="00273BDF"/>
    <w:rsid w:val="00273F80"/>
    <w:rsid w:val="00275CBB"/>
    <w:rsid w:val="00284625"/>
    <w:rsid w:val="002864DB"/>
    <w:rsid w:val="00286BCD"/>
    <w:rsid w:val="00287EBE"/>
    <w:rsid w:val="0029051C"/>
    <w:rsid w:val="002A2CC4"/>
    <w:rsid w:val="002A30DE"/>
    <w:rsid w:val="002A3DA1"/>
    <w:rsid w:val="002A4D30"/>
    <w:rsid w:val="002A4FFE"/>
    <w:rsid w:val="002A67EE"/>
    <w:rsid w:val="002B13EB"/>
    <w:rsid w:val="002B3981"/>
    <w:rsid w:val="002B4828"/>
    <w:rsid w:val="002C06B6"/>
    <w:rsid w:val="002C65BC"/>
    <w:rsid w:val="002C7BD2"/>
    <w:rsid w:val="002D10A0"/>
    <w:rsid w:val="002D3653"/>
    <w:rsid w:val="002D3DA1"/>
    <w:rsid w:val="002D469A"/>
    <w:rsid w:val="002E0DDF"/>
    <w:rsid w:val="002E1F85"/>
    <w:rsid w:val="00301E34"/>
    <w:rsid w:val="00305777"/>
    <w:rsid w:val="00307445"/>
    <w:rsid w:val="00315E0D"/>
    <w:rsid w:val="00320311"/>
    <w:rsid w:val="00321F43"/>
    <w:rsid w:val="00322CCE"/>
    <w:rsid w:val="00327D4D"/>
    <w:rsid w:val="00333B50"/>
    <w:rsid w:val="00341731"/>
    <w:rsid w:val="00343AFC"/>
    <w:rsid w:val="00344801"/>
    <w:rsid w:val="0035108F"/>
    <w:rsid w:val="003538D7"/>
    <w:rsid w:val="00356AF3"/>
    <w:rsid w:val="003620A7"/>
    <w:rsid w:val="00374B56"/>
    <w:rsid w:val="003762A1"/>
    <w:rsid w:val="00376699"/>
    <w:rsid w:val="00382409"/>
    <w:rsid w:val="0038300B"/>
    <w:rsid w:val="00383040"/>
    <w:rsid w:val="003A3295"/>
    <w:rsid w:val="003A404F"/>
    <w:rsid w:val="003B5283"/>
    <w:rsid w:val="003C6C1F"/>
    <w:rsid w:val="003D0881"/>
    <w:rsid w:val="003D151A"/>
    <w:rsid w:val="003E0DC9"/>
    <w:rsid w:val="003E1CD9"/>
    <w:rsid w:val="003E6AA9"/>
    <w:rsid w:val="003F3364"/>
    <w:rsid w:val="00400BCA"/>
    <w:rsid w:val="00400EA8"/>
    <w:rsid w:val="0040193D"/>
    <w:rsid w:val="00402EF8"/>
    <w:rsid w:val="00403988"/>
    <w:rsid w:val="00405765"/>
    <w:rsid w:val="00405F74"/>
    <w:rsid w:val="00407007"/>
    <w:rsid w:val="00407D27"/>
    <w:rsid w:val="004106DF"/>
    <w:rsid w:val="00412469"/>
    <w:rsid w:val="004152BA"/>
    <w:rsid w:val="004164F7"/>
    <w:rsid w:val="00417763"/>
    <w:rsid w:val="00417D57"/>
    <w:rsid w:val="00420334"/>
    <w:rsid w:val="00421367"/>
    <w:rsid w:val="0042336B"/>
    <w:rsid w:val="004277A3"/>
    <w:rsid w:val="00431CD9"/>
    <w:rsid w:val="00431E84"/>
    <w:rsid w:val="004332AC"/>
    <w:rsid w:val="00434AA7"/>
    <w:rsid w:val="00437691"/>
    <w:rsid w:val="0044009F"/>
    <w:rsid w:val="00440645"/>
    <w:rsid w:val="00440D6C"/>
    <w:rsid w:val="00444E51"/>
    <w:rsid w:val="00445232"/>
    <w:rsid w:val="0044594D"/>
    <w:rsid w:val="00445DFD"/>
    <w:rsid w:val="00450B07"/>
    <w:rsid w:val="00451B7A"/>
    <w:rsid w:val="004536A2"/>
    <w:rsid w:val="00462B35"/>
    <w:rsid w:val="0046340F"/>
    <w:rsid w:val="0047018B"/>
    <w:rsid w:val="0047127B"/>
    <w:rsid w:val="00471F35"/>
    <w:rsid w:val="00474A4A"/>
    <w:rsid w:val="00477932"/>
    <w:rsid w:val="00477B89"/>
    <w:rsid w:val="00484B7D"/>
    <w:rsid w:val="00485000"/>
    <w:rsid w:val="00491054"/>
    <w:rsid w:val="004952B0"/>
    <w:rsid w:val="0049576D"/>
    <w:rsid w:val="004A10E2"/>
    <w:rsid w:val="004A6765"/>
    <w:rsid w:val="004A6CC3"/>
    <w:rsid w:val="004A7B75"/>
    <w:rsid w:val="004B3C99"/>
    <w:rsid w:val="004B4B73"/>
    <w:rsid w:val="004B5C06"/>
    <w:rsid w:val="004B679D"/>
    <w:rsid w:val="004C3773"/>
    <w:rsid w:val="004D0C54"/>
    <w:rsid w:val="004D7ECF"/>
    <w:rsid w:val="004E071E"/>
    <w:rsid w:val="004E5410"/>
    <w:rsid w:val="004E6FBB"/>
    <w:rsid w:val="004F08D7"/>
    <w:rsid w:val="004F1770"/>
    <w:rsid w:val="004F2120"/>
    <w:rsid w:val="004F26E7"/>
    <w:rsid w:val="004F415C"/>
    <w:rsid w:val="004F48DB"/>
    <w:rsid w:val="004F4C7F"/>
    <w:rsid w:val="004F6B41"/>
    <w:rsid w:val="00502AC6"/>
    <w:rsid w:val="005045D1"/>
    <w:rsid w:val="00505378"/>
    <w:rsid w:val="0050551D"/>
    <w:rsid w:val="00506C37"/>
    <w:rsid w:val="00512632"/>
    <w:rsid w:val="0051323E"/>
    <w:rsid w:val="00516BF0"/>
    <w:rsid w:val="0052175E"/>
    <w:rsid w:val="00521793"/>
    <w:rsid w:val="00524731"/>
    <w:rsid w:val="005266E5"/>
    <w:rsid w:val="00527FDD"/>
    <w:rsid w:val="005366D6"/>
    <w:rsid w:val="005462EC"/>
    <w:rsid w:val="00547F22"/>
    <w:rsid w:val="0055173A"/>
    <w:rsid w:val="0055194F"/>
    <w:rsid w:val="00565220"/>
    <w:rsid w:val="00570370"/>
    <w:rsid w:val="00571D98"/>
    <w:rsid w:val="00572281"/>
    <w:rsid w:val="00577B1A"/>
    <w:rsid w:val="00580122"/>
    <w:rsid w:val="00580C0C"/>
    <w:rsid w:val="0058345E"/>
    <w:rsid w:val="00586ABF"/>
    <w:rsid w:val="00586E76"/>
    <w:rsid w:val="00590287"/>
    <w:rsid w:val="00591F23"/>
    <w:rsid w:val="0059277A"/>
    <w:rsid w:val="005938E2"/>
    <w:rsid w:val="005A0F73"/>
    <w:rsid w:val="005A166D"/>
    <w:rsid w:val="005A5EF6"/>
    <w:rsid w:val="005A6988"/>
    <w:rsid w:val="005A7711"/>
    <w:rsid w:val="005B1631"/>
    <w:rsid w:val="005B25C5"/>
    <w:rsid w:val="005B31DC"/>
    <w:rsid w:val="005B4B7A"/>
    <w:rsid w:val="005B5CD1"/>
    <w:rsid w:val="005B5D46"/>
    <w:rsid w:val="005C36C5"/>
    <w:rsid w:val="005C6248"/>
    <w:rsid w:val="005C7554"/>
    <w:rsid w:val="005D0A94"/>
    <w:rsid w:val="005D0E3B"/>
    <w:rsid w:val="005D55BB"/>
    <w:rsid w:val="005D6F96"/>
    <w:rsid w:val="005D796F"/>
    <w:rsid w:val="005E0C62"/>
    <w:rsid w:val="005E40B6"/>
    <w:rsid w:val="005F1B67"/>
    <w:rsid w:val="005F36A6"/>
    <w:rsid w:val="005F3C31"/>
    <w:rsid w:val="005F44FF"/>
    <w:rsid w:val="005F5728"/>
    <w:rsid w:val="005F5BDF"/>
    <w:rsid w:val="00601727"/>
    <w:rsid w:val="0060213D"/>
    <w:rsid w:val="0060293C"/>
    <w:rsid w:val="00605756"/>
    <w:rsid w:val="0061101C"/>
    <w:rsid w:val="00622103"/>
    <w:rsid w:val="006246B3"/>
    <w:rsid w:val="00624E9F"/>
    <w:rsid w:val="006326B1"/>
    <w:rsid w:val="00632793"/>
    <w:rsid w:val="006405D3"/>
    <w:rsid w:val="00640872"/>
    <w:rsid w:val="00641750"/>
    <w:rsid w:val="00641DF8"/>
    <w:rsid w:val="00645CF5"/>
    <w:rsid w:val="00656BE5"/>
    <w:rsid w:val="00664067"/>
    <w:rsid w:val="006707BB"/>
    <w:rsid w:val="0067187C"/>
    <w:rsid w:val="00673DF1"/>
    <w:rsid w:val="00691097"/>
    <w:rsid w:val="00691FC3"/>
    <w:rsid w:val="00694377"/>
    <w:rsid w:val="006A125B"/>
    <w:rsid w:val="006A534C"/>
    <w:rsid w:val="006A721C"/>
    <w:rsid w:val="006C2C5B"/>
    <w:rsid w:val="006C3E5F"/>
    <w:rsid w:val="006C4AAE"/>
    <w:rsid w:val="006C56C4"/>
    <w:rsid w:val="006D0EA7"/>
    <w:rsid w:val="006E2C8A"/>
    <w:rsid w:val="006E722A"/>
    <w:rsid w:val="006F04E3"/>
    <w:rsid w:val="006F44DE"/>
    <w:rsid w:val="006F61D4"/>
    <w:rsid w:val="006F6570"/>
    <w:rsid w:val="00700708"/>
    <w:rsid w:val="0070131E"/>
    <w:rsid w:val="00704725"/>
    <w:rsid w:val="007056D8"/>
    <w:rsid w:val="0070796F"/>
    <w:rsid w:val="00711A55"/>
    <w:rsid w:val="00712481"/>
    <w:rsid w:val="007173BC"/>
    <w:rsid w:val="007254C8"/>
    <w:rsid w:val="007274E4"/>
    <w:rsid w:val="00742E95"/>
    <w:rsid w:val="00744E4A"/>
    <w:rsid w:val="007455F9"/>
    <w:rsid w:val="007458ED"/>
    <w:rsid w:val="0075579A"/>
    <w:rsid w:val="007558E1"/>
    <w:rsid w:val="007605C2"/>
    <w:rsid w:val="00763F73"/>
    <w:rsid w:val="00766B4C"/>
    <w:rsid w:val="00767B6B"/>
    <w:rsid w:val="00772399"/>
    <w:rsid w:val="00777EBE"/>
    <w:rsid w:val="007825D0"/>
    <w:rsid w:val="007915D9"/>
    <w:rsid w:val="00795100"/>
    <w:rsid w:val="007A0CF9"/>
    <w:rsid w:val="007A46ED"/>
    <w:rsid w:val="007A6757"/>
    <w:rsid w:val="007A7290"/>
    <w:rsid w:val="007C00A9"/>
    <w:rsid w:val="007C1C8F"/>
    <w:rsid w:val="007C23BC"/>
    <w:rsid w:val="007C5040"/>
    <w:rsid w:val="007C53F9"/>
    <w:rsid w:val="007C55D1"/>
    <w:rsid w:val="007C6F59"/>
    <w:rsid w:val="007C7586"/>
    <w:rsid w:val="007C76B9"/>
    <w:rsid w:val="007D7602"/>
    <w:rsid w:val="007E3F66"/>
    <w:rsid w:val="007E4BAE"/>
    <w:rsid w:val="007E6EDC"/>
    <w:rsid w:val="007F0D46"/>
    <w:rsid w:val="007F5046"/>
    <w:rsid w:val="00800210"/>
    <w:rsid w:val="00804D78"/>
    <w:rsid w:val="0080576F"/>
    <w:rsid w:val="00811905"/>
    <w:rsid w:val="00812932"/>
    <w:rsid w:val="00814C05"/>
    <w:rsid w:val="0081601C"/>
    <w:rsid w:val="00816658"/>
    <w:rsid w:val="008173AD"/>
    <w:rsid w:val="008269D4"/>
    <w:rsid w:val="00826C8F"/>
    <w:rsid w:val="008415AC"/>
    <w:rsid w:val="008415F7"/>
    <w:rsid w:val="00846F21"/>
    <w:rsid w:val="00847F6A"/>
    <w:rsid w:val="008520FC"/>
    <w:rsid w:val="00852176"/>
    <w:rsid w:val="00855430"/>
    <w:rsid w:val="00861217"/>
    <w:rsid w:val="00863FCE"/>
    <w:rsid w:val="0086475F"/>
    <w:rsid w:val="00871DDF"/>
    <w:rsid w:val="00877E0E"/>
    <w:rsid w:val="00890DA7"/>
    <w:rsid w:val="008934B5"/>
    <w:rsid w:val="008936BD"/>
    <w:rsid w:val="008A0065"/>
    <w:rsid w:val="008A034F"/>
    <w:rsid w:val="008A4AEB"/>
    <w:rsid w:val="008A72BA"/>
    <w:rsid w:val="008B118C"/>
    <w:rsid w:val="008B5E93"/>
    <w:rsid w:val="008B605D"/>
    <w:rsid w:val="008C1673"/>
    <w:rsid w:val="008C615E"/>
    <w:rsid w:val="008D0B5E"/>
    <w:rsid w:val="008D123A"/>
    <w:rsid w:val="008D30EE"/>
    <w:rsid w:val="008D4A71"/>
    <w:rsid w:val="008D5227"/>
    <w:rsid w:val="008D56E7"/>
    <w:rsid w:val="008D5AC0"/>
    <w:rsid w:val="008D6909"/>
    <w:rsid w:val="008E26AE"/>
    <w:rsid w:val="008E43DF"/>
    <w:rsid w:val="008E6B72"/>
    <w:rsid w:val="008F1EC4"/>
    <w:rsid w:val="008F4E46"/>
    <w:rsid w:val="008F7DFD"/>
    <w:rsid w:val="00900926"/>
    <w:rsid w:val="0090222B"/>
    <w:rsid w:val="00902843"/>
    <w:rsid w:val="00902D56"/>
    <w:rsid w:val="00911DC4"/>
    <w:rsid w:val="0091306E"/>
    <w:rsid w:val="009161F0"/>
    <w:rsid w:val="009219FF"/>
    <w:rsid w:val="00921C36"/>
    <w:rsid w:val="0092395F"/>
    <w:rsid w:val="00924266"/>
    <w:rsid w:val="009248A1"/>
    <w:rsid w:val="009265D6"/>
    <w:rsid w:val="009300DD"/>
    <w:rsid w:val="009323D8"/>
    <w:rsid w:val="00932DCF"/>
    <w:rsid w:val="009339E5"/>
    <w:rsid w:val="00934F35"/>
    <w:rsid w:val="00940711"/>
    <w:rsid w:val="00941686"/>
    <w:rsid w:val="00945793"/>
    <w:rsid w:val="00953515"/>
    <w:rsid w:val="0095652E"/>
    <w:rsid w:val="00957093"/>
    <w:rsid w:val="009578F9"/>
    <w:rsid w:val="00957BB7"/>
    <w:rsid w:val="009630B8"/>
    <w:rsid w:val="00963260"/>
    <w:rsid w:val="00964E90"/>
    <w:rsid w:val="009677D7"/>
    <w:rsid w:val="009816AF"/>
    <w:rsid w:val="00981D02"/>
    <w:rsid w:val="00982DC6"/>
    <w:rsid w:val="009835DD"/>
    <w:rsid w:val="00983A0D"/>
    <w:rsid w:val="00985211"/>
    <w:rsid w:val="009950D6"/>
    <w:rsid w:val="00997D0A"/>
    <w:rsid w:val="009A0B12"/>
    <w:rsid w:val="009A3301"/>
    <w:rsid w:val="009A473D"/>
    <w:rsid w:val="009A4CB2"/>
    <w:rsid w:val="009A5ED2"/>
    <w:rsid w:val="009B4F0B"/>
    <w:rsid w:val="009B76F1"/>
    <w:rsid w:val="009C0F9B"/>
    <w:rsid w:val="009C2454"/>
    <w:rsid w:val="009C34DC"/>
    <w:rsid w:val="009C4083"/>
    <w:rsid w:val="009C51C8"/>
    <w:rsid w:val="009C6584"/>
    <w:rsid w:val="009C7C9B"/>
    <w:rsid w:val="009D1AF0"/>
    <w:rsid w:val="009D22A0"/>
    <w:rsid w:val="009D2899"/>
    <w:rsid w:val="009D7DB1"/>
    <w:rsid w:val="009E11CF"/>
    <w:rsid w:val="009E44F8"/>
    <w:rsid w:val="009F2F4E"/>
    <w:rsid w:val="00A001FC"/>
    <w:rsid w:val="00A031E6"/>
    <w:rsid w:val="00A118CB"/>
    <w:rsid w:val="00A128BB"/>
    <w:rsid w:val="00A22C96"/>
    <w:rsid w:val="00A247E7"/>
    <w:rsid w:val="00A24907"/>
    <w:rsid w:val="00A33637"/>
    <w:rsid w:val="00A35014"/>
    <w:rsid w:val="00A42B51"/>
    <w:rsid w:val="00A43F1F"/>
    <w:rsid w:val="00A50CB2"/>
    <w:rsid w:val="00A5146B"/>
    <w:rsid w:val="00A55274"/>
    <w:rsid w:val="00A61BF5"/>
    <w:rsid w:val="00A62CE9"/>
    <w:rsid w:val="00A6529B"/>
    <w:rsid w:val="00A67C80"/>
    <w:rsid w:val="00A73F9C"/>
    <w:rsid w:val="00A746E5"/>
    <w:rsid w:val="00A75DA1"/>
    <w:rsid w:val="00A76852"/>
    <w:rsid w:val="00A76CE1"/>
    <w:rsid w:val="00A77045"/>
    <w:rsid w:val="00A77DB1"/>
    <w:rsid w:val="00A847A9"/>
    <w:rsid w:val="00A86FD5"/>
    <w:rsid w:val="00A928DB"/>
    <w:rsid w:val="00A94731"/>
    <w:rsid w:val="00A967BC"/>
    <w:rsid w:val="00AA4C76"/>
    <w:rsid w:val="00AA709C"/>
    <w:rsid w:val="00AA7EE7"/>
    <w:rsid w:val="00AB0803"/>
    <w:rsid w:val="00AB31BC"/>
    <w:rsid w:val="00AB38D9"/>
    <w:rsid w:val="00AB53A9"/>
    <w:rsid w:val="00AC03C5"/>
    <w:rsid w:val="00AC0E4B"/>
    <w:rsid w:val="00AC1812"/>
    <w:rsid w:val="00AC38BA"/>
    <w:rsid w:val="00AC497B"/>
    <w:rsid w:val="00AD26F5"/>
    <w:rsid w:val="00AD7667"/>
    <w:rsid w:val="00AE04F1"/>
    <w:rsid w:val="00AE41D0"/>
    <w:rsid w:val="00AE5D97"/>
    <w:rsid w:val="00AE71EF"/>
    <w:rsid w:val="00AE74B0"/>
    <w:rsid w:val="00AF2B97"/>
    <w:rsid w:val="00AF2E2C"/>
    <w:rsid w:val="00AF3043"/>
    <w:rsid w:val="00AF3B72"/>
    <w:rsid w:val="00AF5F9C"/>
    <w:rsid w:val="00AF6561"/>
    <w:rsid w:val="00AF67C0"/>
    <w:rsid w:val="00B0048F"/>
    <w:rsid w:val="00B0105D"/>
    <w:rsid w:val="00B045C4"/>
    <w:rsid w:val="00B049E7"/>
    <w:rsid w:val="00B125D3"/>
    <w:rsid w:val="00B22F94"/>
    <w:rsid w:val="00B255F3"/>
    <w:rsid w:val="00B26599"/>
    <w:rsid w:val="00B27210"/>
    <w:rsid w:val="00B31A42"/>
    <w:rsid w:val="00B33D78"/>
    <w:rsid w:val="00B36B91"/>
    <w:rsid w:val="00B47548"/>
    <w:rsid w:val="00B5083D"/>
    <w:rsid w:val="00B52031"/>
    <w:rsid w:val="00B529AF"/>
    <w:rsid w:val="00B52D34"/>
    <w:rsid w:val="00B544EB"/>
    <w:rsid w:val="00B75345"/>
    <w:rsid w:val="00B75AE3"/>
    <w:rsid w:val="00B76928"/>
    <w:rsid w:val="00B77B82"/>
    <w:rsid w:val="00B83132"/>
    <w:rsid w:val="00B8338A"/>
    <w:rsid w:val="00B871D5"/>
    <w:rsid w:val="00B90488"/>
    <w:rsid w:val="00B960DC"/>
    <w:rsid w:val="00B976A4"/>
    <w:rsid w:val="00BA4F13"/>
    <w:rsid w:val="00BA7574"/>
    <w:rsid w:val="00BB5438"/>
    <w:rsid w:val="00BC1DA7"/>
    <w:rsid w:val="00BC51EB"/>
    <w:rsid w:val="00BD0F62"/>
    <w:rsid w:val="00BD1ACA"/>
    <w:rsid w:val="00BD1C69"/>
    <w:rsid w:val="00BD2E4E"/>
    <w:rsid w:val="00BD3486"/>
    <w:rsid w:val="00BD48F4"/>
    <w:rsid w:val="00BE15EE"/>
    <w:rsid w:val="00BE61C6"/>
    <w:rsid w:val="00BE67F1"/>
    <w:rsid w:val="00BF0C24"/>
    <w:rsid w:val="00BF2C12"/>
    <w:rsid w:val="00BF48A1"/>
    <w:rsid w:val="00BF4D4A"/>
    <w:rsid w:val="00BF5222"/>
    <w:rsid w:val="00C04180"/>
    <w:rsid w:val="00C05775"/>
    <w:rsid w:val="00C0612C"/>
    <w:rsid w:val="00C13D2E"/>
    <w:rsid w:val="00C209F5"/>
    <w:rsid w:val="00C26B34"/>
    <w:rsid w:val="00C3710B"/>
    <w:rsid w:val="00C40E42"/>
    <w:rsid w:val="00C43007"/>
    <w:rsid w:val="00C4582A"/>
    <w:rsid w:val="00C500F3"/>
    <w:rsid w:val="00C52AEA"/>
    <w:rsid w:val="00C53206"/>
    <w:rsid w:val="00C576B3"/>
    <w:rsid w:val="00C577F4"/>
    <w:rsid w:val="00C608D5"/>
    <w:rsid w:val="00C60B49"/>
    <w:rsid w:val="00C64449"/>
    <w:rsid w:val="00C6788A"/>
    <w:rsid w:val="00C71669"/>
    <w:rsid w:val="00C744DC"/>
    <w:rsid w:val="00C74D48"/>
    <w:rsid w:val="00C777A2"/>
    <w:rsid w:val="00C80845"/>
    <w:rsid w:val="00C820B0"/>
    <w:rsid w:val="00C83C48"/>
    <w:rsid w:val="00C845B4"/>
    <w:rsid w:val="00C85686"/>
    <w:rsid w:val="00C91667"/>
    <w:rsid w:val="00C92D44"/>
    <w:rsid w:val="00C947F8"/>
    <w:rsid w:val="00C94F0A"/>
    <w:rsid w:val="00C95140"/>
    <w:rsid w:val="00CA1B13"/>
    <w:rsid w:val="00CA21BB"/>
    <w:rsid w:val="00CA5D0F"/>
    <w:rsid w:val="00CB1CFB"/>
    <w:rsid w:val="00CB1FD9"/>
    <w:rsid w:val="00CB2B41"/>
    <w:rsid w:val="00CB2DAB"/>
    <w:rsid w:val="00CB322E"/>
    <w:rsid w:val="00CB3903"/>
    <w:rsid w:val="00CB3E60"/>
    <w:rsid w:val="00CB4206"/>
    <w:rsid w:val="00CB463B"/>
    <w:rsid w:val="00CC4143"/>
    <w:rsid w:val="00CC55A8"/>
    <w:rsid w:val="00CD2CDA"/>
    <w:rsid w:val="00CD6F23"/>
    <w:rsid w:val="00CE0942"/>
    <w:rsid w:val="00CE6627"/>
    <w:rsid w:val="00CE7EA9"/>
    <w:rsid w:val="00CF09BE"/>
    <w:rsid w:val="00CF1594"/>
    <w:rsid w:val="00CF738C"/>
    <w:rsid w:val="00D0079C"/>
    <w:rsid w:val="00D01585"/>
    <w:rsid w:val="00D022E7"/>
    <w:rsid w:val="00D0276B"/>
    <w:rsid w:val="00D02FD3"/>
    <w:rsid w:val="00D03833"/>
    <w:rsid w:val="00D04B52"/>
    <w:rsid w:val="00D06B04"/>
    <w:rsid w:val="00D10816"/>
    <w:rsid w:val="00D1350C"/>
    <w:rsid w:val="00D13FD7"/>
    <w:rsid w:val="00D15CF8"/>
    <w:rsid w:val="00D22222"/>
    <w:rsid w:val="00D23F37"/>
    <w:rsid w:val="00D243CF"/>
    <w:rsid w:val="00D27CE4"/>
    <w:rsid w:val="00D31BFB"/>
    <w:rsid w:val="00D33D14"/>
    <w:rsid w:val="00D33F11"/>
    <w:rsid w:val="00D34E52"/>
    <w:rsid w:val="00D426DD"/>
    <w:rsid w:val="00D43614"/>
    <w:rsid w:val="00D468A5"/>
    <w:rsid w:val="00D505B8"/>
    <w:rsid w:val="00D505C8"/>
    <w:rsid w:val="00D51802"/>
    <w:rsid w:val="00D54A4B"/>
    <w:rsid w:val="00D57A48"/>
    <w:rsid w:val="00D6018C"/>
    <w:rsid w:val="00D635D7"/>
    <w:rsid w:val="00D63F35"/>
    <w:rsid w:val="00D64F4D"/>
    <w:rsid w:val="00D67F4C"/>
    <w:rsid w:val="00D7124E"/>
    <w:rsid w:val="00D77A14"/>
    <w:rsid w:val="00D82E97"/>
    <w:rsid w:val="00D8387A"/>
    <w:rsid w:val="00D87207"/>
    <w:rsid w:val="00D92316"/>
    <w:rsid w:val="00D94518"/>
    <w:rsid w:val="00D96530"/>
    <w:rsid w:val="00DA5DC7"/>
    <w:rsid w:val="00DA6865"/>
    <w:rsid w:val="00DB285D"/>
    <w:rsid w:val="00DB3A9F"/>
    <w:rsid w:val="00DB46D6"/>
    <w:rsid w:val="00DB6280"/>
    <w:rsid w:val="00DB659E"/>
    <w:rsid w:val="00DC4264"/>
    <w:rsid w:val="00DC6B2F"/>
    <w:rsid w:val="00DD04F8"/>
    <w:rsid w:val="00DD3EC8"/>
    <w:rsid w:val="00DD4720"/>
    <w:rsid w:val="00DE60EA"/>
    <w:rsid w:val="00DE6480"/>
    <w:rsid w:val="00DE6520"/>
    <w:rsid w:val="00DF1C76"/>
    <w:rsid w:val="00DF37C6"/>
    <w:rsid w:val="00DF5DAB"/>
    <w:rsid w:val="00E00802"/>
    <w:rsid w:val="00E03AD5"/>
    <w:rsid w:val="00E056B4"/>
    <w:rsid w:val="00E12129"/>
    <w:rsid w:val="00E12DCF"/>
    <w:rsid w:val="00E1619E"/>
    <w:rsid w:val="00E17A92"/>
    <w:rsid w:val="00E21AFC"/>
    <w:rsid w:val="00E2296B"/>
    <w:rsid w:val="00E23484"/>
    <w:rsid w:val="00E26CFC"/>
    <w:rsid w:val="00E27F54"/>
    <w:rsid w:val="00E31507"/>
    <w:rsid w:val="00E320F0"/>
    <w:rsid w:val="00E35ACC"/>
    <w:rsid w:val="00E366C2"/>
    <w:rsid w:val="00E36769"/>
    <w:rsid w:val="00E37E2E"/>
    <w:rsid w:val="00E417F6"/>
    <w:rsid w:val="00E543CC"/>
    <w:rsid w:val="00E544F9"/>
    <w:rsid w:val="00E54B67"/>
    <w:rsid w:val="00E65C10"/>
    <w:rsid w:val="00E66D91"/>
    <w:rsid w:val="00E71001"/>
    <w:rsid w:val="00E726D0"/>
    <w:rsid w:val="00E75F42"/>
    <w:rsid w:val="00E80571"/>
    <w:rsid w:val="00E8635D"/>
    <w:rsid w:val="00E90AA5"/>
    <w:rsid w:val="00E9149F"/>
    <w:rsid w:val="00E939B2"/>
    <w:rsid w:val="00E96B57"/>
    <w:rsid w:val="00EA0D4A"/>
    <w:rsid w:val="00EA0E6B"/>
    <w:rsid w:val="00EA348F"/>
    <w:rsid w:val="00EA4B4C"/>
    <w:rsid w:val="00EA6E3B"/>
    <w:rsid w:val="00EA7A86"/>
    <w:rsid w:val="00EB372E"/>
    <w:rsid w:val="00EB5B2F"/>
    <w:rsid w:val="00EB633C"/>
    <w:rsid w:val="00EC52ED"/>
    <w:rsid w:val="00EC5DF6"/>
    <w:rsid w:val="00ED0F4C"/>
    <w:rsid w:val="00ED1FAC"/>
    <w:rsid w:val="00ED3C42"/>
    <w:rsid w:val="00ED54F7"/>
    <w:rsid w:val="00EE13A5"/>
    <w:rsid w:val="00EE3CB2"/>
    <w:rsid w:val="00EE53F6"/>
    <w:rsid w:val="00EF3450"/>
    <w:rsid w:val="00EF6834"/>
    <w:rsid w:val="00EF7146"/>
    <w:rsid w:val="00F0002D"/>
    <w:rsid w:val="00F05A8C"/>
    <w:rsid w:val="00F11DB9"/>
    <w:rsid w:val="00F127EB"/>
    <w:rsid w:val="00F1415A"/>
    <w:rsid w:val="00F1461D"/>
    <w:rsid w:val="00F14886"/>
    <w:rsid w:val="00F20EFF"/>
    <w:rsid w:val="00F23905"/>
    <w:rsid w:val="00F23F81"/>
    <w:rsid w:val="00F27524"/>
    <w:rsid w:val="00F308F9"/>
    <w:rsid w:val="00F3223F"/>
    <w:rsid w:val="00F3292D"/>
    <w:rsid w:val="00F3347A"/>
    <w:rsid w:val="00F36281"/>
    <w:rsid w:val="00F37797"/>
    <w:rsid w:val="00F47C69"/>
    <w:rsid w:val="00F514A5"/>
    <w:rsid w:val="00F54528"/>
    <w:rsid w:val="00F5791F"/>
    <w:rsid w:val="00F642C4"/>
    <w:rsid w:val="00F6576D"/>
    <w:rsid w:val="00F704B3"/>
    <w:rsid w:val="00F722B7"/>
    <w:rsid w:val="00F74026"/>
    <w:rsid w:val="00F80272"/>
    <w:rsid w:val="00F8066B"/>
    <w:rsid w:val="00F81EC1"/>
    <w:rsid w:val="00F81F99"/>
    <w:rsid w:val="00F839BE"/>
    <w:rsid w:val="00F9215B"/>
    <w:rsid w:val="00F93F0A"/>
    <w:rsid w:val="00F9498E"/>
    <w:rsid w:val="00F97F5B"/>
    <w:rsid w:val="00FA044A"/>
    <w:rsid w:val="00FA1DE9"/>
    <w:rsid w:val="00FA4459"/>
    <w:rsid w:val="00FA4641"/>
    <w:rsid w:val="00FA57E1"/>
    <w:rsid w:val="00FA6C44"/>
    <w:rsid w:val="00FB16BC"/>
    <w:rsid w:val="00FB5CE1"/>
    <w:rsid w:val="00FC3646"/>
    <w:rsid w:val="00FC375B"/>
    <w:rsid w:val="00FD5E18"/>
    <w:rsid w:val="00FD77E7"/>
    <w:rsid w:val="00FE041C"/>
    <w:rsid w:val="00FE22AD"/>
    <w:rsid w:val="00FE3550"/>
    <w:rsid w:val="00FE3DB8"/>
    <w:rsid w:val="00FE4681"/>
    <w:rsid w:val="00FF0069"/>
    <w:rsid w:val="00FF01EF"/>
    <w:rsid w:val="010BB786"/>
    <w:rsid w:val="011BEAC4"/>
    <w:rsid w:val="0174A434"/>
    <w:rsid w:val="019533E2"/>
    <w:rsid w:val="01AB6954"/>
    <w:rsid w:val="023D6237"/>
    <w:rsid w:val="02E23896"/>
    <w:rsid w:val="02F7F5D3"/>
    <w:rsid w:val="035FFF3A"/>
    <w:rsid w:val="047E73FA"/>
    <w:rsid w:val="056CD46D"/>
    <w:rsid w:val="07C824E1"/>
    <w:rsid w:val="08BF3DC5"/>
    <w:rsid w:val="091F2C1A"/>
    <w:rsid w:val="0B475E43"/>
    <w:rsid w:val="0E5A3501"/>
    <w:rsid w:val="1000E122"/>
    <w:rsid w:val="109C72C6"/>
    <w:rsid w:val="115C1CAE"/>
    <w:rsid w:val="11DC1615"/>
    <w:rsid w:val="11FF77D8"/>
    <w:rsid w:val="1299E9DC"/>
    <w:rsid w:val="14578B5E"/>
    <w:rsid w:val="1509A887"/>
    <w:rsid w:val="15D1770B"/>
    <w:rsid w:val="1787BCAC"/>
    <w:rsid w:val="179A470C"/>
    <w:rsid w:val="179B52F3"/>
    <w:rsid w:val="18FB48F0"/>
    <w:rsid w:val="19197929"/>
    <w:rsid w:val="1D17A9F8"/>
    <w:rsid w:val="1D2F4749"/>
    <w:rsid w:val="1D8D3F0E"/>
    <w:rsid w:val="1D923857"/>
    <w:rsid w:val="1E922FD9"/>
    <w:rsid w:val="1F19EF20"/>
    <w:rsid w:val="1FFC108E"/>
    <w:rsid w:val="20F04929"/>
    <w:rsid w:val="23648D3A"/>
    <w:rsid w:val="23C442CA"/>
    <w:rsid w:val="2405D4D0"/>
    <w:rsid w:val="242694F7"/>
    <w:rsid w:val="25975F8B"/>
    <w:rsid w:val="26BBA0E1"/>
    <w:rsid w:val="2789EBD8"/>
    <w:rsid w:val="28429FDD"/>
    <w:rsid w:val="28B354A8"/>
    <w:rsid w:val="28C4B8E5"/>
    <w:rsid w:val="290C522F"/>
    <w:rsid w:val="291274EA"/>
    <w:rsid w:val="29D3AC92"/>
    <w:rsid w:val="2A7CBF1D"/>
    <w:rsid w:val="2A9CFFAA"/>
    <w:rsid w:val="2ADFCE5F"/>
    <w:rsid w:val="2BA85840"/>
    <w:rsid w:val="2CB2DF07"/>
    <w:rsid w:val="2CEF5610"/>
    <w:rsid w:val="2D673DF8"/>
    <w:rsid w:val="2DF69363"/>
    <w:rsid w:val="2FB3C194"/>
    <w:rsid w:val="30942806"/>
    <w:rsid w:val="3107D72E"/>
    <w:rsid w:val="311BAD4A"/>
    <w:rsid w:val="31636D12"/>
    <w:rsid w:val="3232C081"/>
    <w:rsid w:val="325606F3"/>
    <w:rsid w:val="331D1838"/>
    <w:rsid w:val="3398BFEF"/>
    <w:rsid w:val="33A004C5"/>
    <w:rsid w:val="33F6BDE4"/>
    <w:rsid w:val="341D9C81"/>
    <w:rsid w:val="34AF762C"/>
    <w:rsid w:val="34CA174E"/>
    <w:rsid w:val="352EB284"/>
    <w:rsid w:val="36BC23B4"/>
    <w:rsid w:val="36C257F3"/>
    <w:rsid w:val="3766B5CE"/>
    <w:rsid w:val="37F92BB3"/>
    <w:rsid w:val="38944FEB"/>
    <w:rsid w:val="38D117EB"/>
    <w:rsid w:val="3940A75B"/>
    <w:rsid w:val="3A6B4BA9"/>
    <w:rsid w:val="3AC02D9C"/>
    <w:rsid w:val="3B80D23C"/>
    <w:rsid w:val="3C7D664A"/>
    <w:rsid w:val="3D823488"/>
    <w:rsid w:val="3EA2E844"/>
    <w:rsid w:val="3EC20513"/>
    <w:rsid w:val="3F12FC9C"/>
    <w:rsid w:val="3FA32996"/>
    <w:rsid w:val="40CEE076"/>
    <w:rsid w:val="4118BC12"/>
    <w:rsid w:val="41488C79"/>
    <w:rsid w:val="41FA1207"/>
    <w:rsid w:val="424F4087"/>
    <w:rsid w:val="42963B1A"/>
    <w:rsid w:val="44DED42C"/>
    <w:rsid w:val="4530B060"/>
    <w:rsid w:val="468469CC"/>
    <w:rsid w:val="4716C38F"/>
    <w:rsid w:val="4843BE21"/>
    <w:rsid w:val="4897F7CE"/>
    <w:rsid w:val="4B10C7AB"/>
    <w:rsid w:val="4B3A6D7D"/>
    <w:rsid w:val="4BC14E2B"/>
    <w:rsid w:val="4BF9F118"/>
    <w:rsid w:val="4D3EBC67"/>
    <w:rsid w:val="4EB0D42F"/>
    <w:rsid w:val="502477B0"/>
    <w:rsid w:val="50643535"/>
    <w:rsid w:val="536F5C0C"/>
    <w:rsid w:val="544092C2"/>
    <w:rsid w:val="5463F593"/>
    <w:rsid w:val="54E7817D"/>
    <w:rsid w:val="55334D1F"/>
    <w:rsid w:val="559ED87F"/>
    <w:rsid w:val="55C1F0A1"/>
    <w:rsid w:val="566B6AA3"/>
    <w:rsid w:val="56CD1863"/>
    <w:rsid w:val="56CE4F3E"/>
    <w:rsid w:val="582A6EC8"/>
    <w:rsid w:val="5A4DADF8"/>
    <w:rsid w:val="5A6D61D3"/>
    <w:rsid w:val="5C1E80C7"/>
    <w:rsid w:val="5D357E1C"/>
    <w:rsid w:val="5E50BE55"/>
    <w:rsid w:val="60548C2C"/>
    <w:rsid w:val="60A1D7B4"/>
    <w:rsid w:val="611BA2FD"/>
    <w:rsid w:val="6141844A"/>
    <w:rsid w:val="614D4453"/>
    <w:rsid w:val="62BAE871"/>
    <w:rsid w:val="63009403"/>
    <w:rsid w:val="641CB7AB"/>
    <w:rsid w:val="64E5FA1A"/>
    <w:rsid w:val="661C8F64"/>
    <w:rsid w:val="67291AFB"/>
    <w:rsid w:val="6732BF34"/>
    <w:rsid w:val="67389C4E"/>
    <w:rsid w:val="679F24D3"/>
    <w:rsid w:val="67BE272D"/>
    <w:rsid w:val="67E05100"/>
    <w:rsid w:val="68BE2E7B"/>
    <w:rsid w:val="6928A588"/>
    <w:rsid w:val="69BEF1A8"/>
    <w:rsid w:val="6B5FCD2C"/>
    <w:rsid w:val="6D0FC317"/>
    <w:rsid w:val="6E9ACC02"/>
    <w:rsid w:val="70379CC5"/>
    <w:rsid w:val="70AB36C2"/>
    <w:rsid w:val="71DD5BED"/>
    <w:rsid w:val="72EBB993"/>
    <w:rsid w:val="73821D67"/>
    <w:rsid w:val="73BA1990"/>
    <w:rsid w:val="75D616F6"/>
    <w:rsid w:val="7669DF1E"/>
    <w:rsid w:val="76791A74"/>
    <w:rsid w:val="767BE8E5"/>
    <w:rsid w:val="76B03194"/>
    <w:rsid w:val="76F60E56"/>
    <w:rsid w:val="771002A5"/>
    <w:rsid w:val="785BACC9"/>
    <w:rsid w:val="7864388F"/>
    <w:rsid w:val="793AFC56"/>
    <w:rsid w:val="79DF05B3"/>
    <w:rsid w:val="7D2E9393"/>
    <w:rsid w:val="7E59C844"/>
    <w:rsid w:val="7FB9EB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6960"/>
  <w15:docId w15:val="{56DCA8C7-F720-47A1-83A4-EFE2C840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1EF"/>
    <w:rPr>
      <w:sz w:val="24"/>
      <w:szCs w:val="20"/>
    </w:rPr>
  </w:style>
  <w:style w:type="paragraph" w:styleId="Heading1">
    <w:name w:val="heading 1"/>
    <w:basedOn w:val="Normal"/>
    <w:next w:val="Normal"/>
    <w:link w:val="Heading1Char"/>
    <w:uiPriority w:val="9"/>
    <w:qFormat/>
    <w:rsid w:val="00F3223F"/>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before="120" w:after="120"/>
      <w:outlineLvl w:val="0"/>
    </w:pPr>
    <w:rPr>
      <w:b/>
      <w:bCs/>
      <w:caps/>
      <w:spacing w:val="15"/>
      <w:szCs w:val="22"/>
    </w:rPr>
  </w:style>
  <w:style w:type="paragraph" w:styleId="Heading2">
    <w:name w:val="heading 2"/>
    <w:basedOn w:val="Normal"/>
    <w:next w:val="Normal"/>
    <w:link w:val="Heading2Char"/>
    <w:uiPriority w:val="9"/>
    <w:unhideWhenUsed/>
    <w:qFormat/>
    <w:rsid w:val="00B125D3"/>
    <w:pPr>
      <w:spacing w:before="0" w:after="120"/>
      <w:outlineLvl w:val="1"/>
    </w:pPr>
    <w:rPr>
      <w:b/>
    </w:rPr>
  </w:style>
  <w:style w:type="paragraph" w:styleId="Heading3">
    <w:name w:val="heading 3"/>
    <w:basedOn w:val="Normal"/>
    <w:next w:val="Normal"/>
    <w:link w:val="Heading3Char"/>
    <w:uiPriority w:val="9"/>
    <w:unhideWhenUsed/>
    <w:qFormat/>
    <w:rsid w:val="00A746E5"/>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semiHidden/>
    <w:unhideWhenUsed/>
    <w:qFormat/>
    <w:rsid w:val="00A746E5"/>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semiHidden/>
    <w:unhideWhenUsed/>
    <w:qFormat/>
    <w:rsid w:val="00A746E5"/>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A746E5"/>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A746E5"/>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A746E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746E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4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6E5"/>
    <w:rPr>
      <w:rFonts w:ascii="Tahoma" w:hAnsi="Tahoma" w:cs="Tahoma"/>
      <w:sz w:val="16"/>
      <w:szCs w:val="16"/>
    </w:rPr>
  </w:style>
  <w:style w:type="character" w:customStyle="1" w:styleId="Heading1Char">
    <w:name w:val="Heading 1 Char"/>
    <w:basedOn w:val="DefaultParagraphFont"/>
    <w:link w:val="Heading1"/>
    <w:uiPriority w:val="9"/>
    <w:rsid w:val="00F3223F"/>
    <w:rPr>
      <w:b/>
      <w:bCs/>
      <w:caps/>
      <w:spacing w:val="15"/>
      <w:sz w:val="24"/>
      <w:shd w:val="clear" w:color="auto" w:fill="DDDDDD" w:themeFill="accent1"/>
    </w:rPr>
  </w:style>
  <w:style w:type="character" w:customStyle="1" w:styleId="Heading2Char">
    <w:name w:val="Heading 2 Char"/>
    <w:basedOn w:val="DefaultParagraphFont"/>
    <w:link w:val="Heading2"/>
    <w:uiPriority w:val="9"/>
    <w:rsid w:val="00B125D3"/>
    <w:rPr>
      <w:b/>
      <w:sz w:val="24"/>
      <w:szCs w:val="20"/>
    </w:rPr>
  </w:style>
  <w:style w:type="character" w:customStyle="1" w:styleId="Heading3Char">
    <w:name w:val="Heading 3 Char"/>
    <w:basedOn w:val="DefaultParagraphFont"/>
    <w:link w:val="Heading3"/>
    <w:uiPriority w:val="9"/>
    <w:rsid w:val="00A746E5"/>
    <w:rPr>
      <w:caps/>
      <w:color w:val="6E6E6E" w:themeColor="accent1" w:themeShade="7F"/>
      <w:spacing w:val="15"/>
    </w:rPr>
  </w:style>
  <w:style w:type="character" w:customStyle="1" w:styleId="Heading4Char">
    <w:name w:val="Heading 4 Char"/>
    <w:basedOn w:val="DefaultParagraphFont"/>
    <w:link w:val="Heading4"/>
    <w:uiPriority w:val="9"/>
    <w:semiHidden/>
    <w:rsid w:val="00A746E5"/>
    <w:rPr>
      <w:caps/>
      <w:color w:val="A5A5A5" w:themeColor="accent1" w:themeShade="BF"/>
      <w:spacing w:val="10"/>
    </w:rPr>
  </w:style>
  <w:style w:type="character" w:customStyle="1" w:styleId="Heading5Char">
    <w:name w:val="Heading 5 Char"/>
    <w:basedOn w:val="DefaultParagraphFont"/>
    <w:link w:val="Heading5"/>
    <w:uiPriority w:val="9"/>
    <w:semiHidden/>
    <w:rsid w:val="00A746E5"/>
    <w:rPr>
      <w:caps/>
      <w:color w:val="A5A5A5" w:themeColor="accent1" w:themeShade="BF"/>
      <w:spacing w:val="10"/>
    </w:rPr>
  </w:style>
  <w:style w:type="character" w:customStyle="1" w:styleId="Heading6Char">
    <w:name w:val="Heading 6 Char"/>
    <w:basedOn w:val="DefaultParagraphFont"/>
    <w:link w:val="Heading6"/>
    <w:uiPriority w:val="9"/>
    <w:semiHidden/>
    <w:rsid w:val="00A746E5"/>
    <w:rPr>
      <w:caps/>
      <w:color w:val="A5A5A5" w:themeColor="accent1" w:themeShade="BF"/>
      <w:spacing w:val="10"/>
    </w:rPr>
  </w:style>
  <w:style w:type="character" w:customStyle="1" w:styleId="Heading7Char">
    <w:name w:val="Heading 7 Char"/>
    <w:basedOn w:val="DefaultParagraphFont"/>
    <w:link w:val="Heading7"/>
    <w:uiPriority w:val="9"/>
    <w:semiHidden/>
    <w:rsid w:val="00A746E5"/>
    <w:rPr>
      <w:caps/>
      <w:color w:val="A5A5A5" w:themeColor="accent1" w:themeShade="BF"/>
      <w:spacing w:val="10"/>
    </w:rPr>
  </w:style>
  <w:style w:type="character" w:customStyle="1" w:styleId="Heading8Char">
    <w:name w:val="Heading 8 Char"/>
    <w:basedOn w:val="DefaultParagraphFont"/>
    <w:link w:val="Heading8"/>
    <w:uiPriority w:val="9"/>
    <w:semiHidden/>
    <w:rsid w:val="00A746E5"/>
    <w:rPr>
      <w:caps/>
      <w:spacing w:val="10"/>
      <w:sz w:val="18"/>
      <w:szCs w:val="18"/>
    </w:rPr>
  </w:style>
  <w:style w:type="character" w:customStyle="1" w:styleId="Heading9Char">
    <w:name w:val="Heading 9 Char"/>
    <w:basedOn w:val="DefaultParagraphFont"/>
    <w:link w:val="Heading9"/>
    <w:uiPriority w:val="9"/>
    <w:semiHidden/>
    <w:rsid w:val="00A746E5"/>
    <w:rPr>
      <w:i/>
      <w:caps/>
      <w:spacing w:val="10"/>
      <w:sz w:val="18"/>
      <w:szCs w:val="18"/>
    </w:rPr>
  </w:style>
  <w:style w:type="paragraph" w:styleId="Caption">
    <w:name w:val="caption"/>
    <w:basedOn w:val="Normal"/>
    <w:next w:val="Normal"/>
    <w:uiPriority w:val="35"/>
    <w:unhideWhenUsed/>
    <w:qFormat/>
    <w:rsid w:val="00A746E5"/>
    <w:rPr>
      <w:b/>
      <w:bCs/>
      <w:color w:val="A5A5A5" w:themeColor="accent1" w:themeShade="BF"/>
      <w:sz w:val="16"/>
      <w:szCs w:val="16"/>
    </w:rPr>
  </w:style>
  <w:style w:type="paragraph" w:styleId="Title">
    <w:name w:val="Title"/>
    <w:basedOn w:val="Normal"/>
    <w:next w:val="Normal"/>
    <w:link w:val="TitleChar"/>
    <w:uiPriority w:val="10"/>
    <w:qFormat/>
    <w:rsid w:val="002A2CC4"/>
    <w:pPr>
      <w:spacing w:before="0" w:after="0"/>
    </w:pPr>
    <w:rPr>
      <w:caps/>
      <w:spacing w:val="10"/>
      <w:kern w:val="28"/>
      <w:sz w:val="48"/>
      <w:szCs w:val="52"/>
    </w:rPr>
  </w:style>
  <w:style w:type="character" w:customStyle="1" w:styleId="TitleChar">
    <w:name w:val="Title Char"/>
    <w:basedOn w:val="DefaultParagraphFont"/>
    <w:link w:val="Title"/>
    <w:uiPriority w:val="10"/>
    <w:rsid w:val="002A2CC4"/>
    <w:rPr>
      <w:caps/>
      <w:spacing w:val="10"/>
      <w:kern w:val="28"/>
      <w:sz w:val="48"/>
      <w:szCs w:val="52"/>
    </w:rPr>
  </w:style>
  <w:style w:type="paragraph" w:styleId="Subtitle">
    <w:name w:val="Subtitle"/>
    <w:basedOn w:val="Normal"/>
    <w:next w:val="Normal"/>
    <w:link w:val="SubtitleChar"/>
    <w:uiPriority w:val="11"/>
    <w:qFormat/>
    <w:rsid w:val="00F3223F"/>
    <w:pPr>
      <w:spacing w:after="1000" w:line="240" w:lineRule="auto"/>
    </w:pPr>
    <w:rPr>
      <w:caps/>
      <w:spacing w:val="10"/>
      <w:szCs w:val="24"/>
    </w:rPr>
  </w:style>
  <w:style w:type="character" w:customStyle="1" w:styleId="SubtitleChar">
    <w:name w:val="Subtitle Char"/>
    <w:basedOn w:val="DefaultParagraphFont"/>
    <w:link w:val="Subtitle"/>
    <w:uiPriority w:val="11"/>
    <w:rsid w:val="00F3223F"/>
    <w:rPr>
      <w:caps/>
      <w:spacing w:val="10"/>
      <w:sz w:val="24"/>
      <w:szCs w:val="24"/>
    </w:rPr>
  </w:style>
  <w:style w:type="character" w:styleId="Strong">
    <w:name w:val="Strong"/>
    <w:uiPriority w:val="22"/>
    <w:qFormat/>
    <w:rsid w:val="00A746E5"/>
    <w:rPr>
      <w:b/>
      <w:bCs/>
    </w:rPr>
  </w:style>
  <w:style w:type="character" w:styleId="Emphasis">
    <w:name w:val="Emphasis"/>
    <w:uiPriority w:val="20"/>
    <w:qFormat/>
    <w:rsid w:val="00A746E5"/>
    <w:rPr>
      <w:caps/>
      <w:color w:val="6E6E6E" w:themeColor="accent1" w:themeShade="7F"/>
      <w:spacing w:val="5"/>
    </w:rPr>
  </w:style>
  <w:style w:type="paragraph" w:styleId="NoSpacing">
    <w:name w:val="No Spacing"/>
    <w:basedOn w:val="Normal"/>
    <w:link w:val="NoSpacingChar"/>
    <w:uiPriority w:val="1"/>
    <w:qFormat/>
    <w:rsid w:val="00A746E5"/>
    <w:pPr>
      <w:spacing w:before="0" w:after="0" w:line="240" w:lineRule="auto"/>
    </w:pPr>
  </w:style>
  <w:style w:type="character" w:customStyle="1" w:styleId="NoSpacingChar">
    <w:name w:val="No Spacing Char"/>
    <w:basedOn w:val="DefaultParagraphFont"/>
    <w:link w:val="NoSpacing"/>
    <w:uiPriority w:val="1"/>
    <w:rsid w:val="00A746E5"/>
    <w:rPr>
      <w:sz w:val="20"/>
      <w:szCs w:val="20"/>
    </w:rPr>
  </w:style>
  <w:style w:type="paragraph" w:styleId="ListParagraph">
    <w:name w:val="List Paragraph"/>
    <w:aliases w:val="Numbered List"/>
    <w:basedOn w:val="Normal"/>
    <w:uiPriority w:val="34"/>
    <w:qFormat/>
    <w:rsid w:val="00A746E5"/>
    <w:pPr>
      <w:ind w:left="720"/>
      <w:contextualSpacing/>
    </w:pPr>
  </w:style>
  <w:style w:type="paragraph" w:styleId="Quote">
    <w:name w:val="Quote"/>
    <w:basedOn w:val="Normal"/>
    <w:next w:val="Normal"/>
    <w:link w:val="QuoteChar"/>
    <w:uiPriority w:val="29"/>
    <w:qFormat/>
    <w:rsid w:val="00A746E5"/>
    <w:rPr>
      <w:i/>
      <w:iCs/>
    </w:rPr>
  </w:style>
  <w:style w:type="character" w:customStyle="1" w:styleId="QuoteChar">
    <w:name w:val="Quote Char"/>
    <w:basedOn w:val="DefaultParagraphFont"/>
    <w:link w:val="Quote"/>
    <w:uiPriority w:val="29"/>
    <w:rsid w:val="00A746E5"/>
    <w:rPr>
      <w:i/>
      <w:iCs/>
      <w:sz w:val="20"/>
      <w:szCs w:val="20"/>
    </w:rPr>
  </w:style>
  <w:style w:type="paragraph" w:styleId="IntenseQuote">
    <w:name w:val="Intense Quote"/>
    <w:basedOn w:val="Normal"/>
    <w:next w:val="Normal"/>
    <w:link w:val="IntenseQuoteChar"/>
    <w:uiPriority w:val="30"/>
    <w:qFormat/>
    <w:rsid w:val="00A746E5"/>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A746E5"/>
    <w:rPr>
      <w:i/>
      <w:iCs/>
      <w:color w:val="DDDDDD" w:themeColor="accent1"/>
      <w:sz w:val="20"/>
      <w:szCs w:val="20"/>
    </w:rPr>
  </w:style>
  <w:style w:type="character" w:styleId="SubtleEmphasis">
    <w:name w:val="Subtle Emphasis"/>
    <w:uiPriority w:val="19"/>
    <w:qFormat/>
    <w:rsid w:val="00A746E5"/>
    <w:rPr>
      <w:i/>
      <w:iCs/>
      <w:color w:val="6E6E6E" w:themeColor="accent1" w:themeShade="7F"/>
    </w:rPr>
  </w:style>
  <w:style w:type="character" w:styleId="IntenseEmphasis">
    <w:name w:val="Intense Emphasis"/>
    <w:uiPriority w:val="21"/>
    <w:qFormat/>
    <w:rsid w:val="00F3223F"/>
    <w:rPr>
      <w:b/>
      <w:bCs/>
      <w:caps/>
      <w:color w:val="auto"/>
      <w:spacing w:val="10"/>
    </w:rPr>
  </w:style>
  <w:style w:type="character" w:styleId="SubtleReference">
    <w:name w:val="Subtle Reference"/>
    <w:uiPriority w:val="31"/>
    <w:qFormat/>
    <w:rsid w:val="00A746E5"/>
    <w:rPr>
      <w:b/>
      <w:bCs/>
      <w:color w:val="DDDDDD" w:themeColor="accent1"/>
    </w:rPr>
  </w:style>
  <w:style w:type="character" w:styleId="IntenseReference">
    <w:name w:val="Intense Reference"/>
    <w:uiPriority w:val="32"/>
    <w:qFormat/>
    <w:rsid w:val="00A746E5"/>
    <w:rPr>
      <w:b/>
      <w:bCs/>
      <w:i/>
      <w:iCs/>
      <w:caps/>
      <w:color w:val="DDDDDD" w:themeColor="accent1"/>
    </w:rPr>
  </w:style>
  <w:style w:type="character" w:styleId="BookTitle">
    <w:name w:val="Book Title"/>
    <w:uiPriority w:val="33"/>
    <w:qFormat/>
    <w:rsid w:val="00A746E5"/>
    <w:rPr>
      <w:b/>
      <w:bCs/>
      <w:i/>
      <w:iCs/>
      <w:spacing w:val="9"/>
    </w:rPr>
  </w:style>
  <w:style w:type="paragraph" w:styleId="TOCHeading">
    <w:name w:val="TOC Heading"/>
    <w:basedOn w:val="Heading1"/>
    <w:next w:val="Normal"/>
    <w:uiPriority w:val="39"/>
    <w:semiHidden/>
    <w:unhideWhenUsed/>
    <w:qFormat/>
    <w:rsid w:val="00A746E5"/>
    <w:pPr>
      <w:outlineLvl w:val="9"/>
    </w:pPr>
    <w:rPr>
      <w:lang w:bidi="en-US"/>
    </w:rPr>
  </w:style>
  <w:style w:type="character" w:styleId="Hyperlink">
    <w:name w:val="Hyperlink"/>
    <w:basedOn w:val="DefaultParagraphFont"/>
    <w:uiPriority w:val="99"/>
    <w:unhideWhenUsed/>
    <w:qFormat/>
    <w:rsid w:val="00F14886"/>
    <w:rPr>
      <w:color w:val="E0002B"/>
      <w:u w:val="single"/>
    </w:rPr>
  </w:style>
  <w:style w:type="paragraph" w:customStyle="1" w:styleId="Default">
    <w:name w:val="Default"/>
    <w:rsid w:val="00161A85"/>
    <w:pPr>
      <w:autoSpaceDE w:val="0"/>
      <w:autoSpaceDN w:val="0"/>
      <w:adjustRightInd w:val="0"/>
      <w:spacing w:before="0" w:after="0" w:line="240" w:lineRule="auto"/>
    </w:pPr>
    <w:rPr>
      <w:rFonts w:ascii="Cambria" w:hAnsi="Cambria" w:cs="Cambria"/>
      <w:color w:val="000000"/>
      <w:sz w:val="24"/>
      <w:szCs w:val="24"/>
    </w:rPr>
  </w:style>
  <w:style w:type="character" w:styleId="FollowedHyperlink">
    <w:name w:val="FollowedHyperlink"/>
    <w:basedOn w:val="DefaultParagraphFont"/>
    <w:uiPriority w:val="99"/>
    <w:unhideWhenUsed/>
    <w:qFormat/>
    <w:rsid w:val="00E056B4"/>
    <w:rPr>
      <w:color w:val="940705"/>
      <w:u w:val="single"/>
    </w:rPr>
  </w:style>
  <w:style w:type="paragraph" w:styleId="Header">
    <w:name w:val="header"/>
    <w:basedOn w:val="Normal"/>
    <w:link w:val="HeaderChar"/>
    <w:uiPriority w:val="99"/>
    <w:unhideWhenUsed/>
    <w:rsid w:val="00B22F9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2F94"/>
    <w:rPr>
      <w:sz w:val="20"/>
      <w:szCs w:val="20"/>
    </w:rPr>
  </w:style>
  <w:style w:type="paragraph" w:styleId="Footer">
    <w:name w:val="footer"/>
    <w:basedOn w:val="Normal"/>
    <w:link w:val="FooterChar"/>
    <w:uiPriority w:val="99"/>
    <w:unhideWhenUsed/>
    <w:rsid w:val="00B22F9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2F94"/>
    <w:rPr>
      <w:sz w:val="20"/>
      <w:szCs w:val="20"/>
    </w:rPr>
  </w:style>
  <w:style w:type="table" w:styleId="LightShading-Accent5">
    <w:name w:val="Light Shading Accent 5"/>
    <w:basedOn w:val="TableNormal"/>
    <w:uiPriority w:val="60"/>
    <w:rsid w:val="00CB2B41"/>
    <w:pPr>
      <w:spacing w:before="0" w:after="0" w:line="240" w:lineRule="auto"/>
    </w:pPr>
    <w:tblPr>
      <w:tblStyleRowBandSize w:val="1"/>
      <w:tblStyleColBandSize w:val="1"/>
      <w:jc w:val="center"/>
      <w:tblBorders>
        <w:top w:val="single" w:sz="8" w:space="0" w:color="5F5F5F" w:themeColor="accent5"/>
        <w:bottom w:val="single" w:sz="8" w:space="0" w:color="5F5F5F" w:themeColor="accent5"/>
      </w:tblBorders>
    </w:tblPr>
    <w:trPr>
      <w:jc w:val="center"/>
    </w:tr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GridTable5Dark-Accent2">
    <w:name w:val="Grid Table 5 Dark Accent 2"/>
    <w:basedOn w:val="TableNormal"/>
    <w:uiPriority w:val="50"/>
    <w:rsid w:val="00814C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6Colorful-Accent5">
    <w:name w:val="Grid Table 6 Colorful Accent 5"/>
    <w:basedOn w:val="TableNormal"/>
    <w:uiPriority w:val="51"/>
    <w:rsid w:val="00814C05"/>
    <w:pPr>
      <w:spacing w:after="0"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StyleLatinTahomaBold">
    <w:name w:val="Style (Latin) Tahoma Bold"/>
    <w:basedOn w:val="TableNormal"/>
    <w:uiPriority w:val="99"/>
    <w:rsid w:val="00CB2B41"/>
    <w:pPr>
      <w:spacing w:before="0" w:after="0" w:line="240" w:lineRule="auto"/>
    </w:pPr>
    <w:tblPr/>
    <w:tblStylePr w:type="firstRow">
      <w:pPr>
        <w:jc w:val="center"/>
      </w:pPr>
      <w:rPr>
        <w:rFonts w:ascii="Segoe UI Light" w:hAnsi="Segoe UI Light"/>
        <w:b/>
        <w:sz w:val="20"/>
      </w:rPr>
    </w:tblStylePr>
  </w:style>
  <w:style w:type="table" w:customStyle="1" w:styleId="GridTable5Dark-Accent21">
    <w:name w:val="Grid Table 5 Dark - Accent 21"/>
    <w:basedOn w:val="TableNormal"/>
    <w:uiPriority w:val="50"/>
    <w:rsid w:val="004C37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character" w:styleId="UnresolvedMention">
    <w:name w:val="Unresolved Mention"/>
    <w:basedOn w:val="DefaultParagraphFont"/>
    <w:uiPriority w:val="99"/>
    <w:semiHidden/>
    <w:unhideWhenUsed/>
    <w:rsid w:val="008D5AC0"/>
    <w:rPr>
      <w:color w:val="605E5C"/>
      <w:shd w:val="clear" w:color="auto" w:fill="E1DFDD"/>
    </w:rPr>
  </w:style>
  <w:style w:type="character" w:customStyle="1" w:styleId="stylearial">
    <w:name w:val="stylearial"/>
    <w:basedOn w:val="DefaultParagraphFont"/>
    <w:rsid w:val="00010C04"/>
  </w:style>
  <w:style w:type="table" w:styleId="GridTable7Colorful-Accent4">
    <w:name w:val="Grid Table 7 Colorful Accent 4"/>
    <w:basedOn w:val="TableNormal"/>
    <w:uiPriority w:val="52"/>
    <w:rsid w:val="00010C04"/>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character" w:customStyle="1" w:styleId="maxscore">
    <w:name w:val="max_score"/>
    <w:basedOn w:val="DefaultParagraphFont"/>
    <w:rsid w:val="00307445"/>
  </w:style>
  <w:style w:type="character" w:customStyle="1" w:styleId="minscore">
    <w:name w:val="min_score"/>
    <w:basedOn w:val="DefaultParagraphFont"/>
    <w:rsid w:val="00307445"/>
  </w:style>
  <w:style w:type="paragraph" w:styleId="CommentText">
    <w:name w:val="annotation text"/>
    <w:basedOn w:val="Normal"/>
    <w:link w:val="CommentTextChar"/>
    <w:uiPriority w:val="99"/>
    <w:semiHidden/>
    <w:unhideWhenUsed/>
    <w:rsid w:val="00CB2DAB"/>
    <w:pPr>
      <w:spacing w:line="240" w:lineRule="auto"/>
    </w:pPr>
  </w:style>
  <w:style w:type="character" w:customStyle="1" w:styleId="CommentTextChar">
    <w:name w:val="Comment Text Char"/>
    <w:basedOn w:val="DefaultParagraphFont"/>
    <w:link w:val="CommentText"/>
    <w:uiPriority w:val="99"/>
    <w:semiHidden/>
    <w:rsid w:val="00CB2DAB"/>
    <w:rPr>
      <w:sz w:val="20"/>
      <w:szCs w:val="20"/>
    </w:rPr>
  </w:style>
  <w:style w:type="character" w:styleId="CommentReference">
    <w:name w:val="annotation reference"/>
    <w:basedOn w:val="DefaultParagraphFont"/>
    <w:uiPriority w:val="99"/>
    <w:semiHidden/>
    <w:unhideWhenUsed/>
    <w:rsid w:val="00CB2DAB"/>
    <w:rPr>
      <w:sz w:val="16"/>
      <w:szCs w:val="16"/>
    </w:rPr>
  </w:style>
  <w:style w:type="paragraph" w:styleId="CommentSubject">
    <w:name w:val="annotation subject"/>
    <w:basedOn w:val="CommentText"/>
    <w:next w:val="CommentText"/>
    <w:link w:val="CommentSubjectChar"/>
    <w:uiPriority w:val="99"/>
    <w:semiHidden/>
    <w:unhideWhenUsed/>
    <w:rsid w:val="00F3347A"/>
    <w:rPr>
      <w:b/>
      <w:bCs/>
    </w:rPr>
  </w:style>
  <w:style w:type="character" w:customStyle="1" w:styleId="CommentSubjectChar">
    <w:name w:val="Comment Subject Char"/>
    <w:basedOn w:val="CommentTextChar"/>
    <w:link w:val="CommentSubject"/>
    <w:uiPriority w:val="99"/>
    <w:semiHidden/>
    <w:rsid w:val="00F3347A"/>
    <w:rPr>
      <w:b/>
      <w:bCs/>
      <w:sz w:val="20"/>
      <w:szCs w:val="20"/>
    </w:rPr>
  </w:style>
  <w:style w:type="table" w:styleId="GridTable1Light">
    <w:name w:val="Grid Table 1 Light"/>
    <w:basedOn w:val="TableNormal"/>
    <w:uiPriority w:val="46"/>
    <w:rsid w:val="000508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91054"/>
    <w:pPr>
      <w:spacing w:before="100" w:beforeAutospacing="1" w:after="100" w:afterAutospacing="1" w:line="240" w:lineRule="auto"/>
    </w:pPr>
    <w:rPr>
      <w:rFonts w:ascii="Times New Roman" w:eastAsia="Times New Roman" w:hAnsi="Times New Roman" w:cs="Times New Roman"/>
      <w:szCs w:val="24"/>
    </w:rPr>
  </w:style>
  <w:style w:type="table" w:styleId="PlainTable1">
    <w:name w:val="Plain Table 1"/>
    <w:basedOn w:val="TableNormal"/>
    <w:uiPriority w:val="41"/>
    <w:rsid w:val="00902D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AF67C0"/>
    <w:pPr>
      <w:widowControl w:val="0"/>
      <w:autoSpaceDE w:val="0"/>
      <w:autoSpaceDN w:val="0"/>
      <w:spacing w:before="0" w:after="0" w:line="240" w:lineRule="auto"/>
    </w:pPr>
    <w:rPr>
      <w:rFonts w:ascii="Arial" w:eastAsia="Arial" w:hAnsi="Arial" w:cs="Arial"/>
      <w:sz w:val="22"/>
      <w:szCs w:val="22"/>
    </w:rPr>
  </w:style>
  <w:style w:type="character" w:customStyle="1" w:styleId="BodyTextChar">
    <w:name w:val="Body Text Char"/>
    <w:basedOn w:val="DefaultParagraphFont"/>
    <w:link w:val="BodyText"/>
    <w:uiPriority w:val="1"/>
    <w:rsid w:val="00AF67C0"/>
    <w:rPr>
      <w:rFonts w:ascii="Arial" w:eastAsia="Arial" w:hAnsi="Arial" w:cs="Arial"/>
    </w:rPr>
  </w:style>
  <w:style w:type="paragraph" w:customStyle="1" w:styleId="xxmsonormal">
    <w:name w:val="x_xmsonormal"/>
    <w:basedOn w:val="Normal"/>
    <w:uiPriority w:val="99"/>
    <w:rsid w:val="00AF3B72"/>
    <w:pPr>
      <w:spacing w:before="0" w:after="0" w:line="240" w:lineRule="auto"/>
    </w:pPr>
    <w:rPr>
      <w:rFonts w:ascii="Calibri" w:eastAsia="Calibri" w:hAnsi="Calibri" w:cs="Calibri"/>
      <w:sz w:val="22"/>
      <w:szCs w:val="22"/>
    </w:rPr>
  </w:style>
  <w:style w:type="character" w:customStyle="1" w:styleId="cf01">
    <w:name w:val="cf01"/>
    <w:rsid w:val="00E90AA5"/>
    <w:rPr>
      <w:rFonts w:ascii="Segoe UI" w:hAnsi="Segoe UI" w:cs="Segoe UI" w:hint="default"/>
      <w:sz w:val="18"/>
      <w:szCs w:val="18"/>
    </w:rPr>
  </w:style>
  <w:style w:type="paragraph" w:customStyle="1" w:styleId="TableParagraph">
    <w:name w:val="Table Paragraph"/>
    <w:basedOn w:val="Normal"/>
    <w:uiPriority w:val="1"/>
    <w:qFormat/>
    <w:rsid w:val="004164F7"/>
    <w:pPr>
      <w:widowControl w:val="0"/>
      <w:autoSpaceDE w:val="0"/>
      <w:autoSpaceDN w:val="0"/>
      <w:spacing w:before="0" w:after="0" w:line="240" w:lineRule="auto"/>
      <w:ind w:left="82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75785">
      <w:bodyDiv w:val="1"/>
      <w:marLeft w:val="0"/>
      <w:marRight w:val="0"/>
      <w:marTop w:val="0"/>
      <w:marBottom w:val="0"/>
      <w:divBdr>
        <w:top w:val="none" w:sz="0" w:space="0" w:color="auto"/>
        <w:left w:val="none" w:sz="0" w:space="0" w:color="auto"/>
        <w:bottom w:val="none" w:sz="0" w:space="0" w:color="auto"/>
        <w:right w:val="none" w:sz="0" w:space="0" w:color="auto"/>
      </w:divBdr>
    </w:div>
    <w:div w:id="819349899">
      <w:bodyDiv w:val="1"/>
      <w:marLeft w:val="0"/>
      <w:marRight w:val="0"/>
      <w:marTop w:val="0"/>
      <w:marBottom w:val="0"/>
      <w:divBdr>
        <w:top w:val="none" w:sz="0" w:space="0" w:color="auto"/>
        <w:left w:val="none" w:sz="0" w:space="0" w:color="auto"/>
        <w:bottom w:val="none" w:sz="0" w:space="0" w:color="auto"/>
        <w:right w:val="none" w:sz="0" w:space="0" w:color="auto"/>
      </w:divBdr>
    </w:div>
    <w:div w:id="1217546411">
      <w:bodyDiv w:val="1"/>
      <w:marLeft w:val="0"/>
      <w:marRight w:val="0"/>
      <w:marTop w:val="0"/>
      <w:marBottom w:val="0"/>
      <w:divBdr>
        <w:top w:val="none" w:sz="0" w:space="0" w:color="auto"/>
        <w:left w:val="none" w:sz="0" w:space="0" w:color="auto"/>
        <w:bottom w:val="none" w:sz="0" w:space="0" w:color="auto"/>
        <w:right w:val="none" w:sz="0" w:space="0" w:color="auto"/>
      </w:divBdr>
      <w:divsChild>
        <w:div w:id="1180661009">
          <w:marLeft w:val="0"/>
          <w:marRight w:val="0"/>
          <w:marTop w:val="0"/>
          <w:marBottom w:val="0"/>
          <w:divBdr>
            <w:top w:val="none" w:sz="0" w:space="0" w:color="auto"/>
            <w:left w:val="none" w:sz="0" w:space="0" w:color="auto"/>
            <w:bottom w:val="none" w:sz="0" w:space="0" w:color="auto"/>
            <w:right w:val="none" w:sz="0" w:space="0" w:color="auto"/>
          </w:divBdr>
          <w:divsChild>
            <w:div w:id="1501389075">
              <w:marLeft w:val="0"/>
              <w:marRight w:val="0"/>
              <w:marTop w:val="0"/>
              <w:marBottom w:val="0"/>
              <w:divBdr>
                <w:top w:val="none" w:sz="0" w:space="0" w:color="auto"/>
                <w:left w:val="none" w:sz="0" w:space="0" w:color="auto"/>
                <w:bottom w:val="none" w:sz="0" w:space="0" w:color="auto"/>
                <w:right w:val="none" w:sz="0" w:space="0" w:color="auto"/>
              </w:divBdr>
              <w:divsChild>
                <w:div w:id="110323511">
                  <w:marLeft w:val="0"/>
                  <w:marRight w:val="0"/>
                  <w:marTop w:val="0"/>
                  <w:marBottom w:val="0"/>
                  <w:divBdr>
                    <w:top w:val="none" w:sz="0" w:space="0" w:color="auto"/>
                    <w:left w:val="none" w:sz="0" w:space="0" w:color="auto"/>
                    <w:bottom w:val="none" w:sz="0" w:space="0" w:color="auto"/>
                    <w:right w:val="none" w:sz="0" w:space="0" w:color="auto"/>
                  </w:divBdr>
                  <w:divsChild>
                    <w:div w:id="1581598762">
                      <w:marLeft w:val="0"/>
                      <w:marRight w:val="0"/>
                      <w:marTop w:val="0"/>
                      <w:marBottom w:val="0"/>
                      <w:divBdr>
                        <w:top w:val="none" w:sz="0" w:space="0" w:color="auto"/>
                        <w:left w:val="none" w:sz="0" w:space="0" w:color="auto"/>
                        <w:bottom w:val="none" w:sz="0" w:space="0" w:color="auto"/>
                        <w:right w:val="none" w:sz="0" w:space="0" w:color="auto"/>
                      </w:divBdr>
                      <w:divsChild>
                        <w:div w:id="798109402">
                          <w:marLeft w:val="0"/>
                          <w:marRight w:val="0"/>
                          <w:marTop w:val="0"/>
                          <w:marBottom w:val="0"/>
                          <w:divBdr>
                            <w:top w:val="none" w:sz="0" w:space="0" w:color="auto"/>
                            <w:left w:val="none" w:sz="0" w:space="0" w:color="auto"/>
                            <w:bottom w:val="none" w:sz="0" w:space="0" w:color="auto"/>
                            <w:right w:val="none" w:sz="0" w:space="0" w:color="auto"/>
                          </w:divBdr>
                          <w:divsChild>
                            <w:div w:id="668212517">
                              <w:marLeft w:val="0"/>
                              <w:marRight w:val="0"/>
                              <w:marTop w:val="0"/>
                              <w:marBottom w:val="0"/>
                              <w:divBdr>
                                <w:top w:val="none" w:sz="0" w:space="0" w:color="auto"/>
                                <w:left w:val="none" w:sz="0" w:space="0" w:color="auto"/>
                                <w:bottom w:val="none" w:sz="0" w:space="0" w:color="auto"/>
                                <w:right w:val="none" w:sz="0" w:space="0" w:color="auto"/>
                              </w:divBdr>
                              <w:divsChild>
                                <w:div w:id="271983493">
                                  <w:marLeft w:val="0"/>
                                  <w:marRight w:val="0"/>
                                  <w:marTop w:val="0"/>
                                  <w:marBottom w:val="240"/>
                                  <w:divBdr>
                                    <w:top w:val="none" w:sz="0" w:space="0" w:color="auto"/>
                                    <w:left w:val="none" w:sz="0" w:space="0" w:color="auto"/>
                                    <w:bottom w:val="none" w:sz="0" w:space="0" w:color="auto"/>
                                    <w:right w:val="none" w:sz="0" w:space="0" w:color="auto"/>
                                  </w:divBdr>
                                  <w:divsChild>
                                    <w:div w:id="1205601948">
                                      <w:marLeft w:val="0"/>
                                      <w:marRight w:val="0"/>
                                      <w:marTop w:val="0"/>
                                      <w:marBottom w:val="0"/>
                                      <w:divBdr>
                                        <w:top w:val="none" w:sz="0" w:space="0" w:color="auto"/>
                                        <w:left w:val="none" w:sz="0" w:space="0" w:color="auto"/>
                                        <w:bottom w:val="none" w:sz="0" w:space="0" w:color="auto"/>
                                        <w:right w:val="none" w:sz="0" w:space="0" w:color="auto"/>
                                      </w:divBdr>
                                      <w:divsChild>
                                        <w:div w:id="12157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69789">
                          <w:marLeft w:val="0"/>
                          <w:marRight w:val="0"/>
                          <w:marTop w:val="0"/>
                          <w:marBottom w:val="0"/>
                          <w:divBdr>
                            <w:top w:val="none" w:sz="0" w:space="0" w:color="auto"/>
                            <w:left w:val="none" w:sz="0" w:space="0" w:color="auto"/>
                            <w:bottom w:val="none" w:sz="0" w:space="0" w:color="auto"/>
                            <w:right w:val="none" w:sz="0" w:space="0" w:color="auto"/>
                          </w:divBdr>
                          <w:divsChild>
                            <w:div w:id="999189577">
                              <w:marLeft w:val="0"/>
                              <w:marRight w:val="0"/>
                              <w:marTop w:val="0"/>
                              <w:marBottom w:val="0"/>
                              <w:divBdr>
                                <w:top w:val="none" w:sz="0" w:space="0" w:color="auto"/>
                                <w:left w:val="none" w:sz="0" w:space="0" w:color="auto"/>
                                <w:bottom w:val="none" w:sz="0" w:space="0" w:color="auto"/>
                                <w:right w:val="none" w:sz="0" w:space="0" w:color="auto"/>
                              </w:divBdr>
                              <w:divsChild>
                                <w:div w:id="133721874">
                                  <w:marLeft w:val="0"/>
                                  <w:marRight w:val="0"/>
                                  <w:marTop w:val="0"/>
                                  <w:marBottom w:val="240"/>
                                  <w:divBdr>
                                    <w:top w:val="none" w:sz="0" w:space="0" w:color="auto"/>
                                    <w:left w:val="none" w:sz="0" w:space="0" w:color="auto"/>
                                    <w:bottom w:val="none" w:sz="0" w:space="0" w:color="auto"/>
                                    <w:right w:val="none" w:sz="0" w:space="0" w:color="auto"/>
                                  </w:divBdr>
                                  <w:divsChild>
                                    <w:div w:id="262691009">
                                      <w:marLeft w:val="0"/>
                                      <w:marRight w:val="0"/>
                                      <w:marTop w:val="0"/>
                                      <w:marBottom w:val="0"/>
                                      <w:divBdr>
                                        <w:top w:val="none" w:sz="0" w:space="0" w:color="auto"/>
                                        <w:left w:val="none" w:sz="0" w:space="0" w:color="auto"/>
                                        <w:bottom w:val="none" w:sz="0" w:space="0" w:color="auto"/>
                                        <w:right w:val="none" w:sz="0" w:space="0" w:color="auto"/>
                                      </w:divBdr>
                                      <w:divsChild>
                                        <w:div w:id="2689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4629">
                          <w:marLeft w:val="0"/>
                          <w:marRight w:val="0"/>
                          <w:marTop w:val="0"/>
                          <w:marBottom w:val="0"/>
                          <w:divBdr>
                            <w:top w:val="none" w:sz="0" w:space="0" w:color="auto"/>
                            <w:left w:val="none" w:sz="0" w:space="0" w:color="auto"/>
                            <w:bottom w:val="none" w:sz="0" w:space="0" w:color="auto"/>
                            <w:right w:val="none" w:sz="0" w:space="0" w:color="auto"/>
                          </w:divBdr>
                          <w:divsChild>
                            <w:div w:id="2011130200">
                              <w:marLeft w:val="0"/>
                              <w:marRight w:val="0"/>
                              <w:marTop w:val="0"/>
                              <w:marBottom w:val="0"/>
                              <w:divBdr>
                                <w:top w:val="none" w:sz="0" w:space="0" w:color="auto"/>
                                <w:left w:val="none" w:sz="0" w:space="0" w:color="auto"/>
                                <w:bottom w:val="none" w:sz="0" w:space="0" w:color="auto"/>
                                <w:right w:val="none" w:sz="0" w:space="0" w:color="auto"/>
                              </w:divBdr>
                              <w:divsChild>
                                <w:div w:id="1354116379">
                                  <w:marLeft w:val="0"/>
                                  <w:marRight w:val="0"/>
                                  <w:marTop w:val="0"/>
                                  <w:marBottom w:val="240"/>
                                  <w:divBdr>
                                    <w:top w:val="none" w:sz="0" w:space="0" w:color="auto"/>
                                    <w:left w:val="none" w:sz="0" w:space="0" w:color="auto"/>
                                    <w:bottom w:val="none" w:sz="0" w:space="0" w:color="auto"/>
                                    <w:right w:val="none" w:sz="0" w:space="0" w:color="auto"/>
                                  </w:divBdr>
                                  <w:divsChild>
                                    <w:div w:id="6253871">
                                      <w:marLeft w:val="0"/>
                                      <w:marRight w:val="0"/>
                                      <w:marTop w:val="0"/>
                                      <w:marBottom w:val="0"/>
                                      <w:divBdr>
                                        <w:top w:val="none" w:sz="0" w:space="0" w:color="auto"/>
                                        <w:left w:val="none" w:sz="0" w:space="0" w:color="auto"/>
                                        <w:bottom w:val="none" w:sz="0" w:space="0" w:color="auto"/>
                                        <w:right w:val="none" w:sz="0" w:space="0" w:color="auto"/>
                                      </w:divBdr>
                                      <w:divsChild>
                                        <w:div w:id="20290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127226">
                          <w:marLeft w:val="0"/>
                          <w:marRight w:val="0"/>
                          <w:marTop w:val="0"/>
                          <w:marBottom w:val="0"/>
                          <w:divBdr>
                            <w:top w:val="none" w:sz="0" w:space="0" w:color="auto"/>
                            <w:left w:val="none" w:sz="0" w:space="0" w:color="auto"/>
                            <w:bottom w:val="none" w:sz="0" w:space="0" w:color="auto"/>
                            <w:right w:val="none" w:sz="0" w:space="0" w:color="auto"/>
                          </w:divBdr>
                          <w:divsChild>
                            <w:div w:id="1395469712">
                              <w:marLeft w:val="0"/>
                              <w:marRight w:val="0"/>
                              <w:marTop w:val="0"/>
                              <w:marBottom w:val="0"/>
                              <w:divBdr>
                                <w:top w:val="none" w:sz="0" w:space="0" w:color="auto"/>
                                <w:left w:val="none" w:sz="0" w:space="0" w:color="auto"/>
                                <w:bottom w:val="none" w:sz="0" w:space="0" w:color="auto"/>
                                <w:right w:val="none" w:sz="0" w:space="0" w:color="auto"/>
                              </w:divBdr>
                              <w:divsChild>
                                <w:div w:id="334454456">
                                  <w:marLeft w:val="0"/>
                                  <w:marRight w:val="0"/>
                                  <w:marTop w:val="0"/>
                                  <w:marBottom w:val="240"/>
                                  <w:divBdr>
                                    <w:top w:val="none" w:sz="0" w:space="0" w:color="auto"/>
                                    <w:left w:val="none" w:sz="0" w:space="0" w:color="auto"/>
                                    <w:bottom w:val="none" w:sz="0" w:space="0" w:color="auto"/>
                                    <w:right w:val="none" w:sz="0" w:space="0" w:color="auto"/>
                                  </w:divBdr>
                                  <w:divsChild>
                                    <w:div w:id="643463357">
                                      <w:marLeft w:val="0"/>
                                      <w:marRight w:val="0"/>
                                      <w:marTop w:val="0"/>
                                      <w:marBottom w:val="0"/>
                                      <w:divBdr>
                                        <w:top w:val="none" w:sz="0" w:space="0" w:color="auto"/>
                                        <w:left w:val="none" w:sz="0" w:space="0" w:color="auto"/>
                                        <w:bottom w:val="none" w:sz="0" w:space="0" w:color="auto"/>
                                        <w:right w:val="none" w:sz="0" w:space="0" w:color="auto"/>
                                      </w:divBdr>
                                      <w:divsChild>
                                        <w:div w:id="789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686060">
      <w:bodyDiv w:val="1"/>
      <w:marLeft w:val="0"/>
      <w:marRight w:val="0"/>
      <w:marTop w:val="0"/>
      <w:marBottom w:val="0"/>
      <w:divBdr>
        <w:top w:val="none" w:sz="0" w:space="0" w:color="auto"/>
        <w:left w:val="none" w:sz="0" w:space="0" w:color="auto"/>
        <w:bottom w:val="none" w:sz="0" w:space="0" w:color="auto"/>
        <w:right w:val="none" w:sz="0" w:space="0" w:color="auto"/>
      </w:divBdr>
      <w:divsChild>
        <w:div w:id="51395396">
          <w:marLeft w:val="0"/>
          <w:marRight w:val="0"/>
          <w:marTop w:val="0"/>
          <w:marBottom w:val="0"/>
          <w:divBdr>
            <w:top w:val="none" w:sz="0" w:space="0" w:color="auto"/>
            <w:left w:val="none" w:sz="0" w:space="0" w:color="auto"/>
            <w:bottom w:val="none" w:sz="0" w:space="0" w:color="auto"/>
            <w:right w:val="none" w:sz="0" w:space="0" w:color="auto"/>
          </w:divBdr>
          <w:divsChild>
            <w:div w:id="789975765">
              <w:marLeft w:val="0"/>
              <w:marRight w:val="0"/>
              <w:marTop w:val="0"/>
              <w:marBottom w:val="0"/>
              <w:divBdr>
                <w:top w:val="none" w:sz="0" w:space="0" w:color="auto"/>
                <w:left w:val="none" w:sz="0" w:space="0" w:color="auto"/>
                <w:bottom w:val="none" w:sz="0" w:space="0" w:color="auto"/>
                <w:right w:val="none" w:sz="0" w:space="0" w:color="auto"/>
              </w:divBdr>
              <w:divsChild>
                <w:div w:id="1565605099">
                  <w:marLeft w:val="0"/>
                  <w:marRight w:val="0"/>
                  <w:marTop w:val="0"/>
                  <w:marBottom w:val="0"/>
                  <w:divBdr>
                    <w:top w:val="none" w:sz="0" w:space="0" w:color="auto"/>
                    <w:left w:val="none" w:sz="0" w:space="0" w:color="auto"/>
                    <w:bottom w:val="none" w:sz="0" w:space="0" w:color="auto"/>
                    <w:right w:val="none" w:sz="0" w:space="0" w:color="auto"/>
                  </w:divBdr>
                  <w:divsChild>
                    <w:div w:id="1909339312">
                      <w:marLeft w:val="0"/>
                      <w:marRight w:val="0"/>
                      <w:marTop w:val="0"/>
                      <w:marBottom w:val="0"/>
                      <w:divBdr>
                        <w:top w:val="none" w:sz="0" w:space="0" w:color="auto"/>
                        <w:left w:val="none" w:sz="0" w:space="0" w:color="auto"/>
                        <w:bottom w:val="none" w:sz="0" w:space="0" w:color="auto"/>
                        <w:right w:val="none" w:sz="0" w:space="0" w:color="auto"/>
                      </w:divBdr>
                      <w:divsChild>
                        <w:div w:id="846213343">
                          <w:marLeft w:val="0"/>
                          <w:marRight w:val="0"/>
                          <w:marTop w:val="0"/>
                          <w:marBottom w:val="0"/>
                          <w:divBdr>
                            <w:top w:val="none" w:sz="0" w:space="0" w:color="auto"/>
                            <w:left w:val="none" w:sz="0" w:space="0" w:color="auto"/>
                            <w:bottom w:val="none" w:sz="0" w:space="0" w:color="auto"/>
                            <w:right w:val="none" w:sz="0" w:space="0" w:color="auto"/>
                          </w:divBdr>
                          <w:divsChild>
                            <w:div w:id="1455051993">
                              <w:marLeft w:val="0"/>
                              <w:marRight w:val="0"/>
                              <w:marTop w:val="0"/>
                              <w:marBottom w:val="0"/>
                              <w:divBdr>
                                <w:top w:val="none" w:sz="0" w:space="0" w:color="auto"/>
                                <w:left w:val="none" w:sz="0" w:space="0" w:color="auto"/>
                                <w:bottom w:val="none" w:sz="0" w:space="0" w:color="auto"/>
                                <w:right w:val="none" w:sz="0" w:space="0" w:color="auto"/>
                              </w:divBdr>
                              <w:divsChild>
                                <w:div w:id="1787310526">
                                  <w:marLeft w:val="0"/>
                                  <w:marRight w:val="0"/>
                                  <w:marTop w:val="0"/>
                                  <w:marBottom w:val="240"/>
                                  <w:divBdr>
                                    <w:top w:val="none" w:sz="0" w:space="0" w:color="auto"/>
                                    <w:left w:val="none" w:sz="0" w:space="0" w:color="auto"/>
                                    <w:bottom w:val="none" w:sz="0" w:space="0" w:color="auto"/>
                                    <w:right w:val="none" w:sz="0" w:space="0" w:color="auto"/>
                                  </w:divBdr>
                                  <w:divsChild>
                                    <w:div w:id="1747411434">
                                      <w:marLeft w:val="0"/>
                                      <w:marRight w:val="0"/>
                                      <w:marTop w:val="0"/>
                                      <w:marBottom w:val="0"/>
                                      <w:divBdr>
                                        <w:top w:val="none" w:sz="0" w:space="0" w:color="auto"/>
                                        <w:left w:val="none" w:sz="0" w:space="0" w:color="auto"/>
                                        <w:bottom w:val="none" w:sz="0" w:space="0" w:color="auto"/>
                                        <w:right w:val="none" w:sz="0" w:space="0" w:color="auto"/>
                                      </w:divBdr>
                                      <w:divsChild>
                                        <w:div w:id="7484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37417">
                          <w:marLeft w:val="0"/>
                          <w:marRight w:val="0"/>
                          <w:marTop w:val="0"/>
                          <w:marBottom w:val="0"/>
                          <w:divBdr>
                            <w:top w:val="none" w:sz="0" w:space="0" w:color="auto"/>
                            <w:left w:val="none" w:sz="0" w:space="0" w:color="auto"/>
                            <w:bottom w:val="none" w:sz="0" w:space="0" w:color="auto"/>
                            <w:right w:val="none" w:sz="0" w:space="0" w:color="auto"/>
                          </w:divBdr>
                          <w:divsChild>
                            <w:div w:id="724446533">
                              <w:marLeft w:val="0"/>
                              <w:marRight w:val="0"/>
                              <w:marTop w:val="0"/>
                              <w:marBottom w:val="0"/>
                              <w:divBdr>
                                <w:top w:val="none" w:sz="0" w:space="0" w:color="auto"/>
                                <w:left w:val="none" w:sz="0" w:space="0" w:color="auto"/>
                                <w:bottom w:val="none" w:sz="0" w:space="0" w:color="auto"/>
                                <w:right w:val="none" w:sz="0" w:space="0" w:color="auto"/>
                              </w:divBdr>
                              <w:divsChild>
                                <w:div w:id="923611551">
                                  <w:marLeft w:val="0"/>
                                  <w:marRight w:val="0"/>
                                  <w:marTop w:val="0"/>
                                  <w:marBottom w:val="240"/>
                                  <w:divBdr>
                                    <w:top w:val="none" w:sz="0" w:space="0" w:color="auto"/>
                                    <w:left w:val="none" w:sz="0" w:space="0" w:color="auto"/>
                                    <w:bottom w:val="none" w:sz="0" w:space="0" w:color="auto"/>
                                    <w:right w:val="none" w:sz="0" w:space="0" w:color="auto"/>
                                  </w:divBdr>
                                  <w:divsChild>
                                    <w:div w:id="1272205582">
                                      <w:marLeft w:val="0"/>
                                      <w:marRight w:val="0"/>
                                      <w:marTop w:val="0"/>
                                      <w:marBottom w:val="0"/>
                                      <w:divBdr>
                                        <w:top w:val="none" w:sz="0" w:space="0" w:color="auto"/>
                                        <w:left w:val="none" w:sz="0" w:space="0" w:color="auto"/>
                                        <w:bottom w:val="none" w:sz="0" w:space="0" w:color="auto"/>
                                        <w:right w:val="none" w:sz="0" w:space="0" w:color="auto"/>
                                      </w:divBdr>
                                      <w:divsChild>
                                        <w:div w:id="9679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7122">
                          <w:marLeft w:val="0"/>
                          <w:marRight w:val="0"/>
                          <w:marTop w:val="0"/>
                          <w:marBottom w:val="0"/>
                          <w:divBdr>
                            <w:top w:val="none" w:sz="0" w:space="0" w:color="auto"/>
                            <w:left w:val="none" w:sz="0" w:space="0" w:color="auto"/>
                            <w:bottom w:val="none" w:sz="0" w:space="0" w:color="auto"/>
                            <w:right w:val="none" w:sz="0" w:space="0" w:color="auto"/>
                          </w:divBdr>
                          <w:divsChild>
                            <w:div w:id="1572078577">
                              <w:marLeft w:val="0"/>
                              <w:marRight w:val="0"/>
                              <w:marTop w:val="0"/>
                              <w:marBottom w:val="0"/>
                              <w:divBdr>
                                <w:top w:val="none" w:sz="0" w:space="0" w:color="auto"/>
                                <w:left w:val="none" w:sz="0" w:space="0" w:color="auto"/>
                                <w:bottom w:val="none" w:sz="0" w:space="0" w:color="auto"/>
                                <w:right w:val="none" w:sz="0" w:space="0" w:color="auto"/>
                              </w:divBdr>
                              <w:divsChild>
                                <w:div w:id="1625379311">
                                  <w:marLeft w:val="0"/>
                                  <w:marRight w:val="0"/>
                                  <w:marTop w:val="0"/>
                                  <w:marBottom w:val="240"/>
                                  <w:divBdr>
                                    <w:top w:val="none" w:sz="0" w:space="0" w:color="auto"/>
                                    <w:left w:val="none" w:sz="0" w:space="0" w:color="auto"/>
                                    <w:bottom w:val="none" w:sz="0" w:space="0" w:color="auto"/>
                                    <w:right w:val="none" w:sz="0" w:space="0" w:color="auto"/>
                                  </w:divBdr>
                                  <w:divsChild>
                                    <w:div w:id="593393">
                                      <w:marLeft w:val="0"/>
                                      <w:marRight w:val="0"/>
                                      <w:marTop w:val="0"/>
                                      <w:marBottom w:val="0"/>
                                      <w:divBdr>
                                        <w:top w:val="none" w:sz="0" w:space="0" w:color="auto"/>
                                        <w:left w:val="none" w:sz="0" w:space="0" w:color="auto"/>
                                        <w:bottom w:val="none" w:sz="0" w:space="0" w:color="auto"/>
                                        <w:right w:val="none" w:sz="0" w:space="0" w:color="auto"/>
                                      </w:divBdr>
                                      <w:divsChild>
                                        <w:div w:id="16089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2018069090">
                              <w:marLeft w:val="0"/>
                              <w:marRight w:val="0"/>
                              <w:marTop w:val="0"/>
                              <w:marBottom w:val="0"/>
                              <w:divBdr>
                                <w:top w:val="none" w:sz="0" w:space="0" w:color="auto"/>
                                <w:left w:val="none" w:sz="0" w:space="0" w:color="auto"/>
                                <w:bottom w:val="none" w:sz="0" w:space="0" w:color="auto"/>
                                <w:right w:val="none" w:sz="0" w:space="0" w:color="auto"/>
                              </w:divBdr>
                              <w:divsChild>
                                <w:div w:id="1260603193">
                                  <w:marLeft w:val="0"/>
                                  <w:marRight w:val="0"/>
                                  <w:marTop w:val="0"/>
                                  <w:marBottom w:val="240"/>
                                  <w:divBdr>
                                    <w:top w:val="none" w:sz="0" w:space="0" w:color="auto"/>
                                    <w:left w:val="none" w:sz="0" w:space="0" w:color="auto"/>
                                    <w:bottom w:val="none" w:sz="0" w:space="0" w:color="auto"/>
                                    <w:right w:val="none" w:sz="0" w:space="0" w:color="auto"/>
                                  </w:divBdr>
                                  <w:divsChild>
                                    <w:div w:id="1000158317">
                                      <w:marLeft w:val="0"/>
                                      <w:marRight w:val="0"/>
                                      <w:marTop w:val="0"/>
                                      <w:marBottom w:val="0"/>
                                      <w:divBdr>
                                        <w:top w:val="none" w:sz="0" w:space="0" w:color="auto"/>
                                        <w:left w:val="none" w:sz="0" w:space="0" w:color="auto"/>
                                        <w:bottom w:val="none" w:sz="0" w:space="0" w:color="auto"/>
                                        <w:right w:val="none" w:sz="0" w:space="0" w:color="auto"/>
                                      </w:divBdr>
                                      <w:divsChild>
                                        <w:div w:id="17224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754350">
      <w:bodyDiv w:val="1"/>
      <w:marLeft w:val="0"/>
      <w:marRight w:val="0"/>
      <w:marTop w:val="0"/>
      <w:marBottom w:val="0"/>
      <w:divBdr>
        <w:top w:val="none" w:sz="0" w:space="0" w:color="auto"/>
        <w:left w:val="none" w:sz="0" w:space="0" w:color="auto"/>
        <w:bottom w:val="none" w:sz="0" w:space="0" w:color="auto"/>
        <w:right w:val="none" w:sz="0" w:space="0" w:color="auto"/>
      </w:divBdr>
      <w:divsChild>
        <w:div w:id="80760864">
          <w:marLeft w:val="0"/>
          <w:marRight w:val="0"/>
          <w:marTop w:val="0"/>
          <w:marBottom w:val="0"/>
          <w:divBdr>
            <w:top w:val="none" w:sz="0" w:space="0" w:color="auto"/>
            <w:left w:val="none" w:sz="0" w:space="0" w:color="auto"/>
            <w:bottom w:val="none" w:sz="0" w:space="0" w:color="auto"/>
            <w:right w:val="none" w:sz="0" w:space="0" w:color="auto"/>
          </w:divBdr>
        </w:div>
        <w:div w:id="125588360">
          <w:marLeft w:val="0"/>
          <w:marRight w:val="0"/>
          <w:marTop w:val="0"/>
          <w:marBottom w:val="0"/>
          <w:divBdr>
            <w:top w:val="none" w:sz="0" w:space="0" w:color="auto"/>
            <w:left w:val="none" w:sz="0" w:space="0" w:color="auto"/>
            <w:bottom w:val="none" w:sz="0" w:space="0" w:color="auto"/>
            <w:right w:val="none" w:sz="0" w:space="0" w:color="auto"/>
          </w:divBdr>
        </w:div>
        <w:div w:id="235555527">
          <w:marLeft w:val="0"/>
          <w:marRight w:val="0"/>
          <w:marTop w:val="0"/>
          <w:marBottom w:val="0"/>
          <w:divBdr>
            <w:top w:val="none" w:sz="0" w:space="0" w:color="auto"/>
            <w:left w:val="none" w:sz="0" w:space="0" w:color="auto"/>
            <w:bottom w:val="none" w:sz="0" w:space="0" w:color="auto"/>
            <w:right w:val="none" w:sz="0" w:space="0" w:color="auto"/>
          </w:divBdr>
        </w:div>
        <w:div w:id="259069768">
          <w:marLeft w:val="0"/>
          <w:marRight w:val="0"/>
          <w:marTop w:val="0"/>
          <w:marBottom w:val="0"/>
          <w:divBdr>
            <w:top w:val="none" w:sz="0" w:space="0" w:color="auto"/>
            <w:left w:val="none" w:sz="0" w:space="0" w:color="auto"/>
            <w:bottom w:val="none" w:sz="0" w:space="0" w:color="auto"/>
            <w:right w:val="none" w:sz="0" w:space="0" w:color="auto"/>
          </w:divBdr>
        </w:div>
        <w:div w:id="368651829">
          <w:marLeft w:val="0"/>
          <w:marRight w:val="0"/>
          <w:marTop w:val="0"/>
          <w:marBottom w:val="0"/>
          <w:divBdr>
            <w:top w:val="none" w:sz="0" w:space="0" w:color="auto"/>
            <w:left w:val="none" w:sz="0" w:space="0" w:color="auto"/>
            <w:bottom w:val="none" w:sz="0" w:space="0" w:color="auto"/>
            <w:right w:val="none" w:sz="0" w:space="0" w:color="auto"/>
          </w:divBdr>
        </w:div>
        <w:div w:id="372467073">
          <w:marLeft w:val="0"/>
          <w:marRight w:val="0"/>
          <w:marTop w:val="0"/>
          <w:marBottom w:val="0"/>
          <w:divBdr>
            <w:top w:val="none" w:sz="0" w:space="0" w:color="auto"/>
            <w:left w:val="none" w:sz="0" w:space="0" w:color="auto"/>
            <w:bottom w:val="none" w:sz="0" w:space="0" w:color="auto"/>
            <w:right w:val="none" w:sz="0" w:space="0" w:color="auto"/>
          </w:divBdr>
        </w:div>
        <w:div w:id="468714599">
          <w:marLeft w:val="0"/>
          <w:marRight w:val="0"/>
          <w:marTop w:val="0"/>
          <w:marBottom w:val="0"/>
          <w:divBdr>
            <w:top w:val="none" w:sz="0" w:space="0" w:color="auto"/>
            <w:left w:val="none" w:sz="0" w:space="0" w:color="auto"/>
            <w:bottom w:val="none" w:sz="0" w:space="0" w:color="auto"/>
            <w:right w:val="none" w:sz="0" w:space="0" w:color="auto"/>
          </w:divBdr>
        </w:div>
        <w:div w:id="519590841">
          <w:marLeft w:val="0"/>
          <w:marRight w:val="0"/>
          <w:marTop w:val="0"/>
          <w:marBottom w:val="0"/>
          <w:divBdr>
            <w:top w:val="none" w:sz="0" w:space="0" w:color="auto"/>
            <w:left w:val="none" w:sz="0" w:space="0" w:color="auto"/>
            <w:bottom w:val="none" w:sz="0" w:space="0" w:color="auto"/>
            <w:right w:val="none" w:sz="0" w:space="0" w:color="auto"/>
          </w:divBdr>
        </w:div>
        <w:div w:id="563641427">
          <w:marLeft w:val="0"/>
          <w:marRight w:val="0"/>
          <w:marTop w:val="0"/>
          <w:marBottom w:val="0"/>
          <w:divBdr>
            <w:top w:val="none" w:sz="0" w:space="0" w:color="auto"/>
            <w:left w:val="none" w:sz="0" w:space="0" w:color="auto"/>
            <w:bottom w:val="none" w:sz="0" w:space="0" w:color="auto"/>
            <w:right w:val="none" w:sz="0" w:space="0" w:color="auto"/>
          </w:divBdr>
        </w:div>
        <w:div w:id="569779604">
          <w:marLeft w:val="0"/>
          <w:marRight w:val="0"/>
          <w:marTop w:val="0"/>
          <w:marBottom w:val="0"/>
          <w:divBdr>
            <w:top w:val="none" w:sz="0" w:space="0" w:color="auto"/>
            <w:left w:val="none" w:sz="0" w:space="0" w:color="auto"/>
            <w:bottom w:val="none" w:sz="0" w:space="0" w:color="auto"/>
            <w:right w:val="none" w:sz="0" w:space="0" w:color="auto"/>
          </w:divBdr>
        </w:div>
        <w:div w:id="573515787">
          <w:marLeft w:val="0"/>
          <w:marRight w:val="0"/>
          <w:marTop w:val="0"/>
          <w:marBottom w:val="0"/>
          <w:divBdr>
            <w:top w:val="none" w:sz="0" w:space="0" w:color="auto"/>
            <w:left w:val="none" w:sz="0" w:space="0" w:color="auto"/>
            <w:bottom w:val="none" w:sz="0" w:space="0" w:color="auto"/>
            <w:right w:val="none" w:sz="0" w:space="0" w:color="auto"/>
          </w:divBdr>
        </w:div>
        <w:div w:id="601259537">
          <w:marLeft w:val="0"/>
          <w:marRight w:val="0"/>
          <w:marTop w:val="0"/>
          <w:marBottom w:val="0"/>
          <w:divBdr>
            <w:top w:val="none" w:sz="0" w:space="0" w:color="auto"/>
            <w:left w:val="none" w:sz="0" w:space="0" w:color="auto"/>
            <w:bottom w:val="none" w:sz="0" w:space="0" w:color="auto"/>
            <w:right w:val="none" w:sz="0" w:space="0" w:color="auto"/>
          </w:divBdr>
        </w:div>
        <w:div w:id="629289618">
          <w:marLeft w:val="0"/>
          <w:marRight w:val="0"/>
          <w:marTop w:val="0"/>
          <w:marBottom w:val="0"/>
          <w:divBdr>
            <w:top w:val="none" w:sz="0" w:space="0" w:color="auto"/>
            <w:left w:val="none" w:sz="0" w:space="0" w:color="auto"/>
            <w:bottom w:val="none" w:sz="0" w:space="0" w:color="auto"/>
            <w:right w:val="none" w:sz="0" w:space="0" w:color="auto"/>
          </w:divBdr>
        </w:div>
        <w:div w:id="751856992">
          <w:marLeft w:val="0"/>
          <w:marRight w:val="0"/>
          <w:marTop w:val="0"/>
          <w:marBottom w:val="0"/>
          <w:divBdr>
            <w:top w:val="none" w:sz="0" w:space="0" w:color="auto"/>
            <w:left w:val="none" w:sz="0" w:space="0" w:color="auto"/>
            <w:bottom w:val="none" w:sz="0" w:space="0" w:color="auto"/>
            <w:right w:val="none" w:sz="0" w:space="0" w:color="auto"/>
          </w:divBdr>
        </w:div>
        <w:div w:id="754477755">
          <w:marLeft w:val="0"/>
          <w:marRight w:val="0"/>
          <w:marTop w:val="0"/>
          <w:marBottom w:val="0"/>
          <w:divBdr>
            <w:top w:val="none" w:sz="0" w:space="0" w:color="auto"/>
            <w:left w:val="none" w:sz="0" w:space="0" w:color="auto"/>
            <w:bottom w:val="none" w:sz="0" w:space="0" w:color="auto"/>
            <w:right w:val="none" w:sz="0" w:space="0" w:color="auto"/>
          </w:divBdr>
        </w:div>
        <w:div w:id="793788432">
          <w:marLeft w:val="0"/>
          <w:marRight w:val="0"/>
          <w:marTop w:val="0"/>
          <w:marBottom w:val="0"/>
          <w:divBdr>
            <w:top w:val="none" w:sz="0" w:space="0" w:color="auto"/>
            <w:left w:val="none" w:sz="0" w:space="0" w:color="auto"/>
            <w:bottom w:val="none" w:sz="0" w:space="0" w:color="auto"/>
            <w:right w:val="none" w:sz="0" w:space="0" w:color="auto"/>
          </w:divBdr>
        </w:div>
        <w:div w:id="815797927">
          <w:marLeft w:val="0"/>
          <w:marRight w:val="0"/>
          <w:marTop w:val="0"/>
          <w:marBottom w:val="0"/>
          <w:divBdr>
            <w:top w:val="none" w:sz="0" w:space="0" w:color="auto"/>
            <w:left w:val="none" w:sz="0" w:space="0" w:color="auto"/>
            <w:bottom w:val="none" w:sz="0" w:space="0" w:color="auto"/>
            <w:right w:val="none" w:sz="0" w:space="0" w:color="auto"/>
          </w:divBdr>
        </w:div>
        <w:div w:id="843863558">
          <w:marLeft w:val="0"/>
          <w:marRight w:val="0"/>
          <w:marTop w:val="0"/>
          <w:marBottom w:val="0"/>
          <w:divBdr>
            <w:top w:val="none" w:sz="0" w:space="0" w:color="auto"/>
            <w:left w:val="none" w:sz="0" w:space="0" w:color="auto"/>
            <w:bottom w:val="none" w:sz="0" w:space="0" w:color="auto"/>
            <w:right w:val="none" w:sz="0" w:space="0" w:color="auto"/>
          </w:divBdr>
        </w:div>
        <w:div w:id="888610579">
          <w:marLeft w:val="0"/>
          <w:marRight w:val="0"/>
          <w:marTop w:val="0"/>
          <w:marBottom w:val="0"/>
          <w:divBdr>
            <w:top w:val="none" w:sz="0" w:space="0" w:color="auto"/>
            <w:left w:val="none" w:sz="0" w:space="0" w:color="auto"/>
            <w:bottom w:val="none" w:sz="0" w:space="0" w:color="auto"/>
            <w:right w:val="none" w:sz="0" w:space="0" w:color="auto"/>
          </w:divBdr>
        </w:div>
        <w:div w:id="952597615">
          <w:marLeft w:val="0"/>
          <w:marRight w:val="0"/>
          <w:marTop w:val="0"/>
          <w:marBottom w:val="0"/>
          <w:divBdr>
            <w:top w:val="none" w:sz="0" w:space="0" w:color="auto"/>
            <w:left w:val="none" w:sz="0" w:space="0" w:color="auto"/>
            <w:bottom w:val="none" w:sz="0" w:space="0" w:color="auto"/>
            <w:right w:val="none" w:sz="0" w:space="0" w:color="auto"/>
          </w:divBdr>
        </w:div>
        <w:div w:id="969940925">
          <w:marLeft w:val="0"/>
          <w:marRight w:val="0"/>
          <w:marTop w:val="0"/>
          <w:marBottom w:val="0"/>
          <w:divBdr>
            <w:top w:val="none" w:sz="0" w:space="0" w:color="auto"/>
            <w:left w:val="none" w:sz="0" w:space="0" w:color="auto"/>
            <w:bottom w:val="none" w:sz="0" w:space="0" w:color="auto"/>
            <w:right w:val="none" w:sz="0" w:space="0" w:color="auto"/>
          </w:divBdr>
        </w:div>
        <w:div w:id="1176530375">
          <w:marLeft w:val="0"/>
          <w:marRight w:val="0"/>
          <w:marTop w:val="0"/>
          <w:marBottom w:val="0"/>
          <w:divBdr>
            <w:top w:val="none" w:sz="0" w:space="0" w:color="auto"/>
            <w:left w:val="none" w:sz="0" w:space="0" w:color="auto"/>
            <w:bottom w:val="none" w:sz="0" w:space="0" w:color="auto"/>
            <w:right w:val="none" w:sz="0" w:space="0" w:color="auto"/>
          </w:divBdr>
        </w:div>
        <w:div w:id="1198355223">
          <w:marLeft w:val="0"/>
          <w:marRight w:val="0"/>
          <w:marTop w:val="0"/>
          <w:marBottom w:val="0"/>
          <w:divBdr>
            <w:top w:val="none" w:sz="0" w:space="0" w:color="auto"/>
            <w:left w:val="none" w:sz="0" w:space="0" w:color="auto"/>
            <w:bottom w:val="none" w:sz="0" w:space="0" w:color="auto"/>
            <w:right w:val="none" w:sz="0" w:space="0" w:color="auto"/>
          </w:divBdr>
        </w:div>
        <w:div w:id="1233152037">
          <w:marLeft w:val="0"/>
          <w:marRight w:val="0"/>
          <w:marTop w:val="0"/>
          <w:marBottom w:val="0"/>
          <w:divBdr>
            <w:top w:val="none" w:sz="0" w:space="0" w:color="auto"/>
            <w:left w:val="none" w:sz="0" w:space="0" w:color="auto"/>
            <w:bottom w:val="none" w:sz="0" w:space="0" w:color="auto"/>
            <w:right w:val="none" w:sz="0" w:space="0" w:color="auto"/>
          </w:divBdr>
        </w:div>
        <w:div w:id="1254049346">
          <w:marLeft w:val="0"/>
          <w:marRight w:val="0"/>
          <w:marTop w:val="0"/>
          <w:marBottom w:val="0"/>
          <w:divBdr>
            <w:top w:val="none" w:sz="0" w:space="0" w:color="auto"/>
            <w:left w:val="none" w:sz="0" w:space="0" w:color="auto"/>
            <w:bottom w:val="none" w:sz="0" w:space="0" w:color="auto"/>
            <w:right w:val="none" w:sz="0" w:space="0" w:color="auto"/>
          </w:divBdr>
        </w:div>
        <w:div w:id="1347752361">
          <w:marLeft w:val="0"/>
          <w:marRight w:val="0"/>
          <w:marTop w:val="0"/>
          <w:marBottom w:val="0"/>
          <w:divBdr>
            <w:top w:val="none" w:sz="0" w:space="0" w:color="auto"/>
            <w:left w:val="none" w:sz="0" w:space="0" w:color="auto"/>
            <w:bottom w:val="none" w:sz="0" w:space="0" w:color="auto"/>
            <w:right w:val="none" w:sz="0" w:space="0" w:color="auto"/>
          </w:divBdr>
        </w:div>
        <w:div w:id="1349484348">
          <w:marLeft w:val="0"/>
          <w:marRight w:val="0"/>
          <w:marTop w:val="0"/>
          <w:marBottom w:val="0"/>
          <w:divBdr>
            <w:top w:val="none" w:sz="0" w:space="0" w:color="auto"/>
            <w:left w:val="none" w:sz="0" w:space="0" w:color="auto"/>
            <w:bottom w:val="none" w:sz="0" w:space="0" w:color="auto"/>
            <w:right w:val="none" w:sz="0" w:space="0" w:color="auto"/>
          </w:divBdr>
        </w:div>
        <w:div w:id="1390961412">
          <w:marLeft w:val="0"/>
          <w:marRight w:val="0"/>
          <w:marTop w:val="0"/>
          <w:marBottom w:val="0"/>
          <w:divBdr>
            <w:top w:val="none" w:sz="0" w:space="0" w:color="auto"/>
            <w:left w:val="none" w:sz="0" w:space="0" w:color="auto"/>
            <w:bottom w:val="none" w:sz="0" w:space="0" w:color="auto"/>
            <w:right w:val="none" w:sz="0" w:space="0" w:color="auto"/>
          </w:divBdr>
        </w:div>
        <w:div w:id="1456867652">
          <w:marLeft w:val="0"/>
          <w:marRight w:val="0"/>
          <w:marTop w:val="0"/>
          <w:marBottom w:val="0"/>
          <w:divBdr>
            <w:top w:val="none" w:sz="0" w:space="0" w:color="auto"/>
            <w:left w:val="none" w:sz="0" w:space="0" w:color="auto"/>
            <w:bottom w:val="none" w:sz="0" w:space="0" w:color="auto"/>
            <w:right w:val="none" w:sz="0" w:space="0" w:color="auto"/>
          </w:divBdr>
        </w:div>
        <w:div w:id="1493325868">
          <w:marLeft w:val="0"/>
          <w:marRight w:val="0"/>
          <w:marTop w:val="0"/>
          <w:marBottom w:val="0"/>
          <w:divBdr>
            <w:top w:val="none" w:sz="0" w:space="0" w:color="auto"/>
            <w:left w:val="none" w:sz="0" w:space="0" w:color="auto"/>
            <w:bottom w:val="none" w:sz="0" w:space="0" w:color="auto"/>
            <w:right w:val="none" w:sz="0" w:space="0" w:color="auto"/>
          </w:divBdr>
        </w:div>
        <w:div w:id="1609773467">
          <w:marLeft w:val="0"/>
          <w:marRight w:val="0"/>
          <w:marTop w:val="0"/>
          <w:marBottom w:val="0"/>
          <w:divBdr>
            <w:top w:val="none" w:sz="0" w:space="0" w:color="auto"/>
            <w:left w:val="none" w:sz="0" w:space="0" w:color="auto"/>
            <w:bottom w:val="none" w:sz="0" w:space="0" w:color="auto"/>
            <w:right w:val="none" w:sz="0" w:space="0" w:color="auto"/>
          </w:divBdr>
        </w:div>
        <w:div w:id="1703093477">
          <w:marLeft w:val="0"/>
          <w:marRight w:val="0"/>
          <w:marTop w:val="0"/>
          <w:marBottom w:val="0"/>
          <w:divBdr>
            <w:top w:val="none" w:sz="0" w:space="0" w:color="auto"/>
            <w:left w:val="none" w:sz="0" w:space="0" w:color="auto"/>
            <w:bottom w:val="none" w:sz="0" w:space="0" w:color="auto"/>
            <w:right w:val="none" w:sz="0" w:space="0" w:color="auto"/>
          </w:divBdr>
        </w:div>
        <w:div w:id="1818107048">
          <w:marLeft w:val="0"/>
          <w:marRight w:val="0"/>
          <w:marTop w:val="0"/>
          <w:marBottom w:val="0"/>
          <w:divBdr>
            <w:top w:val="none" w:sz="0" w:space="0" w:color="auto"/>
            <w:left w:val="none" w:sz="0" w:space="0" w:color="auto"/>
            <w:bottom w:val="none" w:sz="0" w:space="0" w:color="auto"/>
            <w:right w:val="none" w:sz="0" w:space="0" w:color="auto"/>
          </w:divBdr>
        </w:div>
        <w:div w:id="1860270501">
          <w:marLeft w:val="0"/>
          <w:marRight w:val="0"/>
          <w:marTop w:val="0"/>
          <w:marBottom w:val="0"/>
          <w:divBdr>
            <w:top w:val="none" w:sz="0" w:space="0" w:color="auto"/>
            <w:left w:val="none" w:sz="0" w:space="0" w:color="auto"/>
            <w:bottom w:val="none" w:sz="0" w:space="0" w:color="auto"/>
            <w:right w:val="none" w:sz="0" w:space="0" w:color="auto"/>
          </w:divBdr>
        </w:div>
        <w:div w:id="1922064611">
          <w:marLeft w:val="0"/>
          <w:marRight w:val="0"/>
          <w:marTop w:val="0"/>
          <w:marBottom w:val="0"/>
          <w:divBdr>
            <w:top w:val="none" w:sz="0" w:space="0" w:color="auto"/>
            <w:left w:val="none" w:sz="0" w:space="0" w:color="auto"/>
            <w:bottom w:val="none" w:sz="0" w:space="0" w:color="auto"/>
            <w:right w:val="none" w:sz="0" w:space="0" w:color="auto"/>
          </w:divBdr>
        </w:div>
        <w:div w:id="2088111539">
          <w:marLeft w:val="0"/>
          <w:marRight w:val="0"/>
          <w:marTop w:val="0"/>
          <w:marBottom w:val="0"/>
          <w:divBdr>
            <w:top w:val="none" w:sz="0" w:space="0" w:color="auto"/>
            <w:left w:val="none" w:sz="0" w:space="0" w:color="auto"/>
            <w:bottom w:val="none" w:sz="0" w:space="0" w:color="auto"/>
            <w:right w:val="none" w:sz="0" w:space="0" w:color="auto"/>
          </w:divBdr>
        </w:div>
      </w:divsChild>
    </w:div>
    <w:div w:id="1345480280">
      <w:bodyDiv w:val="1"/>
      <w:marLeft w:val="0"/>
      <w:marRight w:val="0"/>
      <w:marTop w:val="0"/>
      <w:marBottom w:val="0"/>
      <w:divBdr>
        <w:top w:val="none" w:sz="0" w:space="0" w:color="auto"/>
        <w:left w:val="none" w:sz="0" w:space="0" w:color="auto"/>
        <w:bottom w:val="none" w:sz="0" w:space="0" w:color="auto"/>
        <w:right w:val="none" w:sz="0" w:space="0" w:color="auto"/>
      </w:divBdr>
    </w:div>
    <w:div w:id="1378820046">
      <w:bodyDiv w:val="1"/>
      <w:marLeft w:val="0"/>
      <w:marRight w:val="0"/>
      <w:marTop w:val="0"/>
      <w:marBottom w:val="0"/>
      <w:divBdr>
        <w:top w:val="none" w:sz="0" w:space="0" w:color="auto"/>
        <w:left w:val="none" w:sz="0" w:space="0" w:color="auto"/>
        <w:bottom w:val="none" w:sz="0" w:space="0" w:color="auto"/>
        <w:right w:val="none" w:sz="0" w:space="0" w:color="auto"/>
      </w:divBdr>
      <w:divsChild>
        <w:div w:id="129787643">
          <w:marLeft w:val="0"/>
          <w:marRight w:val="0"/>
          <w:marTop w:val="0"/>
          <w:marBottom w:val="0"/>
          <w:divBdr>
            <w:top w:val="none" w:sz="0" w:space="0" w:color="auto"/>
            <w:left w:val="none" w:sz="0" w:space="0" w:color="auto"/>
            <w:bottom w:val="none" w:sz="0" w:space="0" w:color="auto"/>
            <w:right w:val="none" w:sz="0" w:space="0" w:color="auto"/>
          </w:divBdr>
          <w:divsChild>
            <w:div w:id="293407905">
              <w:marLeft w:val="0"/>
              <w:marRight w:val="0"/>
              <w:marTop w:val="0"/>
              <w:marBottom w:val="0"/>
              <w:divBdr>
                <w:top w:val="none" w:sz="0" w:space="0" w:color="auto"/>
                <w:left w:val="none" w:sz="0" w:space="0" w:color="auto"/>
                <w:bottom w:val="none" w:sz="0" w:space="0" w:color="auto"/>
                <w:right w:val="none" w:sz="0" w:space="0" w:color="auto"/>
              </w:divBdr>
              <w:divsChild>
                <w:div w:id="118841481">
                  <w:marLeft w:val="0"/>
                  <w:marRight w:val="0"/>
                  <w:marTop w:val="0"/>
                  <w:marBottom w:val="0"/>
                  <w:divBdr>
                    <w:top w:val="none" w:sz="0" w:space="0" w:color="auto"/>
                    <w:left w:val="none" w:sz="0" w:space="0" w:color="auto"/>
                    <w:bottom w:val="none" w:sz="0" w:space="0" w:color="auto"/>
                    <w:right w:val="none" w:sz="0" w:space="0" w:color="auto"/>
                  </w:divBdr>
                  <w:divsChild>
                    <w:div w:id="2110394162">
                      <w:marLeft w:val="0"/>
                      <w:marRight w:val="0"/>
                      <w:marTop w:val="0"/>
                      <w:marBottom w:val="0"/>
                      <w:divBdr>
                        <w:top w:val="none" w:sz="0" w:space="0" w:color="auto"/>
                        <w:left w:val="none" w:sz="0" w:space="0" w:color="auto"/>
                        <w:bottom w:val="none" w:sz="0" w:space="0" w:color="auto"/>
                        <w:right w:val="none" w:sz="0" w:space="0" w:color="auto"/>
                      </w:divBdr>
                      <w:divsChild>
                        <w:div w:id="796872355">
                          <w:marLeft w:val="0"/>
                          <w:marRight w:val="0"/>
                          <w:marTop w:val="0"/>
                          <w:marBottom w:val="0"/>
                          <w:divBdr>
                            <w:top w:val="none" w:sz="0" w:space="0" w:color="auto"/>
                            <w:left w:val="none" w:sz="0" w:space="0" w:color="auto"/>
                            <w:bottom w:val="none" w:sz="0" w:space="0" w:color="auto"/>
                            <w:right w:val="none" w:sz="0" w:space="0" w:color="auto"/>
                          </w:divBdr>
                          <w:divsChild>
                            <w:div w:id="1265575369">
                              <w:marLeft w:val="0"/>
                              <w:marRight w:val="0"/>
                              <w:marTop w:val="0"/>
                              <w:marBottom w:val="0"/>
                              <w:divBdr>
                                <w:top w:val="none" w:sz="0" w:space="0" w:color="auto"/>
                                <w:left w:val="none" w:sz="0" w:space="0" w:color="auto"/>
                                <w:bottom w:val="none" w:sz="0" w:space="0" w:color="auto"/>
                                <w:right w:val="none" w:sz="0" w:space="0" w:color="auto"/>
                              </w:divBdr>
                              <w:divsChild>
                                <w:div w:id="983856095">
                                  <w:marLeft w:val="0"/>
                                  <w:marRight w:val="0"/>
                                  <w:marTop w:val="0"/>
                                  <w:marBottom w:val="240"/>
                                  <w:divBdr>
                                    <w:top w:val="none" w:sz="0" w:space="0" w:color="auto"/>
                                    <w:left w:val="none" w:sz="0" w:space="0" w:color="auto"/>
                                    <w:bottom w:val="none" w:sz="0" w:space="0" w:color="auto"/>
                                    <w:right w:val="none" w:sz="0" w:space="0" w:color="auto"/>
                                  </w:divBdr>
                                  <w:divsChild>
                                    <w:div w:id="66811270">
                                      <w:marLeft w:val="0"/>
                                      <w:marRight w:val="0"/>
                                      <w:marTop w:val="0"/>
                                      <w:marBottom w:val="0"/>
                                      <w:divBdr>
                                        <w:top w:val="none" w:sz="0" w:space="0" w:color="auto"/>
                                        <w:left w:val="none" w:sz="0" w:space="0" w:color="auto"/>
                                        <w:bottom w:val="none" w:sz="0" w:space="0" w:color="auto"/>
                                        <w:right w:val="none" w:sz="0" w:space="0" w:color="auto"/>
                                      </w:divBdr>
                                      <w:divsChild>
                                        <w:div w:id="1034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3562">
                          <w:marLeft w:val="0"/>
                          <w:marRight w:val="0"/>
                          <w:marTop w:val="0"/>
                          <w:marBottom w:val="0"/>
                          <w:divBdr>
                            <w:top w:val="none" w:sz="0" w:space="0" w:color="auto"/>
                            <w:left w:val="none" w:sz="0" w:space="0" w:color="auto"/>
                            <w:bottom w:val="none" w:sz="0" w:space="0" w:color="auto"/>
                            <w:right w:val="none" w:sz="0" w:space="0" w:color="auto"/>
                          </w:divBdr>
                          <w:divsChild>
                            <w:div w:id="722993945">
                              <w:marLeft w:val="0"/>
                              <w:marRight w:val="0"/>
                              <w:marTop w:val="0"/>
                              <w:marBottom w:val="0"/>
                              <w:divBdr>
                                <w:top w:val="none" w:sz="0" w:space="0" w:color="auto"/>
                                <w:left w:val="none" w:sz="0" w:space="0" w:color="auto"/>
                                <w:bottom w:val="none" w:sz="0" w:space="0" w:color="auto"/>
                                <w:right w:val="none" w:sz="0" w:space="0" w:color="auto"/>
                              </w:divBdr>
                              <w:divsChild>
                                <w:div w:id="1300651923">
                                  <w:marLeft w:val="0"/>
                                  <w:marRight w:val="0"/>
                                  <w:marTop w:val="0"/>
                                  <w:marBottom w:val="240"/>
                                  <w:divBdr>
                                    <w:top w:val="none" w:sz="0" w:space="0" w:color="auto"/>
                                    <w:left w:val="none" w:sz="0" w:space="0" w:color="auto"/>
                                    <w:bottom w:val="none" w:sz="0" w:space="0" w:color="auto"/>
                                    <w:right w:val="none" w:sz="0" w:space="0" w:color="auto"/>
                                  </w:divBdr>
                                  <w:divsChild>
                                    <w:div w:id="2118986764">
                                      <w:marLeft w:val="0"/>
                                      <w:marRight w:val="0"/>
                                      <w:marTop w:val="0"/>
                                      <w:marBottom w:val="0"/>
                                      <w:divBdr>
                                        <w:top w:val="none" w:sz="0" w:space="0" w:color="auto"/>
                                        <w:left w:val="none" w:sz="0" w:space="0" w:color="auto"/>
                                        <w:bottom w:val="none" w:sz="0" w:space="0" w:color="auto"/>
                                        <w:right w:val="none" w:sz="0" w:space="0" w:color="auto"/>
                                      </w:divBdr>
                                      <w:divsChild>
                                        <w:div w:id="16362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54907">
                          <w:marLeft w:val="0"/>
                          <w:marRight w:val="0"/>
                          <w:marTop w:val="0"/>
                          <w:marBottom w:val="0"/>
                          <w:divBdr>
                            <w:top w:val="none" w:sz="0" w:space="0" w:color="auto"/>
                            <w:left w:val="none" w:sz="0" w:space="0" w:color="auto"/>
                            <w:bottom w:val="none" w:sz="0" w:space="0" w:color="auto"/>
                            <w:right w:val="none" w:sz="0" w:space="0" w:color="auto"/>
                          </w:divBdr>
                          <w:divsChild>
                            <w:div w:id="1038510894">
                              <w:marLeft w:val="0"/>
                              <w:marRight w:val="0"/>
                              <w:marTop w:val="0"/>
                              <w:marBottom w:val="0"/>
                              <w:divBdr>
                                <w:top w:val="none" w:sz="0" w:space="0" w:color="auto"/>
                                <w:left w:val="none" w:sz="0" w:space="0" w:color="auto"/>
                                <w:bottom w:val="none" w:sz="0" w:space="0" w:color="auto"/>
                                <w:right w:val="none" w:sz="0" w:space="0" w:color="auto"/>
                              </w:divBdr>
                              <w:divsChild>
                                <w:div w:id="959146343">
                                  <w:marLeft w:val="0"/>
                                  <w:marRight w:val="0"/>
                                  <w:marTop w:val="0"/>
                                  <w:marBottom w:val="240"/>
                                  <w:divBdr>
                                    <w:top w:val="none" w:sz="0" w:space="0" w:color="auto"/>
                                    <w:left w:val="none" w:sz="0" w:space="0" w:color="auto"/>
                                    <w:bottom w:val="none" w:sz="0" w:space="0" w:color="auto"/>
                                    <w:right w:val="none" w:sz="0" w:space="0" w:color="auto"/>
                                  </w:divBdr>
                                  <w:divsChild>
                                    <w:div w:id="1983120229">
                                      <w:marLeft w:val="0"/>
                                      <w:marRight w:val="0"/>
                                      <w:marTop w:val="0"/>
                                      <w:marBottom w:val="0"/>
                                      <w:divBdr>
                                        <w:top w:val="none" w:sz="0" w:space="0" w:color="auto"/>
                                        <w:left w:val="none" w:sz="0" w:space="0" w:color="auto"/>
                                        <w:bottom w:val="none" w:sz="0" w:space="0" w:color="auto"/>
                                        <w:right w:val="none" w:sz="0" w:space="0" w:color="auto"/>
                                      </w:divBdr>
                                      <w:divsChild>
                                        <w:div w:id="10082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60206">
                          <w:marLeft w:val="0"/>
                          <w:marRight w:val="0"/>
                          <w:marTop w:val="0"/>
                          <w:marBottom w:val="0"/>
                          <w:divBdr>
                            <w:top w:val="none" w:sz="0" w:space="0" w:color="auto"/>
                            <w:left w:val="none" w:sz="0" w:space="0" w:color="auto"/>
                            <w:bottom w:val="none" w:sz="0" w:space="0" w:color="auto"/>
                            <w:right w:val="none" w:sz="0" w:space="0" w:color="auto"/>
                          </w:divBdr>
                          <w:divsChild>
                            <w:div w:id="1065570469">
                              <w:marLeft w:val="0"/>
                              <w:marRight w:val="0"/>
                              <w:marTop w:val="0"/>
                              <w:marBottom w:val="0"/>
                              <w:divBdr>
                                <w:top w:val="none" w:sz="0" w:space="0" w:color="auto"/>
                                <w:left w:val="none" w:sz="0" w:space="0" w:color="auto"/>
                                <w:bottom w:val="none" w:sz="0" w:space="0" w:color="auto"/>
                                <w:right w:val="none" w:sz="0" w:space="0" w:color="auto"/>
                              </w:divBdr>
                              <w:divsChild>
                                <w:div w:id="140201074">
                                  <w:marLeft w:val="0"/>
                                  <w:marRight w:val="0"/>
                                  <w:marTop w:val="0"/>
                                  <w:marBottom w:val="240"/>
                                  <w:divBdr>
                                    <w:top w:val="none" w:sz="0" w:space="0" w:color="auto"/>
                                    <w:left w:val="none" w:sz="0" w:space="0" w:color="auto"/>
                                    <w:bottom w:val="none" w:sz="0" w:space="0" w:color="auto"/>
                                    <w:right w:val="none" w:sz="0" w:space="0" w:color="auto"/>
                                  </w:divBdr>
                                  <w:divsChild>
                                    <w:div w:id="1188640475">
                                      <w:marLeft w:val="0"/>
                                      <w:marRight w:val="0"/>
                                      <w:marTop w:val="0"/>
                                      <w:marBottom w:val="0"/>
                                      <w:divBdr>
                                        <w:top w:val="none" w:sz="0" w:space="0" w:color="auto"/>
                                        <w:left w:val="none" w:sz="0" w:space="0" w:color="auto"/>
                                        <w:bottom w:val="none" w:sz="0" w:space="0" w:color="auto"/>
                                        <w:right w:val="none" w:sz="0" w:space="0" w:color="auto"/>
                                      </w:divBdr>
                                      <w:divsChild>
                                        <w:div w:id="19807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803409">
      <w:bodyDiv w:val="1"/>
      <w:marLeft w:val="0"/>
      <w:marRight w:val="0"/>
      <w:marTop w:val="0"/>
      <w:marBottom w:val="0"/>
      <w:divBdr>
        <w:top w:val="none" w:sz="0" w:space="0" w:color="auto"/>
        <w:left w:val="none" w:sz="0" w:space="0" w:color="auto"/>
        <w:bottom w:val="none" w:sz="0" w:space="0" w:color="auto"/>
        <w:right w:val="none" w:sz="0" w:space="0" w:color="auto"/>
      </w:divBdr>
    </w:div>
    <w:div w:id="1696030695">
      <w:bodyDiv w:val="1"/>
      <w:marLeft w:val="0"/>
      <w:marRight w:val="0"/>
      <w:marTop w:val="0"/>
      <w:marBottom w:val="0"/>
      <w:divBdr>
        <w:top w:val="none" w:sz="0" w:space="0" w:color="auto"/>
        <w:left w:val="none" w:sz="0" w:space="0" w:color="auto"/>
        <w:bottom w:val="none" w:sz="0" w:space="0" w:color="auto"/>
        <w:right w:val="none" w:sz="0" w:space="0" w:color="auto"/>
      </w:divBdr>
    </w:div>
    <w:div w:id="2026904564">
      <w:bodyDiv w:val="1"/>
      <w:marLeft w:val="0"/>
      <w:marRight w:val="0"/>
      <w:marTop w:val="0"/>
      <w:marBottom w:val="0"/>
      <w:divBdr>
        <w:top w:val="none" w:sz="0" w:space="0" w:color="auto"/>
        <w:left w:val="none" w:sz="0" w:space="0" w:color="auto"/>
        <w:bottom w:val="none" w:sz="0" w:space="0" w:color="auto"/>
        <w:right w:val="none" w:sz="0" w:space="0" w:color="auto"/>
      </w:divBdr>
    </w:div>
    <w:div w:id="203660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anvas.rutgers.edu/canvas-help/" TargetMode="External"/><Relationship Id="rId26" Type="http://schemas.openxmlformats.org/officeDocument/2006/relationships/image" Target="media/image8.svg"/><Relationship Id="rId39" Type="http://schemas.openxmlformats.org/officeDocument/2006/relationships/image" Target="media/image15.png"/><Relationship Id="rId21" Type="http://schemas.openxmlformats.org/officeDocument/2006/relationships/image" Target="media/image5.png"/><Relationship Id="rId34" Type="http://schemas.openxmlformats.org/officeDocument/2006/relationships/image" Target="media/image13.png"/><Relationship Id="rId42" Type="http://schemas.openxmlformats.org/officeDocument/2006/relationships/hyperlink" Target="https://webapps.rutgers.edu/student-ods/forms/registration" TargetMode="External"/><Relationship Id="rId47" Type="http://schemas.openxmlformats.org/officeDocument/2006/relationships/hyperlink" Target="https://www.libraries.rutgers.edu/" TargetMode="External"/><Relationship Id="rId50" Type="http://schemas.openxmlformats.org/officeDocument/2006/relationships/hyperlink" Target="https://canvas.rutgers.edu/external-apps/rutgers-shout-out/"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9" Type="http://schemas.openxmlformats.org/officeDocument/2006/relationships/image" Target="media/image10.svg"/><Relationship Id="rId11" Type="http://schemas.openxmlformats.org/officeDocument/2006/relationships/image" Target="media/image1.png"/><Relationship Id="rId24" Type="http://schemas.openxmlformats.org/officeDocument/2006/relationships/hyperlink" Target="mailto:design@uoes.rutgers.edu" TargetMode="External"/><Relationship Id="rId32" Type="http://schemas.openxmlformats.org/officeDocument/2006/relationships/hyperlink" Target="https://academicintegrity.rutgers.edu/" TargetMode="External"/><Relationship Id="rId37" Type="http://schemas.openxmlformats.org/officeDocument/2006/relationships/hyperlink" Target="https://studentaffairs.newark.rutgers.edu/support-services/community-standards/code-conduct-academic-integrity" TargetMode="External"/><Relationship Id="rId40" Type="http://schemas.openxmlformats.org/officeDocument/2006/relationships/image" Target="media/image16.svg"/><Relationship Id="rId45" Type="http://schemas.openxmlformats.org/officeDocument/2006/relationships/hyperlink" Target="https://www.rutgers.edu/academics/student-support"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canvas.rutgers.edu/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k.bils@rutgers.edu" TargetMode="External"/><Relationship Id="rId22" Type="http://schemas.openxmlformats.org/officeDocument/2006/relationships/image" Target="media/image6.svg"/><Relationship Id="rId27" Type="http://schemas.openxmlformats.org/officeDocument/2006/relationships/hyperlink" Target="http://success.rutgers.edu/" TargetMode="External"/><Relationship Id="rId30" Type="http://schemas.openxmlformats.org/officeDocument/2006/relationships/image" Target="media/image11.png"/><Relationship Id="rId35" Type="http://schemas.openxmlformats.org/officeDocument/2006/relationships/image" Target="media/image14.svg"/><Relationship Id="rId43" Type="http://schemas.openxmlformats.org/officeDocument/2006/relationships/image" Target="media/image17.png"/><Relationship Id="rId48" Type="http://schemas.openxmlformats.org/officeDocument/2006/relationships/hyperlink" Target="https://www.rutgers.edu/veteran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9.png"/><Relationship Id="rId3" Type="http://schemas.openxmlformats.org/officeDocument/2006/relationships/customXml" Target="../customXml/item3.xml"/><Relationship Id="rId12" Type="http://schemas.openxmlformats.org/officeDocument/2006/relationships/hyperlink" Target="https://academicaffairs.rutgers.edu/academic-calendar-directory" TargetMode="External"/><Relationship Id="rId17" Type="http://schemas.openxmlformats.org/officeDocument/2006/relationships/hyperlink" Target="https://canvas.rutgers.edu/students/" TargetMode="External"/><Relationship Id="rId25" Type="http://schemas.openxmlformats.org/officeDocument/2006/relationships/image" Target="media/image7.png"/><Relationship Id="rId33" Type="http://schemas.openxmlformats.org/officeDocument/2006/relationships/hyperlink" Target="https://it.rutgers.edu/ai/" TargetMode="External"/><Relationship Id="rId38" Type="http://schemas.openxmlformats.org/officeDocument/2006/relationships/hyperlink" Target="https://deanofstudents.camden.rutgers.edu/student-conduct" TargetMode="External"/><Relationship Id="rId46" Type="http://schemas.openxmlformats.org/officeDocument/2006/relationships/hyperlink" Target="https://rlc.rutgers.edu/" TargetMode="External"/><Relationship Id="rId20" Type="http://schemas.openxmlformats.org/officeDocument/2006/relationships/hyperlink" Target="https://it.rutgers.edu/technology-guide/" TargetMode="External"/><Relationship Id="rId41" Type="http://schemas.openxmlformats.org/officeDocument/2006/relationships/hyperlink" Target="https://radr.rutgers.edu/aboutOD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mailto:design@uoes.rutgers.edu" TargetMode="External"/><Relationship Id="rId28" Type="http://schemas.openxmlformats.org/officeDocument/2006/relationships/image" Target="media/image9.png"/><Relationship Id="rId36" Type="http://schemas.openxmlformats.org/officeDocument/2006/relationships/hyperlink" Target="https://studentconduct.rutgers.edu/" TargetMode="External"/><Relationship Id="rId49" Type="http://schemas.openxmlformats.org/officeDocument/2006/relationships/hyperlink" Target="https://diversity.rutgers.edu/chosen-nam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2.svg"/><Relationship Id="rId44" Type="http://schemas.openxmlformats.org/officeDocument/2006/relationships/image" Target="media/image18.svg"/><Relationship Id="rId52" Type="http://schemas.openxmlformats.org/officeDocument/2006/relationships/image" Target="media/image20.sv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7FADECEE442D4597FDD41D8C52377B" ma:contentTypeVersion="18" ma:contentTypeDescription="Create a new document." ma:contentTypeScope="" ma:versionID="ad59fd29aa1f3d996273bdbaae6683cd">
  <xsd:schema xmlns:xsd="http://www.w3.org/2001/XMLSchema" xmlns:xs="http://www.w3.org/2001/XMLSchema" xmlns:p="http://schemas.microsoft.com/office/2006/metadata/properties" xmlns:ns2="3e435ce4-0c82-4c53-9a69-63469de7593e" xmlns:ns3="2acd8dcc-3406-4ea3-bd09-b289cf98c98d" targetNamespace="http://schemas.microsoft.com/office/2006/metadata/properties" ma:root="true" ma:fieldsID="46bb2efa5a133f8996d87d63a49b5150" ns2:_="" ns3:_="">
    <xsd:import namespace="3e435ce4-0c82-4c53-9a69-63469de7593e"/>
    <xsd:import namespace="2acd8dcc-3406-4ea3-bd09-b289cf98c9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35ce4-0c82-4c53-9a69-63469de75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dcc-3406-4ea3-bd09-b289cf98c9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08e87b-a6b5-426d-89e2-1dc3f7435708}" ma:internalName="TaxCatchAll" ma:showField="CatchAllData" ma:web="2acd8dcc-3406-4ea3-bd09-b289cf98c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cd8dcc-3406-4ea3-bd09-b289cf98c98d" xsi:nil="true"/>
    <lcf76f155ced4ddcb4097134ff3c332f xmlns="3e435ce4-0c82-4c53-9a69-63469de7593e">
      <Terms xmlns="http://schemas.microsoft.com/office/infopath/2007/PartnerControls"/>
    </lcf76f155ced4ddcb4097134ff3c332f>
    <SharedWithUsers xmlns="2acd8dcc-3406-4ea3-bd09-b289cf98c98d">
      <UserInfo>
        <DisplayName>Beheshteh Abdi</DisplayName>
        <AccountId>54</AccountId>
        <AccountType/>
      </UserInfo>
      <UserInfo>
        <DisplayName>Natalia Kouraeva</DisplayName>
        <AccountId>39</AccountId>
        <AccountType/>
      </UserInfo>
    </SharedWithUsers>
  </documentManagement>
</p:properties>
</file>

<file path=customXml/itemProps1.xml><?xml version="1.0" encoding="utf-8"?>
<ds:datastoreItem xmlns:ds="http://schemas.openxmlformats.org/officeDocument/2006/customXml" ds:itemID="{073CFF74-CF01-4D47-A354-72E83537686B}">
  <ds:schemaRefs>
    <ds:schemaRef ds:uri="http://schemas.microsoft.com/sharepoint/v3/contenttype/forms"/>
  </ds:schemaRefs>
</ds:datastoreItem>
</file>

<file path=customXml/itemProps2.xml><?xml version="1.0" encoding="utf-8"?>
<ds:datastoreItem xmlns:ds="http://schemas.openxmlformats.org/officeDocument/2006/customXml" ds:itemID="{89B71A2C-5B22-4F9C-9721-130EF676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35ce4-0c82-4c53-9a69-63469de7593e"/>
    <ds:schemaRef ds:uri="2acd8dcc-3406-4ea3-bd09-b289cf98c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8EA82-7157-4C64-B405-8CB8E04F0449}">
  <ds:schemaRefs>
    <ds:schemaRef ds:uri="http://schemas.openxmlformats.org/officeDocument/2006/bibliography"/>
  </ds:schemaRefs>
</ds:datastoreItem>
</file>

<file path=customXml/itemProps4.xml><?xml version="1.0" encoding="utf-8"?>
<ds:datastoreItem xmlns:ds="http://schemas.openxmlformats.org/officeDocument/2006/customXml" ds:itemID="{D676E466-0795-43E6-9643-7AF334F2497C}">
  <ds:schemaRefs>
    <ds:schemaRef ds:uri="http://schemas.microsoft.com/office/2006/metadata/properties"/>
    <ds:schemaRef ds:uri="http://schemas.microsoft.com/office/infopath/2007/PartnerControls"/>
    <ds:schemaRef ds:uri="2acd8dcc-3406-4ea3-bd09-b289cf98c98d"/>
    <ds:schemaRef ds:uri="3e435ce4-0c82-4c53-9a69-63469de759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Arpana Inman</dc:creator>
  <cp:keywords/>
  <cp:lastModifiedBy>Arpana Inman</cp:lastModifiedBy>
  <cp:revision>3</cp:revision>
  <dcterms:created xsi:type="dcterms:W3CDTF">2026-01-27T16:42:00Z</dcterms:created>
  <dcterms:modified xsi:type="dcterms:W3CDTF">2026-01-27T17:00:00Z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0x010100537FADECEE442D4597FDD41D8C52377B</vt:lpwstr>
  </property>
  <property fmtid="{D5CDD505-2E9C-101B-9397-08002B2CF9AE}" pid="3" name="MediaServiceImageTags">
    <vt:lpwstr/>
  </property>
  <property fmtid="{D5CDD505-2E9C-101B-9397-08002B2CF9AE}" pid="4" name="GrammarlyDocumentId">
    <vt:lpwstr>3449ae43-3075-41aa-9ef3-881a9fa4c00b</vt:lpwstr>
  </property>
</Properties>
</file>