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646B4" w:rsidRPr="00F52E79" w:rsidRDefault="00CC53AC">
      <w:pPr>
        <w:jc w:val="center"/>
        <w:rPr>
          <w:lang w:val="fr-FR"/>
        </w:rPr>
      </w:pPr>
      <w:bookmarkStart w:id="0" w:name="_heading=h.4d34og8" w:colFirst="0" w:colLast="0"/>
      <w:bookmarkEnd w:id="0"/>
      <w:r w:rsidRPr="00F52E79">
        <w:rPr>
          <w:b/>
          <w:lang w:val="fr-FR"/>
        </w:rPr>
        <w:t>CURRICULUM VITAE</w:t>
      </w:r>
    </w:p>
    <w:p w14:paraId="00000002" w14:textId="77777777" w:rsidR="00E646B4" w:rsidRPr="00F52E79" w:rsidRDefault="00E646B4">
      <w:pPr>
        <w:jc w:val="center"/>
        <w:rPr>
          <w:lang w:val="fr-FR"/>
        </w:rPr>
      </w:pPr>
    </w:p>
    <w:p w14:paraId="00000003" w14:textId="24E9424B" w:rsidR="00E646B4" w:rsidRPr="00F52E79" w:rsidRDefault="00CC53AC">
      <w:pPr>
        <w:jc w:val="center"/>
        <w:rPr>
          <w:b/>
          <w:i/>
          <w:sz w:val="32"/>
          <w:szCs w:val="32"/>
          <w:lang w:val="fr-FR"/>
        </w:rPr>
      </w:pPr>
      <w:r w:rsidRPr="00F52E79">
        <w:rPr>
          <w:b/>
          <w:i/>
          <w:sz w:val="32"/>
          <w:szCs w:val="32"/>
          <w:lang w:val="fr-FR"/>
        </w:rPr>
        <w:t>Joshua Morris Langberg, Ph.D.</w:t>
      </w:r>
    </w:p>
    <w:p w14:paraId="4755D7DB" w14:textId="1D2C7031" w:rsidR="0011753A" w:rsidRDefault="000621D5">
      <w:pPr>
        <w:jc w:val="center"/>
        <w:rPr>
          <w:color w:val="202124"/>
          <w:shd w:val="clear" w:color="auto" w:fill="FFFFFF"/>
        </w:rPr>
      </w:pPr>
      <w:r>
        <w:t>152 Frelinghuysen Road</w:t>
      </w:r>
    </w:p>
    <w:p w14:paraId="23A10AF1" w14:textId="0D0D03C2" w:rsidR="0011753A" w:rsidRPr="0011753A" w:rsidRDefault="0011753A">
      <w:pPr>
        <w:jc w:val="center"/>
      </w:pPr>
      <w:r w:rsidRPr="0011753A">
        <w:rPr>
          <w:color w:val="202124"/>
          <w:shd w:val="clear" w:color="auto" w:fill="FFFFFF"/>
        </w:rPr>
        <w:t>Piscataway, NJ 08854</w:t>
      </w:r>
    </w:p>
    <w:p w14:paraId="00000007" w14:textId="370CA166" w:rsidR="00E646B4" w:rsidRDefault="00CC53AC">
      <w:pPr>
        <w:tabs>
          <w:tab w:val="center" w:pos="5112"/>
        </w:tabs>
        <w:jc w:val="center"/>
      </w:pPr>
      <w:r>
        <w:t xml:space="preserve">E-mail: </w:t>
      </w:r>
      <w:r>
        <w:rPr>
          <w:color w:val="0000FF"/>
          <w:u w:val="single"/>
        </w:rPr>
        <w:t>j</w:t>
      </w:r>
      <w:r w:rsidR="001207F0">
        <w:rPr>
          <w:color w:val="0000FF"/>
          <w:u w:val="single"/>
        </w:rPr>
        <w:t>l3079@gsapp.rutgers.edu</w:t>
      </w:r>
    </w:p>
    <w:p w14:paraId="00000009" w14:textId="77777777" w:rsidR="00E646B4" w:rsidRDefault="00CC53AC">
      <w:pPr>
        <w:pBdr>
          <w:bottom w:val="single" w:sz="4" w:space="1" w:color="000000"/>
        </w:pBdr>
        <w:spacing w:before="360"/>
      </w:pPr>
      <w:r>
        <w:rPr>
          <w:b/>
        </w:rPr>
        <w:t>EDUCATION AND TRAINING</w:t>
      </w:r>
    </w:p>
    <w:p w14:paraId="0000000A" w14:textId="77777777" w:rsidR="00E646B4" w:rsidRDefault="00CC53AC">
      <w:pPr>
        <w:tabs>
          <w:tab w:val="center" w:pos="5112"/>
        </w:tabs>
        <w:spacing w:before="120"/>
      </w:pPr>
      <w:r>
        <w:rPr>
          <w:b/>
        </w:rPr>
        <w:t>Bloomsburg University:</w:t>
      </w:r>
      <w:r>
        <w:t xml:space="preserve"> Bloomsburg, PA, 8/96 – 12/99</w:t>
      </w:r>
    </w:p>
    <w:p w14:paraId="0000000B" w14:textId="77777777" w:rsidR="00E646B4" w:rsidRDefault="00CC53AC">
      <w:pPr>
        <w:numPr>
          <w:ilvl w:val="0"/>
          <w:numId w:val="20"/>
        </w:numPr>
        <w:tabs>
          <w:tab w:val="left" w:pos="231"/>
        </w:tabs>
        <w:jc w:val="both"/>
      </w:pPr>
      <w:r>
        <w:t>B.A. in Psychology, Cum Laude; University Honors College Graduate</w:t>
      </w:r>
    </w:p>
    <w:p w14:paraId="0000000C" w14:textId="77777777" w:rsidR="00E646B4" w:rsidRDefault="00CC53AC">
      <w:pPr>
        <w:spacing w:before="120"/>
        <w:jc w:val="both"/>
      </w:pPr>
      <w:r>
        <w:rPr>
          <w:b/>
        </w:rPr>
        <w:t>James Madison University:</w:t>
      </w:r>
      <w:r>
        <w:t xml:space="preserve"> Harrisonburg, VA, 8/00 – 5/02</w:t>
      </w:r>
    </w:p>
    <w:p w14:paraId="0000000D" w14:textId="77777777" w:rsidR="00E646B4" w:rsidRDefault="00CC53AC">
      <w:pPr>
        <w:numPr>
          <w:ilvl w:val="0"/>
          <w:numId w:val="3"/>
        </w:numPr>
        <w:jc w:val="both"/>
      </w:pPr>
      <w:r>
        <w:t>M.A. in Psychological Sciences</w:t>
      </w:r>
    </w:p>
    <w:p w14:paraId="0000000E" w14:textId="77777777" w:rsidR="00E646B4" w:rsidRDefault="00CC53AC">
      <w:pPr>
        <w:spacing w:before="120"/>
        <w:jc w:val="both"/>
      </w:pPr>
      <w:r>
        <w:rPr>
          <w:b/>
        </w:rPr>
        <w:t xml:space="preserve">University of South Carolina: </w:t>
      </w:r>
      <w:r>
        <w:t>Columbia, SC, 8/02 – 5/05</w:t>
      </w:r>
    </w:p>
    <w:p w14:paraId="0000000F" w14:textId="77777777" w:rsidR="00E646B4" w:rsidRDefault="00CC53AC">
      <w:pPr>
        <w:numPr>
          <w:ilvl w:val="0"/>
          <w:numId w:val="14"/>
        </w:numPr>
        <w:jc w:val="both"/>
      </w:pPr>
      <w:r>
        <w:t>Ph.D. in Clinical/Community Psychology</w:t>
      </w:r>
    </w:p>
    <w:p w14:paraId="00000010" w14:textId="77777777" w:rsidR="00E646B4" w:rsidRDefault="00CC53AC">
      <w:pPr>
        <w:spacing w:before="120"/>
        <w:jc w:val="both"/>
      </w:pPr>
      <w:r>
        <w:rPr>
          <w:b/>
        </w:rPr>
        <w:t xml:space="preserve">Duke University Medical Center: </w:t>
      </w:r>
      <w:r>
        <w:t>Durham, NC, 6/05 – 6/06</w:t>
      </w:r>
    </w:p>
    <w:p w14:paraId="00000011" w14:textId="77777777" w:rsidR="00E646B4" w:rsidRDefault="00CC53AC">
      <w:pPr>
        <w:numPr>
          <w:ilvl w:val="0"/>
          <w:numId w:val="18"/>
        </w:numPr>
        <w:jc w:val="both"/>
      </w:pPr>
      <w:r>
        <w:t>Clinical-Child Psychology Internship</w:t>
      </w:r>
    </w:p>
    <w:p w14:paraId="00000012" w14:textId="77777777" w:rsidR="00E646B4" w:rsidRDefault="00CC53AC">
      <w:pPr>
        <w:spacing w:before="120"/>
        <w:jc w:val="both"/>
      </w:pPr>
      <w:r>
        <w:rPr>
          <w:b/>
        </w:rPr>
        <w:t xml:space="preserve">Cincinnati Children’s Hospital Medical Center: </w:t>
      </w:r>
      <w:r>
        <w:t>Cincinnati, OH, 7/06 – 7/07</w:t>
      </w:r>
    </w:p>
    <w:p w14:paraId="00000013" w14:textId="77777777" w:rsidR="00E646B4" w:rsidRDefault="00CC53AC">
      <w:pPr>
        <w:numPr>
          <w:ilvl w:val="0"/>
          <w:numId w:val="9"/>
        </w:numPr>
        <w:jc w:val="both"/>
      </w:pPr>
      <w:r>
        <w:t xml:space="preserve">Postdoctoral Fellowship </w:t>
      </w:r>
    </w:p>
    <w:p w14:paraId="00000014" w14:textId="77777777" w:rsidR="00E646B4" w:rsidRDefault="00CC53AC">
      <w:pPr>
        <w:pBdr>
          <w:bottom w:val="single" w:sz="4" w:space="1" w:color="000000"/>
        </w:pBdr>
        <w:spacing w:before="360"/>
      </w:pPr>
      <w:r>
        <w:rPr>
          <w:b/>
        </w:rPr>
        <w:t xml:space="preserve">ACADEMIC APPOINTMENTS </w:t>
      </w:r>
    </w:p>
    <w:p w14:paraId="00000015" w14:textId="77777777" w:rsidR="00E646B4" w:rsidRDefault="00CC53AC">
      <w:pPr>
        <w:spacing w:before="120"/>
        <w:ind w:left="720" w:hanging="720"/>
      </w:pPr>
      <w:r>
        <w:t>2007 - 2011</w:t>
      </w:r>
      <w:r>
        <w:tab/>
      </w:r>
      <w:r>
        <w:tab/>
      </w:r>
      <w:r>
        <w:rPr>
          <w:b/>
        </w:rPr>
        <w:t xml:space="preserve">Assistant Professor </w:t>
      </w:r>
      <w:r>
        <w:t xml:space="preserve">– Department of Pediatrics, University of Cincinnati College </w:t>
      </w:r>
      <w:r>
        <w:tab/>
      </w:r>
      <w:r>
        <w:tab/>
        <w:t>of Medicine, Cincinnati Children’s Hospital Medical Center (CCHMC)</w:t>
      </w:r>
    </w:p>
    <w:p w14:paraId="00000016" w14:textId="1F5CB89E" w:rsidR="00E646B4" w:rsidRDefault="00CC53AC">
      <w:pPr>
        <w:spacing w:before="120"/>
        <w:ind w:left="2160" w:hanging="2160"/>
      </w:pPr>
      <w:r>
        <w:t xml:space="preserve">2011 – 2014 </w:t>
      </w:r>
      <w:r>
        <w:tab/>
      </w:r>
      <w:r>
        <w:rPr>
          <w:b/>
        </w:rPr>
        <w:t>Assistant Professor</w:t>
      </w:r>
      <w:r>
        <w:t xml:space="preserve"> – Department of Psychology, </w:t>
      </w:r>
      <w:r w:rsidR="008D68AC">
        <w:t xml:space="preserve">Clinical Psychology, </w:t>
      </w:r>
      <w:r>
        <w:t>Virginia Commonwealth University (VCU)</w:t>
      </w:r>
    </w:p>
    <w:p w14:paraId="00000017" w14:textId="5C2F1D0D" w:rsidR="00E646B4" w:rsidRDefault="00CC53AC">
      <w:pPr>
        <w:spacing w:before="120"/>
        <w:ind w:left="720" w:hanging="720"/>
      </w:pPr>
      <w:r>
        <w:t xml:space="preserve">2012 – </w:t>
      </w:r>
      <w:r w:rsidR="006E2B21">
        <w:t>2022</w:t>
      </w:r>
      <w:r>
        <w:tab/>
      </w:r>
      <w:r>
        <w:tab/>
      </w:r>
      <w:r w:rsidR="00B62CED">
        <w:rPr>
          <w:b/>
        </w:rPr>
        <w:t>Affiliate</w:t>
      </w:r>
      <w:r>
        <w:rPr>
          <w:b/>
        </w:rPr>
        <w:t xml:space="preserve"> Faculty</w:t>
      </w:r>
      <w:r>
        <w:t xml:space="preserve"> – Clark-Hill Institute for Positive Youth Development, VCU</w:t>
      </w:r>
    </w:p>
    <w:p w14:paraId="00000018" w14:textId="400C5FF0" w:rsidR="00E646B4" w:rsidRDefault="00CC53AC">
      <w:pPr>
        <w:spacing w:before="120"/>
        <w:ind w:left="2160" w:hanging="2160"/>
      </w:pPr>
      <w:r>
        <w:t>2014 – 2019</w:t>
      </w:r>
      <w:r>
        <w:tab/>
      </w:r>
      <w:r>
        <w:rPr>
          <w:b/>
        </w:rPr>
        <w:t xml:space="preserve">Associate Professor </w:t>
      </w:r>
      <w:r>
        <w:t xml:space="preserve">(with tenure) – Department of Psychology, </w:t>
      </w:r>
      <w:r w:rsidR="008D68AC">
        <w:t xml:space="preserve">Clinical Psychology, </w:t>
      </w:r>
      <w:r>
        <w:t>Virginia Commonwealth University (VCU)</w:t>
      </w:r>
    </w:p>
    <w:p w14:paraId="00000019" w14:textId="63FCD9AC" w:rsidR="00E646B4" w:rsidRDefault="00CC53AC">
      <w:pPr>
        <w:spacing w:before="120"/>
        <w:ind w:left="2160" w:hanging="2160"/>
      </w:pPr>
      <w:r>
        <w:t>2017 – 2018</w:t>
      </w:r>
      <w:r>
        <w:tab/>
      </w:r>
      <w:r>
        <w:rPr>
          <w:b/>
        </w:rPr>
        <w:t>Clinical Child/Adolescent Concentration Director</w:t>
      </w:r>
      <w:r>
        <w:t xml:space="preserve"> – Department of Psychology, Virginia Commonwealth University (VCU)</w:t>
      </w:r>
    </w:p>
    <w:p w14:paraId="7637886D" w14:textId="40E7CA97" w:rsidR="006E2B21" w:rsidRDefault="006E2B21" w:rsidP="006E2B21">
      <w:pPr>
        <w:spacing w:before="120"/>
        <w:ind w:left="2160" w:hanging="2160"/>
      </w:pPr>
      <w:r>
        <w:t>2018 – 20</w:t>
      </w:r>
      <w:r w:rsidR="00A43627">
        <w:t>19</w:t>
      </w:r>
      <w:r>
        <w:t xml:space="preserve"> </w:t>
      </w:r>
      <w:r>
        <w:tab/>
      </w:r>
      <w:r>
        <w:rPr>
          <w:b/>
        </w:rPr>
        <w:t>Associate Dean for Research</w:t>
      </w:r>
      <w:r>
        <w:t xml:space="preserve"> – College of Humanities and Sciences, Virginia Commonwealth University (VCU)</w:t>
      </w:r>
    </w:p>
    <w:p w14:paraId="77B0234F" w14:textId="45808196" w:rsidR="00A43627" w:rsidRDefault="00A43627" w:rsidP="00A43627">
      <w:pPr>
        <w:spacing w:before="120"/>
        <w:ind w:left="2160" w:hanging="2160"/>
      </w:pPr>
      <w:r>
        <w:t>2019 – 2020</w:t>
      </w:r>
      <w:r>
        <w:tab/>
      </w:r>
      <w:r w:rsidRPr="00A43627">
        <w:rPr>
          <w:b/>
          <w:bCs/>
        </w:rPr>
        <w:t>Associate Dean for Research and Graduate Studies</w:t>
      </w:r>
      <w:r>
        <w:t xml:space="preserve"> – College of Humanities and Sciences, Virginia Commonwealth University (VCU)</w:t>
      </w:r>
    </w:p>
    <w:p w14:paraId="7D83984A" w14:textId="1D2537EF" w:rsidR="00A43627" w:rsidRDefault="00A43627" w:rsidP="00A43627">
      <w:pPr>
        <w:spacing w:before="120"/>
        <w:ind w:left="2160" w:hanging="2160"/>
      </w:pPr>
      <w:r>
        <w:t>2020 – 2021</w:t>
      </w:r>
      <w:r>
        <w:tab/>
      </w:r>
      <w:r w:rsidRPr="00A43627">
        <w:rPr>
          <w:b/>
          <w:bCs/>
        </w:rPr>
        <w:t>Associate Dean for Research and Operations</w:t>
      </w:r>
      <w:r>
        <w:t xml:space="preserve"> – College of Humanities and Sciences, Virginia Commonwealth University (VCU)</w:t>
      </w:r>
    </w:p>
    <w:p w14:paraId="0000001A" w14:textId="5BE4780B" w:rsidR="00E646B4" w:rsidRDefault="00CC53AC">
      <w:pPr>
        <w:spacing w:before="120"/>
        <w:ind w:left="2160" w:hanging="2160"/>
      </w:pPr>
      <w:r>
        <w:t xml:space="preserve">2019 – </w:t>
      </w:r>
      <w:r w:rsidR="006E2B21">
        <w:t>2022</w:t>
      </w:r>
      <w:r>
        <w:t xml:space="preserve"> </w:t>
      </w:r>
      <w:r>
        <w:tab/>
      </w:r>
      <w:r>
        <w:rPr>
          <w:b/>
        </w:rPr>
        <w:t>Professor</w:t>
      </w:r>
      <w:r>
        <w:t xml:space="preserve"> (with tenure) – Department of Psychology, </w:t>
      </w:r>
      <w:r w:rsidR="008D68AC">
        <w:t xml:space="preserve">Clinical Psychology, </w:t>
      </w:r>
      <w:r>
        <w:t>Virginia Commonwealth University (VCU)</w:t>
      </w:r>
    </w:p>
    <w:p w14:paraId="0000001C" w14:textId="595B21CC" w:rsidR="00E646B4" w:rsidRDefault="00CC53AC">
      <w:pPr>
        <w:spacing w:before="120"/>
        <w:ind w:left="2160" w:hanging="2160"/>
      </w:pPr>
      <w:r>
        <w:t xml:space="preserve">2021 – </w:t>
      </w:r>
      <w:r w:rsidR="006E2B21">
        <w:t>2022</w:t>
      </w:r>
      <w:r>
        <w:tab/>
      </w:r>
      <w:r>
        <w:rPr>
          <w:b/>
        </w:rPr>
        <w:t>Associate Director of Operations</w:t>
      </w:r>
      <w:r>
        <w:t xml:space="preserve"> – Clark-Hill Institute (CHI) for Positive Youth Development, Virginia Commonwealth University (VCU)</w:t>
      </w:r>
    </w:p>
    <w:p w14:paraId="182C6D72" w14:textId="023C1DC9" w:rsidR="006E2B21" w:rsidRDefault="006E2B21">
      <w:pPr>
        <w:spacing w:before="120"/>
        <w:ind w:left="2160" w:hanging="2160"/>
      </w:pPr>
      <w:r>
        <w:lastRenderedPageBreak/>
        <w:t xml:space="preserve">2022 – </w:t>
      </w:r>
      <w:r w:rsidR="00C66A81">
        <w:t>2026</w:t>
      </w:r>
      <w:r>
        <w:tab/>
      </w:r>
      <w:r w:rsidRPr="006E2B21">
        <w:rPr>
          <w:b/>
        </w:rPr>
        <w:t>Professor</w:t>
      </w:r>
      <w:r w:rsidR="00240D67">
        <w:rPr>
          <w:b/>
        </w:rPr>
        <w:t xml:space="preserve"> </w:t>
      </w:r>
      <w:r w:rsidR="00240D67" w:rsidRPr="00240D67">
        <w:rPr>
          <w:bCs/>
        </w:rPr>
        <w:t>(with tenure)</w:t>
      </w:r>
      <w:r>
        <w:t xml:space="preserve"> – Graduate School of Applied and Professional Psychology (GSAPP), Clinical Psychology, Rutgers University</w:t>
      </w:r>
    </w:p>
    <w:p w14:paraId="0000001F" w14:textId="0A3C020E" w:rsidR="00E646B4" w:rsidRDefault="006E2B21" w:rsidP="001207F0">
      <w:pPr>
        <w:spacing w:before="120"/>
        <w:ind w:left="2160" w:hanging="2160"/>
      </w:pPr>
      <w:r>
        <w:t xml:space="preserve">2022 – </w:t>
      </w:r>
      <w:r w:rsidR="00C66A81">
        <w:t>2026</w:t>
      </w:r>
      <w:r>
        <w:tab/>
      </w:r>
      <w:r w:rsidRPr="006E2B21">
        <w:rPr>
          <w:b/>
        </w:rPr>
        <w:t>Director</w:t>
      </w:r>
      <w:r>
        <w:t xml:space="preserve"> – Center for Youth Social Emotional Wellness (CYSEW), Rutgers University </w:t>
      </w:r>
      <w:r w:rsidR="003B5456">
        <w:t>– New Brunswick</w:t>
      </w:r>
    </w:p>
    <w:p w14:paraId="64EC386B" w14:textId="1802C1EB" w:rsidR="00E52539" w:rsidRDefault="00E52539" w:rsidP="001207F0">
      <w:pPr>
        <w:spacing w:before="120"/>
        <w:ind w:left="2160" w:hanging="2160"/>
      </w:pPr>
      <w:r>
        <w:t xml:space="preserve">2024 – </w:t>
      </w:r>
      <w:r w:rsidR="00C66A81">
        <w:t>2026</w:t>
      </w:r>
      <w:r>
        <w:tab/>
      </w:r>
      <w:r w:rsidRPr="00E52539">
        <w:rPr>
          <w:b/>
          <w:bCs/>
        </w:rPr>
        <w:t>Chief Wellness Officer</w:t>
      </w:r>
      <w:r>
        <w:t xml:space="preserve"> – Rutgers – New Brunswick </w:t>
      </w:r>
    </w:p>
    <w:p w14:paraId="247FE18C" w14:textId="78A70120" w:rsidR="007C7710" w:rsidRDefault="00C66A81" w:rsidP="0008121C">
      <w:pPr>
        <w:spacing w:before="160"/>
        <w:ind w:left="2160" w:hanging="2160"/>
      </w:pPr>
      <w:r>
        <w:t>2026 – present</w:t>
      </w:r>
      <w:r>
        <w:tab/>
      </w:r>
      <w:r w:rsidR="007C7710" w:rsidRPr="007C7710">
        <w:rPr>
          <w:b/>
          <w:bCs/>
        </w:rPr>
        <w:t>Dean</w:t>
      </w:r>
      <w:r w:rsidR="007C7710">
        <w:t xml:space="preserve"> – Graduate School of Applied and Professional Psychology (GSAPP), Rutgers University – New Brunswick </w:t>
      </w:r>
    </w:p>
    <w:p w14:paraId="5BBBD216" w14:textId="3CE8272E" w:rsidR="00C66A81" w:rsidRDefault="00C66A81" w:rsidP="0008121C">
      <w:pPr>
        <w:spacing w:before="160"/>
        <w:ind w:left="2160" w:hanging="2160"/>
      </w:pPr>
      <w:r>
        <w:t>2026 – present</w:t>
      </w:r>
      <w:r>
        <w:tab/>
      </w:r>
      <w:r w:rsidRPr="00C66A81">
        <w:rPr>
          <w:b/>
          <w:bCs/>
        </w:rPr>
        <w:t>Distinguished Professor</w:t>
      </w:r>
      <w:r>
        <w:t xml:space="preserve"> (with tenure) – Graduate School of Applied and Professional Psychology (GSAPP), Clinical Psychology, Rutgers University</w:t>
      </w:r>
    </w:p>
    <w:p w14:paraId="49E2A437" w14:textId="77777777" w:rsidR="00E52539" w:rsidRPr="001207F0" w:rsidRDefault="00E52539" w:rsidP="001207F0">
      <w:pPr>
        <w:spacing w:before="120"/>
        <w:ind w:left="2160" w:hanging="2160"/>
      </w:pPr>
    </w:p>
    <w:p w14:paraId="00000020" w14:textId="64AD27FF" w:rsidR="00E646B4" w:rsidRDefault="00CC53AC">
      <w:pPr>
        <w:pBdr>
          <w:bottom w:val="single" w:sz="4" w:space="1" w:color="000000"/>
        </w:pBdr>
        <w:jc w:val="both"/>
      </w:pPr>
      <w:r>
        <w:rPr>
          <w:b/>
        </w:rPr>
        <w:t xml:space="preserve">ADMINISTRATIVE </w:t>
      </w:r>
      <w:r w:rsidR="00680FE2">
        <w:rPr>
          <w:b/>
        </w:rPr>
        <w:t xml:space="preserve">LEADERSHIP </w:t>
      </w:r>
    </w:p>
    <w:p w14:paraId="00000021" w14:textId="77777777" w:rsidR="00E646B4" w:rsidRDefault="00E646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rPr>
          <w:color w:val="000000"/>
        </w:rPr>
      </w:pPr>
    </w:p>
    <w:p w14:paraId="4F2B7810" w14:textId="37E3F266" w:rsidR="00B103E1" w:rsidRDefault="00494B1C" w:rsidP="007A4CAE">
      <w:pPr>
        <w:spacing w:after="120"/>
        <w:jc w:val="both"/>
        <w:rPr>
          <w:b/>
          <w:u w:val="single"/>
        </w:rPr>
      </w:pPr>
      <w:r>
        <w:rPr>
          <w:b/>
          <w:u w:val="single"/>
        </w:rPr>
        <w:t>Dean – Graduate School of Applied and Professional Psychology – Rutgers New Brunswick</w:t>
      </w:r>
    </w:p>
    <w:p w14:paraId="7B21FA94" w14:textId="60FBD4D6" w:rsidR="00B103E1" w:rsidRDefault="009E0EC0" w:rsidP="00F35F16">
      <w:pPr>
        <w:jc w:val="both"/>
      </w:pPr>
      <w:r>
        <w:t xml:space="preserve">The Graduate School of Applied and Professional Psychology (GSAPP) </w:t>
      </w:r>
      <w:r w:rsidR="0044405A">
        <w:t xml:space="preserve">was established in 1974 </w:t>
      </w:r>
      <w:r w:rsidR="00BA466D">
        <w:t>with</w:t>
      </w:r>
      <w:r w:rsidR="00101B0C">
        <w:t xml:space="preserve"> clinical and school psychology </w:t>
      </w:r>
      <w:r w:rsidR="00CF1616">
        <w:t xml:space="preserve">doctoral training programs. </w:t>
      </w:r>
      <w:r w:rsidR="00EE7123">
        <w:t xml:space="preserve">Since that time, GSAPP has served </w:t>
      </w:r>
      <w:r w:rsidR="00141F9F">
        <w:t>as a</w:t>
      </w:r>
      <w:r w:rsidR="00EE7123">
        <w:t xml:space="preserve"> national model for how professional PsyD programs can train the highest quality practitioners </w:t>
      </w:r>
      <w:r w:rsidR="00141F9F">
        <w:t xml:space="preserve">by incorporating science and best-practice into </w:t>
      </w:r>
      <w:r w:rsidR="00290B00">
        <w:t>an academic curriculum and externship experiences</w:t>
      </w:r>
      <w:r w:rsidR="00141F9F">
        <w:t xml:space="preserve">. </w:t>
      </w:r>
      <w:r w:rsidR="00EE7123">
        <w:t xml:space="preserve"> </w:t>
      </w:r>
      <w:r w:rsidR="00FC2383">
        <w:t>As part of a public land grand institution, GSAPP</w:t>
      </w:r>
      <w:r w:rsidR="00BA466D">
        <w:t>’</w:t>
      </w:r>
      <w:r w:rsidR="00FC2383">
        <w:t xml:space="preserve">s main mission is to develop the behavioral health workforce. As such, GSAPP has expanded to include masters level training of licensed professional counselors (LPCs) and applied behavior analysis (ABA) providers. </w:t>
      </w:r>
      <w:r w:rsidR="00B843CC">
        <w:t xml:space="preserve">GSAPP also has Industrial Organizational </w:t>
      </w:r>
      <w:r w:rsidR="009115E4">
        <w:t>m</w:t>
      </w:r>
      <w:r w:rsidR="00B843CC">
        <w:t>asters and PsyD program</w:t>
      </w:r>
      <w:r w:rsidR="00F13477">
        <w:t xml:space="preserve">s, as organizations/industry are a major part of comprehensively addressing behavioral health. </w:t>
      </w:r>
      <w:r w:rsidR="008D242C">
        <w:t xml:space="preserve">GSAPP faculty are highly research productive, and many faculty have federal funding </w:t>
      </w:r>
      <w:r w:rsidR="00680FE2">
        <w:t xml:space="preserve">to develop </w:t>
      </w:r>
      <w:r w:rsidR="009115E4">
        <w:t xml:space="preserve">and refine mental health </w:t>
      </w:r>
      <w:r w:rsidR="00680FE2">
        <w:t xml:space="preserve">assessment and treatment strategies. </w:t>
      </w:r>
      <w:r w:rsidR="0070780A">
        <w:t xml:space="preserve">Finally, GSAPP directly serves the community, with several clinical service delivery centers that work with thousands of clients per year. </w:t>
      </w:r>
      <w:r w:rsidR="00F13477">
        <w:t xml:space="preserve">In sum, </w:t>
      </w:r>
      <w:r w:rsidR="00C666CE" w:rsidRPr="009E0EC0">
        <w:t xml:space="preserve">GSAPP prepares </w:t>
      </w:r>
      <w:r w:rsidR="00C666CE" w:rsidRPr="009E0EC0">
        <w:t xml:space="preserve">exceptional practitioners, scholars, and leaders in </w:t>
      </w:r>
      <w:r w:rsidR="00680FE2" w:rsidRPr="009E0EC0">
        <w:t>applied</w:t>
      </w:r>
      <w:r w:rsidR="00C666CE" w:rsidRPr="009E0EC0">
        <w:t xml:space="preserve"> professional psychology to serve diverse populations by translating scientific knowledge into innovative practices and create lasting positive impact.​</w:t>
      </w:r>
    </w:p>
    <w:p w14:paraId="634350E9" w14:textId="77777777" w:rsidR="00F35F16" w:rsidRPr="00F35F16" w:rsidRDefault="00F35F16" w:rsidP="00F35F16">
      <w:pPr>
        <w:jc w:val="both"/>
        <w:rPr>
          <w:bCs/>
        </w:rPr>
      </w:pPr>
    </w:p>
    <w:p w14:paraId="38D1B336" w14:textId="39AF25E3" w:rsidR="00900831" w:rsidRDefault="00EA5C00" w:rsidP="00F35F16">
      <w:pPr>
        <w:jc w:val="both"/>
        <w:rPr>
          <w:b/>
          <w:u w:val="single"/>
        </w:rPr>
      </w:pPr>
      <w:r>
        <w:rPr>
          <w:b/>
          <w:u w:val="single"/>
        </w:rPr>
        <w:t xml:space="preserve">Inaugural </w:t>
      </w:r>
      <w:r w:rsidR="00900831">
        <w:rPr>
          <w:b/>
          <w:u w:val="single"/>
        </w:rPr>
        <w:t xml:space="preserve">Chief Wellness Officer (CWO) – Rutgers New Brunswick </w:t>
      </w:r>
    </w:p>
    <w:p w14:paraId="08E7AB32" w14:textId="5157615F" w:rsidR="00900831" w:rsidRDefault="00EC7300" w:rsidP="004B60EF">
      <w:pPr>
        <w:jc w:val="both"/>
        <w:rPr>
          <w:bCs/>
        </w:rPr>
      </w:pPr>
      <w:r>
        <w:rPr>
          <w:bCs/>
        </w:rPr>
        <w:t xml:space="preserve">Rutgers - New Brunswick </w:t>
      </w:r>
      <w:r w:rsidR="00E240F2">
        <w:rPr>
          <w:bCs/>
        </w:rPr>
        <w:t xml:space="preserve">includes </w:t>
      </w:r>
      <w:r w:rsidR="00565E21">
        <w:rPr>
          <w:bCs/>
        </w:rPr>
        <w:t>over 10</w:t>
      </w:r>
      <w:r w:rsidR="00E240F2">
        <w:rPr>
          <w:bCs/>
        </w:rPr>
        <w:t xml:space="preserve">,000 faculty and staff working </w:t>
      </w:r>
      <w:r w:rsidR="001E6AB0">
        <w:rPr>
          <w:bCs/>
        </w:rPr>
        <w:t xml:space="preserve">together </w:t>
      </w:r>
      <w:r w:rsidR="00E240F2">
        <w:rPr>
          <w:bCs/>
        </w:rPr>
        <w:t>to serve over</w:t>
      </w:r>
      <w:r>
        <w:rPr>
          <w:bCs/>
        </w:rPr>
        <w:t xml:space="preserve"> </w:t>
      </w:r>
      <w:r w:rsidR="00B41349">
        <w:rPr>
          <w:bCs/>
        </w:rPr>
        <w:t>45</w:t>
      </w:r>
      <w:r>
        <w:rPr>
          <w:bCs/>
        </w:rPr>
        <w:t>,000 undergraduate and graduate students</w:t>
      </w:r>
      <w:r w:rsidR="00E240F2">
        <w:rPr>
          <w:bCs/>
        </w:rPr>
        <w:t xml:space="preserve">. </w:t>
      </w:r>
      <w:r w:rsidR="00FB7FF6">
        <w:rPr>
          <w:bCs/>
        </w:rPr>
        <w:t xml:space="preserve">The inaugural CWO is a member of the Chancellor’s Strategic Leadership Team (SLT) and </w:t>
      </w:r>
      <w:r w:rsidR="00461746">
        <w:rPr>
          <w:bCs/>
        </w:rPr>
        <w:t xml:space="preserve">oversees the team leading </w:t>
      </w:r>
      <w:r w:rsidR="00FB7FF6">
        <w:rPr>
          <w:bCs/>
        </w:rPr>
        <w:t>Scarlet</w:t>
      </w:r>
      <w:r w:rsidR="00FB7FF6" w:rsidRPr="00FB7FF6">
        <w:rPr>
          <w:bCs/>
          <w:i/>
          <w:iCs/>
        </w:rPr>
        <w:t>Well</w:t>
      </w:r>
      <w:r w:rsidR="00FB7FF6">
        <w:rPr>
          <w:bCs/>
        </w:rPr>
        <w:t xml:space="preserve">. </w:t>
      </w:r>
      <w:r w:rsidR="00F96E94">
        <w:rPr>
          <w:bCs/>
        </w:rPr>
        <w:t xml:space="preserve">Rutgers </w:t>
      </w:r>
      <w:hyperlink r:id="rId8" w:history="1">
        <w:r w:rsidR="00F96E94" w:rsidRPr="00FB7FF6">
          <w:rPr>
            <w:rStyle w:val="Hyperlink"/>
            <w:bCs/>
          </w:rPr>
          <w:t>Scarlet</w:t>
        </w:r>
        <w:r w:rsidR="00F96E94" w:rsidRPr="00FB7FF6">
          <w:rPr>
            <w:rStyle w:val="Hyperlink"/>
            <w:bCs/>
            <w:i/>
            <w:iCs/>
          </w:rPr>
          <w:t>Well</w:t>
        </w:r>
      </w:hyperlink>
      <w:r w:rsidR="00F96E94">
        <w:rPr>
          <w:bCs/>
        </w:rPr>
        <w:t xml:space="preserve"> is an innovative public health and prevention initiative designed to ensure that the wellness and mental health of employees and students </w:t>
      </w:r>
      <w:r w:rsidR="00565E21">
        <w:rPr>
          <w:bCs/>
        </w:rPr>
        <w:t xml:space="preserve">are </w:t>
      </w:r>
      <w:r w:rsidR="00F96E94">
        <w:rPr>
          <w:bCs/>
        </w:rPr>
        <w:t xml:space="preserve">a top priority. </w:t>
      </w:r>
      <w:r w:rsidR="00E03397">
        <w:rPr>
          <w:bCs/>
        </w:rPr>
        <w:t>The CWO</w:t>
      </w:r>
      <w:r w:rsidR="00565E21">
        <w:rPr>
          <w:bCs/>
        </w:rPr>
        <w:t xml:space="preserve"> is charged with coordinating wellness programming and </w:t>
      </w:r>
      <w:r w:rsidR="00E03397">
        <w:rPr>
          <w:bCs/>
        </w:rPr>
        <w:t xml:space="preserve">communication across the many offices that impact wellness (e.g., counseling, student health, student affairs, dining, advising, </w:t>
      </w:r>
      <w:r w:rsidR="00F96E94">
        <w:rPr>
          <w:bCs/>
        </w:rPr>
        <w:t xml:space="preserve">recreation, </w:t>
      </w:r>
      <w:r w:rsidR="00E03397">
        <w:rPr>
          <w:bCs/>
        </w:rPr>
        <w:t xml:space="preserve">residence life, etc.). This fosters a more consistent and coherent </w:t>
      </w:r>
      <w:r w:rsidR="009E5166">
        <w:rPr>
          <w:bCs/>
        </w:rPr>
        <w:t xml:space="preserve">mental health and wellness </w:t>
      </w:r>
      <w:r w:rsidR="00E03397">
        <w:rPr>
          <w:bCs/>
        </w:rPr>
        <w:t>mess</w:t>
      </w:r>
      <w:r w:rsidR="00F86978">
        <w:rPr>
          <w:bCs/>
        </w:rPr>
        <w:t xml:space="preserve">age for </w:t>
      </w:r>
      <w:r w:rsidR="009E5166">
        <w:rPr>
          <w:bCs/>
        </w:rPr>
        <w:t xml:space="preserve">university stakeholders. </w:t>
      </w:r>
    </w:p>
    <w:p w14:paraId="31ADBD04" w14:textId="77777777" w:rsidR="00280D22" w:rsidRDefault="00280D22" w:rsidP="004B60EF">
      <w:pPr>
        <w:jc w:val="both"/>
        <w:rPr>
          <w:bCs/>
        </w:rPr>
      </w:pPr>
    </w:p>
    <w:p w14:paraId="11A9A4B3" w14:textId="24D15B83" w:rsidR="00280D22" w:rsidRDefault="00280D22" w:rsidP="00280D22">
      <w:pPr>
        <w:pStyle w:val="ListParagraph"/>
        <w:numPr>
          <w:ilvl w:val="0"/>
          <w:numId w:val="30"/>
        </w:numPr>
        <w:jc w:val="both"/>
        <w:rPr>
          <w:bCs/>
        </w:rPr>
      </w:pPr>
      <w:r>
        <w:rPr>
          <w:bCs/>
        </w:rPr>
        <w:t>Collaborated with the Scarlet</w:t>
      </w:r>
      <w:r w:rsidRPr="00280D22">
        <w:rPr>
          <w:bCs/>
          <w:i/>
          <w:iCs/>
        </w:rPr>
        <w:t>Well</w:t>
      </w:r>
      <w:r>
        <w:rPr>
          <w:bCs/>
        </w:rPr>
        <w:t xml:space="preserve"> team and </w:t>
      </w:r>
      <w:proofErr w:type="spellStart"/>
      <w:r>
        <w:rPr>
          <w:bCs/>
        </w:rPr>
        <w:t>RComm</w:t>
      </w:r>
      <w:proofErr w:type="spellEnd"/>
      <w:r>
        <w:rPr>
          <w:bCs/>
        </w:rPr>
        <w:t xml:space="preserve"> to build a comprehensive Rutgers wellness focused </w:t>
      </w:r>
      <w:hyperlink r:id="rId9" w:history="1">
        <w:r w:rsidRPr="00702E9F">
          <w:rPr>
            <w:rStyle w:val="Hyperlink"/>
            <w:bCs/>
          </w:rPr>
          <w:t>website</w:t>
        </w:r>
      </w:hyperlink>
      <w:r w:rsidR="00702E9F">
        <w:rPr>
          <w:bCs/>
        </w:rPr>
        <w:t>, including</w:t>
      </w:r>
      <w:r>
        <w:rPr>
          <w:bCs/>
        </w:rPr>
        <w:t xml:space="preserve"> a university-wide wellness calendar and resources</w:t>
      </w:r>
      <w:r w:rsidR="005D46A7">
        <w:rPr>
          <w:bCs/>
        </w:rPr>
        <w:t xml:space="preserve"> </w:t>
      </w:r>
      <w:r>
        <w:rPr>
          <w:bCs/>
        </w:rPr>
        <w:t xml:space="preserve">and trainings </w:t>
      </w:r>
      <w:r w:rsidR="002E69C0">
        <w:rPr>
          <w:bCs/>
        </w:rPr>
        <w:t>across</w:t>
      </w:r>
      <w:r>
        <w:rPr>
          <w:bCs/>
        </w:rPr>
        <w:t xml:space="preserve"> the 8-dimensions of wellness.</w:t>
      </w:r>
    </w:p>
    <w:p w14:paraId="4CE24CD7" w14:textId="77777777" w:rsidR="00280D22" w:rsidRDefault="00280D22" w:rsidP="00280D22">
      <w:pPr>
        <w:pStyle w:val="ListParagraph"/>
        <w:jc w:val="both"/>
        <w:rPr>
          <w:bCs/>
        </w:rPr>
      </w:pPr>
    </w:p>
    <w:p w14:paraId="34337B1F" w14:textId="38F927E6" w:rsidR="00280D22" w:rsidRDefault="00280D22" w:rsidP="00280D22">
      <w:pPr>
        <w:pStyle w:val="ListParagraph"/>
        <w:numPr>
          <w:ilvl w:val="0"/>
          <w:numId w:val="30"/>
        </w:numPr>
        <w:jc w:val="both"/>
        <w:rPr>
          <w:bCs/>
        </w:rPr>
      </w:pPr>
      <w:r>
        <w:rPr>
          <w:bCs/>
        </w:rPr>
        <w:t xml:space="preserve">Co-developed three wellness programs that lead to badges or a degree. These programs include the </w:t>
      </w:r>
      <w:r w:rsidRPr="00702E9F">
        <w:rPr>
          <w:bCs/>
          <w:i/>
          <w:iCs/>
        </w:rPr>
        <w:t>Student Wellness Champions</w:t>
      </w:r>
      <w:r>
        <w:rPr>
          <w:bCs/>
        </w:rPr>
        <w:t xml:space="preserve"> </w:t>
      </w:r>
      <w:r w:rsidR="00702E9F">
        <w:rPr>
          <w:bCs/>
        </w:rPr>
        <w:t xml:space="preserve">digital </w:t>
      </w:r>
      <w:r>
        <w:rPr>
          <w:bCs/>
        </w:rPr>
        <w:t xml:space="preserve">badge, the </w:t>
      </w:r>
      <w:r w:rsidRPr="00702E9F">
        <w:rPr>
          <w:bCs/>
          <w:i/>
          <w:iCs/>
        </w:rPr>
        <w:t>Peer Support Training</w:t>
      </w:r>
      <w:r>
        <w:rPr>
          <w:bCs/>
        </w:rPr>
        <w:t xml:space="preserve"> </w:t>
      </w:r>
      <w:r w:rsidR="00F77C54">
        <w:rPr>
          <w:bCs/>
        </w:rPr>
        <w:t xml:space="preserve">(staff and faculty) </w:t>
      </w:r>
      <w:r w:rsidR="00702E9F">
        <w:rPr>
          <w:bCs/>
        </w:rPr>
        <w:t xml:space="preserve">digital </w:t>
      </w:r>
      <w:r>
        <w:rPr>
          <w:bCs/>
        </w:rPr>
        <w:lastRenderedPageBreak/>
        <w:t xml:space="preserve">badge, and the </w:t>
      </w:r>
      <w:r w:rsidRPr="006747F2">
        <w:rPr>
          <w:bCs/>
          <w:i/>
          <w:iCs/>
        </w:rPr>
        <w:t>Holistic Wellness Minor</w:t>
      </w:r>
      <w:r>
        <w:rPr>
          <w:bCs/>
        </w:rPr>
        <w:t>. The Holistic Wellness minor is one of the most interdisciplinary degrees offered on Rutgers – New Brunswick, with six schools coming together to offer skills and strategies focused courses across the 8 dimensions of wellness.</w:t>
      </w:r>
    </w:p>
    <w:p w14:paraId="65F2EE07" w14:textId="77777777" w:rsidR="00280D22" w:rsidRPr="00280D22" w:rsidRDefault="00280D22" w:rsidP="00280D22">
      <w:pPr>
        <w:pStyle w:val="ListParagraph"/>
        <w:rPr>
          <w:bCs/>
        </w:rPr>
      </w:pPr>
    </w:p>
    <w:p w14:paraId="757A0A88" w14:textId="5C65D88A" w:rsidR="00280D22" w:rsidRDefault="00280D22" w:rsidP="00280D22">
      <w:pPr>
        <w:pStyle w:val="ListParagraph"/>
        <w:numPr>
          <w:ilvl w:val="0"/>
          <w:numId w:val="30"/>
        </w:numPr>
        <w:jc w:val="both"/>
        <w:rPr>
          <w:bCs/>
        </w:rPr>
      </w:pPr>
      <w:r>
        <w:rPr>
          <w:bCs/>
        </w:rPr>
        <w:t xml:space="preserve">Established a wellness leadership council with over 40 members that meets monthly to ensure collaboration and coordination of Rutgers wellness services for students, faculty, and staff. </w:t>
      </w:r>
    </w:p>
    <w:p w14:paraId="63BD7BC5" w14:textId="77777777" w:rsidR="00280D22" w:rsidRPr="00280D22" w:rsidRDefault="00280D22" w:rsidP="00280D22">
      <w:pPr>
        <w:pStyle w:val="ListParagraph"/>
        <w:rPr>
          <w:bCs/>
        </w:rPr>
      </w:pPr>
    </w:p>
    <w:p w14:paraId="56E16F46" w14:textId="117B55A0" w:rsidR="00F77C54" w:rsidRPr="00F34D8C" w:rsidRDefault="00BB2825" w:rsidP="00F35F16">
      <w:pPr>
        <w:pStyle w:val="ListParagraph"/>
        <w:numPr>
          <w:ilvl w:val="0"/>
          <w:numId w:val="30"/>
        </w:numPr>
        <w:jc w:val="both"/>
        <w:rPr>
          <w:bCs/>
        </w:rPr>
      </w:pPr>
      <w:r>
        <w:rPr>
          <w:bCs/>
        </w:rPr>
        <w:t xml:space="preserve">Co-developed </w:t>
      </w:r>
      <w:r w:rsidR="00F77C54">
        <w:rPr>
          <w:bCs/>
        </w:rPr>
        <w:t>and implemented w</w:t>
      </w:r>
      <w:r>
        <w:rPr>
          <w:bCs/>
        </w:rPr>
        <w:t xml:space="preserve">ellness champions and a wellness at work small </w:t>
      </w:r>
      <w:r w:rsidR="00F77C54">
        <w:rPr>
          <w:bCs/>
        </w:rPr>
        <w:t xml:space="preserve">grants program to encourage grassroots wellness activities that take place at the unit level. </w:t>
      </w:r>
    </w:p>
    <w:p w14:paraId="0AA08F6B" w14:textId="77777777" w:rsidR="00F86978" w:rsidRPr="00F86978" w:rsidRDefault="00F86978" w:rsidP="00F35F16">
      <w:pPr>
        <w:jc w:val="both"/>
        <w:rPr>
          <w:bCs/>
        </w:rPr>
      </w:pPr>
    </w:p>
    <w:p w14:paraId="23BDD30A" w14:textId="50449221" w:rsidR="007A4CAE" w:rsidRDefault="00EA5C00" w:rsidP="00F35F16">
      <w:pPr>
        <w:jc w:val="both"/>
        <w:rPr>
          <w:b/>
          <w:u w:val="single"/>
        </w:rPr>
      </w:pPr>
      <w:r>
        <w:rPr>
          <w:b/>
          <w:u w:val="single"/>
        </w:rPr>
        <w:t xml:space="preserve">Inaugural </w:t>
      </w:r>
      <w:r w:rsidR="00A2615A">
        <w:rPr>
          <w:b/>
          <w:u w:val="single"/>
        </w:rPr>
        <w:t>Director – Center for Youth Social Emotional Wellness (CYSEW)</w:t>
      </w:r>
    </w:p>
    <w:p w14:paraId="2E94801C" w14:textId="53179545" w:rsidR="007A4CAE" w:rsidRDefault="007A4CAE" w:rsidP="00F35F16">
      <w:pPr>
        <w:jc w:val="both"/>
        <w:rPr>
          <w:bCs/>
        </w:rPr>
      </w:pPr>
      <w:r w:rsidRPr="007A4CAE">
        <w:rPr>
          <w:bCs/>
        </w:rPr>
        <w:t xml:space="preserve">The mission of the </w:t>
      </w:r>
      <w:hyperlink r:id="rId10" w:history="1">
        <w:r w:rsidR="006278E4" w:rsidRPr="006278E4">
          <w:rPr>
            <w:color w:val="0000FF"/>
            <w:u w:val="single"/>
          </w:rPr>
          <w:t>Center For Youth Social Emotional Wellness</w:t>
        </w:r>
        <w:r w:rsidR="006278E4">
          <w:rPr>
            <w:color w:val="0000FF"/>
            <w:u w:val="single"/>
          </w:rPr>
          <w:t xml:space="preserve"> (CYSEW)</w:t>
        </w:r>
      </w:hyperlink>
      <w:r w:rsidR="00790C4C">
        <w:rPr>
          <w:bCs/>
        </w:rPr>
        <w:t xml:space="preserve"> is to break down</w:t>
      </w:r>
      <w:r w:rsidRPr="007A4CAE">
        <w:rPr>
          <w:bCs/>
        </w:rPr>
        <w:t xml:space="preserve"> silos to foster community/Rutgers partnerships that increase access to evidence-based </w:t>
      </w:r>
      <w:r w:rsidR="00B91DFD">
        <w:rPr>
          <w:bCs/>
        </w:rPr>
        <w:t>behavioral</w:t>
      </w:r>
      <w:r w:rsidRPr="007A4CAE">
        <w:rPr>
          <w:bCs/>
        </w:rPr>
        <w:t xml:space="preserve"> health </w:t>
      </w:r>
      <w:r w:rsidR="00790C4C">
        <w:rPr>
          <w:bCs/>
        </w:rPr>
        <w:t xml:space="preserve">and wellness </w:t>
      </w:r>
      <w:r w:rsidRPr="007A4CAE">
        <w:rPr>
          <w:bCs/>
        </w:rPr>
        <w:t xml:space="preserve">services. CYSEW strives to serve as a front door for the community, helping organizations navigate the Rutgers university system to identify expertise, collaborate, and share resources. CYSEW also works to connect Rutgers faculty and students across disciplines. CYSEW faculty believe that the youth mental health crisis will only be addressed when researchers and clinicians come together across disciplines (e.g., social work, public policy, education, and psychology) and partner with the community to develop and implement </w:t>
      </w:r>
      <w:r w:rsidR="00B91DFD">
        <w:rPr>
          <w:bCs/>
        </w:rPr>
        <w:t>comprehensive and connected</w:t>
      </w:r>
      <w:r w:rsidRPr="007A4CAE">
        <w:rPr>
          <w:bCs/>
        </w:rPr>
        <w:t xml:space="preserve"> systems of mental health care.</w:t>
      </w:r>
      <w:r w:rsidR="00C22E2B" w:rsidRPr="00C22E2B">
        <w:rPr>
          <w:bCs/>
        </w:rPr>
        <w:t xml:space="preserve"> </w:t>
      </w:r>
      <w:r w:rsidR="00C22E2B">
        <w:rPr>
          <w:bCs/>
        </w:rPr>
        <w:t xml:space="preserve">A central goal of the center </w:t>
      </w:r>
      <w:r w:rsidR="00C22E2B" w:rsidRPr="007A4CAE">
        <w:rPr>
          <w:bCs/>
        </w:rPr>
        <w:t xml:space="preserve">is to promote </w:t>
      </w:r>
      <w:r w:rsidR="00B91DFD">
        <w:rPr>
          <w:bCs/>
        </w:rPr>
        <w:t>behavioral h</w:t>
      </w:r>
      <w:r w:rsidR="00C22E2B" w:rsidRPr="007A4CAE">
        <w:rPr>
          <w:bCs/>
        </w:rPr>
        <w:t>ealth equity</w:t>
      </w:r>
      <w:r w:rsidR="00C22E2B">
        <w:rPr>
          <w:bCs/>
        </w:rPr>
        <w:t>; defined</w:t>
      </w:r>
      <w:r w:rsidR="00C22E2B" w:rsidRPr="007A4CAE">
        <w:rPr>
          <w:bCs/>
        </w:rPr>
        <w:t xml:space="preserve"> as the right to access </w:t>
      </w:r>
      <w:r w:rsidR="00C22E2B">
        <w:rPr>
          <w:bCs/>
        </w:rPr>
        <w:t>evidence-based</w:t>
      </w:r>
      <w:r w:rsidR="00C22E2B" w:rsidRPr="007A4CAE">
        <w:rPr>
          <w:bCs/>
        </w:rPr>
        <w:t xml:space="preserve"> mental health </w:t>
      </w:r>
      <w:r w:rsidR="00B91DFD">
        <w:rPr>
          <w:bCs/>
        </w:rPr>
        <w:t>and addictions services</w:t>
      </w:r>
      <w:r w:rsidR="00C22E2B" w:rsidRPr="007A4CAE">
        <w:rPr>
          <w:bCs/>
        </w:rPr>
        <w:t>, particularly for individuals and communities that have been historically marginalized</w:t>
      </w:r>
      <w:r w:rsidR="00C22E2B">
        <w:rPr>
          <w:bCs/>
        </w:rPr>
        <w:t>.</w:t>
      </w:r>
    </w:p>
    <w:p w14:paraId="1BE76156" w14:textId="77777777" w:rsidR="00F30A06" w:rsidRDefault="00F30A06" w:rsidP="007A4CAE">
      <w:pPr>
        <w:jc w:val="both"/>
        <w:rPr>
          <w:bCs/>
        </w:rPr>
      </w:pPr>
    </w:p>
    <w:p w14:paraId="5B813A2F" w14:textId="70158BA7" w:rsidR="00F30A06" w:rsidRPr="00E2550D" w:rsidRDefault="00B91DFD" w:rsidP="00F30A06">
      <w:pPr>
        <w:pStyle w:val="ListParagraph"/>
        <w:numPr>
          <w:ilvl w:val="0"/>
          <w:numId w:val="28"/>
        </w:numPr>
        <w:jc w:val="both"/>
        <w:rPr>
          <w:bCs/>
        </w:rPr>
      </w:pPr>
      <w:r>
        <w:rPr>
          <w:bCs/>
        </w:rPr>
        <w:t>E</w:t>
      </w:r>
      <w:r w:rsidR="00E1186F">
        <w:rPr>
          <w:bCs/>
        </w:rPr>
        <w:t xml:space="preserve">stablished a </w:t>
      </w:r>
      <w:hyperlink r:id="rId11" w:history="1">
        <w:r w:rsidR="008B4308">
          <w:rPr>
            <w:color w:val="0000FF"/>
            <w:u w:val="single"/>
          </w:rPr>
          <w:t>community</w:t>
        </w:r>
        <w:r w:rsidR="008B4308" w:rsidRPr="008B4308">
          <w:rPr>
            <w:color w:val="0000FF"/>
            <w:u w:val="single"/>
          </w:rPr>
          <w:t xml:space="preserve"> </w:t>
        </w:r>
        <w:r w:rsidR="008B4308">
          <w:rPr>
            <w:color w:val="0000FF"/>
            <w:u w:val="single"/>
          </w:rPr>
          <w:t>a</w:t>
        </w:r>
        <w:r w:rsidR="008B4308" w:rsidRPr="008B4308">
          <w:rPr>
            <w:color w:val="0000FF"/>
            <w:u w:val="single"/>
          </w:rPr>
          <w:t xml:space="preserve">dvisory </w:t>
        </w:r>
        <w:r w:rsidR="008B4308">
          <w:rPr>
            <w:color w:val="0000FF"/>
            <w:u w:val="single"/>
          </w:rPr>
          <w:t>b</w:t>
        </w:r>
        <w:r w:rsidR="008B4308" w:rsidRPr="008B4308">
          <w:rPr>
            <w:color w:val="0000FF"/>
            <w:u w:val="single"/>
          </w:rPr>
          <w:t>oard</w:t>
        </w:r>
      </w:hyperlink>
      <w:r w:rsidR="008B4308">
        <w:t xml:space="preserve"> </w:t>
      </w:r>
      <w:r w:rsidR="00E1186F">
        <w:rPr>
          <w:bCs/>
        </w:rPr>
        <w:t xml:space="preserve">and </w:t>
      </w:r>
      <w:hyperlink r:id="rId12" w:history="1">
        <w:r w:rsidR="008F7A92">
          <w:rPr>
            <w:color w:val="0000FF"/>
            <w:u w:val="single"/>
          </w:rPr>
          <w:t>a</w:t>
        </w:r>
        <w:r w:rsidR="008F7A92" w:rsidRPr="008F7A92">
          <w:rPr>
            <w:color w:val="0000FF"/>
            <w:u w:val="single"/>
          </w:rPr>
          <w:t xml:space="preserve">ffiliate </w:t>
        </w:r>
        <w:r w:rsidR="008F7A92">
          <w:rPr>
            <w:color w:val="0000FF"/>
            <w:u w:val="single"/>
          </w:rPr>
          <w:t>f</w:t>
        </w:r>
        <w:r w:rsidR="008F7A92" w:rsidRPr="008F7A92">
          <w:rPr>
            <w:color w:val="0000FF"/>
            <w:u w:val="single"/>
          </w:rPr>
          <w:t>aculty</w:t>
        </w:r>
      </w:hyperlink>
      <w:r w:rsidR="008F7A92">
        <w:t>.</w:t>
      </w:r>
    </w:p>
    <w:p w14:paraId="6738992A" w14:textId="77777777" w:rsidR="00E2550D" w:rsidRPr="00E2550D" w:rsidRDefault="00E2550D" w:rsidP="00E2550D">
      <w:pPr>
        <w:pStyle w:val="ListParagraph"/>
        <w:jc w:val="both"/>
        <w:rPr>
          <w:bCs/>
        </w:rPr>
      </w:pPr>
    </w:p>
    <w:p w14:paraId="672EFB30" w14:textId="72E60F95" w:rsidR="00E2550D" w:rsidRDefault="00E2550D" w:rsidP="00F30A06">
      <w:pPr>
        <w:pStyle w:val="ListParagraph"/>
        <w:numPr>
          <w:ilvl w:val="0"/>
          <w:numId w:val="28"/>
        </w:numPr>
        <w:jc w:val="both"/>
        <w:rPr>
          <w:bCs/>
        </w:rPr>
      </w:pPr>
      <w:r>
        <w:rPr>
          <w:bCs/>
        </w:rPr>
        <w:t xml:space="preserve">Started a virtual </w:t>
      </w:r>
      <w:hyperlink r:id="rId13" w:history="1">
        <w:r w:rsidRPr="00E0605F">
          <w:rPr>
            <w:rStyle w:val="Hyperlink"/>
            <w:bCs/>
          </w:rPr>
          <w:t xml:space="preserve">youth mental health </w:t>
        </w:r>
        <w:r w:rsidR="00E0605F" w:rsidRPr="00E0605F">
          <w:rPr>
            <w:rStyle w:val="Hyperlink"/>
            <w:bCs/>
          </w:rPr>
          <w:t>training series</w:t>
        </w:r>
      </w:hyperlink>
      <w:r>
        <w:rPr>
          <w:bCs/>
        </w:rPr>
        <w:t xml:space="preserve"> that is free to the community and provides applied evidence-based training.</w:t>
      </w:r>
      <w:r w:rsidR="00010BB7">
        <w:rPr>
          <w:bCs/>
        </w:rPr>
        <w:t xml:space="preserve"> The last two years, attendance at each presentation averaged </w:t>
      </w:r>
      <w:r w:rsidR="00FA7B5B">
        <w:rPr>
          <w:bCs/>
        </w:rPr>
        <w:t xml:space="preserve">between </w:t>
      </w:r>
      <w:r w:rsidR="00010BB7">
        <w:rPr>
          <w:bCs/>
        </w:rPr>
        <w:t xml:space="preserve">150 – 250 attendees. </w:t>
      </w:r>
    </w:p>
    <w:p w14:paraId="1B54DE53" w14:textId="77777777" w:rsidR="00E2550D" w:rsidRPr="00E2550D" w:rsidRDefault="00E2550D" w:rsidP="00E2550D">
      <w:pPr>
        <w:pStyle w:val="ListParagraph"/>
        <w:rPr>
          <w:bCs/>
        </w:rPr>
      </w:pPr>
    </w:p>
    <w:p w14:paraId="7F73DF92" w14:textId="37F60A02" w:rsidR="00E2550D" w:rsidRDefault="00E2550D" w:rsidP="00F30A06">
      <w:pPr>
        <w:pStyle w:val="ListParagraph"/>
        <w:numPr>
          <w:ilvl w:val="0"/>
          <w:numId w:val="28"/>
        </w:numPr>
        <w:jc w:val="both"/>
        <w:rPr>
          <w:bCs/>
        </w:rPr>
      </w:pPr>
      <w:r>
        <w:rPr>
          <w:bCs/>
        </w:rPr>
        <w:t>Organized a</w:t>
      </w:r>
      <w:r w:rsidR="00752FDA">
        <w:rPr>
          <w:bCs/>
        </w:rPr>
        <w:t>n annual</w:t>
      </w:r>
      <w:r>
        <w:rPr>
          <w:bCs/>
        </w:rPr>
        <w:t xml:space="preserve"> </w:t>
      </w:r>
      <w:hyperlink r:id="rId14" w:history="1">
        <w:r w:rsidR="00010BB7">
          <w:rPr>
            <w:color w:val="0000FF"/>
            <w:u w:val="single"/>
          </w:rPr>
          <w:t>community m</w:t>
        </w:r>
        <w:r w:rsidR="00BF049B" w:rsidRPr="00BF049B">
          <w:rPr>
            <w:color w:val="0000FF"/>
            <w:u w:val="single"/>
          </w:rPr>
          <w:t xml:space="preserve">ental </w:t>
        </w:r>
        <w:r w:rsidR="00BF049B">
          <w:rPr>
            <w:color w:val="0000FF"/>
            <w:u w:val="single"/>
          </w:rPr>
          <w:t>h</w:t>
        </w:r>
        <w:r w:rsidR="00BF049B" w:rsidRPr="00BF049B">
          <w:rPr>
            <w:color w:val="0000FF"/>
            <w:u w:val="single"/>
          </w:rPr>
          <w:t xml:space="preserve">ealth </w:t>
        </w:r>
        <w:r w:rsidR="00BF049B">
          <w:rPr>
            <w:color w:val="0000FF"/>
            <w:u w:val="single"/>
          </w:rPr>
          <w:t>s</w:t>
        </w:r>
        <w:r w:rsidR="00BF049B" w:rsidRPr="00BF049B">
          <w:rPr>
            <w:color w:val="0000FF"/>
            <w:u w:val="single"/>
          </w:rPr>
          <w:t>ummit</w:t>
        </w:r>
      </w:hyperlink>
      <w:r w:rsidR="00BF049B">
        <w:t xml:space="preserve"> </w:t>
      </w:r>
      <w:r>
        <w:rPr>
          <w:bCs/>
        </w:rPr>
        <w:t xml:space="preserve">with </w:t>
      </w:r>
      <w:r w:rsidR="00A7169C">
        <w:rPr>
          <w:bCs/>
        </w:rPr>
        <w:t xml:space="preserve">over </w:t>
      </w:r>
      <w:r w:rsidR="00752FDA">
        <w:rPr>
          <w:bCs/>
        </w:rPr>
        <w:t>200</w:t>
      </w:r>
      <w:r w:rsidR="00A7169C">
        <w:rPr>
          <w:bCs/>
        </w:rPr>
        <w:t xml:space="preserve"> attendees from the community </w:t>
      </w:r>
      <w:r w:rsidR="00F86978">
        <w:rPr>
          <w:bCs/>
        </w:rPr>
        <w:t>(1</w:t>
      </w:r>
      <w:r w:rsidR="00B91DFD">
        <w:rPr>
          <w:bCs/>
        </w:rPr>
        <w:t>6</w:t>
      </w:r>
      <w:r w:rsidR="00F86978">
        <w:rPr>
          <w:bCs/>
        </w:rPr>
        <w:t xml:space="preserve">0 different community and state-level organizations represented) </w:t>
      </w:r>
      <w:r w:rsidR="00A7169C">
        <w:rPr>
          <w:bCs/>
        </w:rPr>
        <w:t xml:space="preserve">coming together with CYSEW and Rutgers faculty to form new collaborations and partnerships and develop and implement systems level mental health solutions. </w:t>
      </w:r>
    </w:p>
    <w:p w14:paraId="4F423AFE" w14:textId="77777777" w:rsidR="00A7169C" w:rsidRPr="00A7169C" w:rsidRDefault="00A7169C" w:rsidP="00A7169C">
      <w:pPr>
        <w:pStyle w:val="ListParagraph"/>
        <w:rPr>
          <w:bCs/>
        </w:rPr>
      </w:pPr>
    </w:p>
    <w:p w14:paraId="0FB70BE4" w14:textId="78558888" w:rsidR="0011753A" w:rsidRDefault="002B02F5" w:rsidP="00BA3B05">
      <w:pPr>
        <w:pStyle w:val="ListParagraph"/>
        <w:numPr>
          <w:ilvl w:val="0"/>
          <w:numId w:val="28"/>
        </w:numPr>
        <w:jc w:val="both"/>
        <w:rPr>
          <w:bCs/>
        </w:rPr>
      </w:pPr>
      <w:r>
        <w:rPr>
          <w:bCs/>
        </w:rPr>
        <w:t xml:space="preserve">Received grant funding to establish a </w:t>
      </w:r>
      <w:hyperlink r:id="rId15" w:history="1">
        <w:r w:rsidRPr="003337EE">
          <w:rPr>
            <w:rStyle w:val="Hyperlink"/>
            <w:bCs/>
          </w:rPr>
          <w:t>clinical services</w:t>
        </w:r>
      </w:hyperlink>
      <w:r>
        <w:rPr>
          <w:bCs/>
        </w:rPr>
        <w:t xml:space="preserve"> </w:t>
      </w:r>
      <w:r w:rsidR="003337EE">
        <w:rPr>
          <w:bCs/>
        </w:rPr>
        <w:t>arm</w:t>
      </w:r>
      <w:r>
        <w:rPr>
          <w:bCs/>
        </w:rPr>
        <w:t xml:space="preserve"> of CYSEW to provide</w:t>
      </w:r>
      <w:r w:rsidR="003337EE">
        <w:rPr>
          <w:bCs/>
        </w:rPr>
        <w:t xml:space="preserve"> e</w:t>
      </w:r>
      <w:r>
        <w:rPr>
          <w:bCs/>
        </w:rPr>
        <w:t xml:space="preserve">vidence-based assessment and treatment </w:t>
      </w:r>
      <w:r w:rsidR="003337EE">
        <w:rPr>
          <w:bCs/>
        </w:rPr>
        <w:t>to Rutgers college students</w:t>
      </w:r>
      <w:r w:rsidR="007F1D3C">
        <w:rPr>
          <w:bCs/>
        </w:rPr>
        <w:t>.</w:t>
      </w:r>
    </w:p>
    <w:p w14:paraId="1C50B2B1" w14:textId="77777777" w:rsidR="00FA7B5B" w:rsidRPr="00FA7B5B" w:rsidRDefault="00FA7B5B" w:rsidP="00FA7B5B">
      <w:pPr>
        <w:pStyle w:val="ListParagraph"/>
        <w:rPr>
          <w:bCs/>
        </w:rPr>
      </w:pPr>
    </w:p>
    <w:p w14:paraId="71E5EA0C" w14:textId="2879ABD1" w:rsidR="00FA7B5B" w:rsidRDefault="00FA7B5B" w:rsidP="00BA3B05">
      <w:pPr>
        <w:pStyle w:val="ListParagraph"/>
        <w:numPr>
          <w:ilvl w:val="0"/>
          <w:numId w:val="28"/>
        </w:numPr>
        <w:jc w:val="both"/>
        <w:rPr>
          <w:bCs/>
        </w:rPr>
      </w:pPr>
      <w:r>
        <w:rPr>
          <w:bCs/>
        </w:rPr>
        <w:t xml:space="preserve">Connected with alumni, donors, and foundations, to raise </w:t>
      </w:r>
      <w:r w:rsidR="00B91DFD">
        <w:rPr>
          <w:bCs/>
        </w:rPr>
        <w:t xml:space="preserve">funds to </w:t>
      </w:r>
      <w:r>
        <w:rPr>
          <w:bCs/>
        </w:rPr>
        <w:t>support CYSEW operations</w:t>
      </w:r>
      <w:r w:rsidR="00B91DFD">
        <w:rPr>
          <w:bCs/>
        </w:rPr>
        <w:t>, graduate student fellowships,</w:t>
      </w:r>
      <w:r>
        <w:rPr>
          <w:bCs/>
        </w:rPr>
        <w:t xml:space="preserve"> and the community mental health summit.</w:t>
      </w:r>
      <w:r w:rsidR="003337EE">
        <w:rPr>
          <w:bCs/>
        </w:rPr>
        <w:t xml:space="preserve"> </w:t>
      </w:r>
    </w:p>
    <w:p w14:paraId="7118818B" w14:textId="77777777" w:rsidR="00FA7B5B" w:rsidRPr="00FA7B5B" w:rsidRDefault="00FA7B5B" w:rsidP="00FA7B5B">
      <w:pPr>
        <w:pStyle w:val="ListParagraph"/>
        <w:rPr>
          <w:bCs/>
        </w:rPr>
      </w:pPr>
    </w:p>
    <w:p w14:paraId="45C9FDC0" w14:textId="25D88E20" w:rsidR="00FA7B5B" w:rsidRDefault="00B91DFD" w:rsidP="00BA3B05">
      <w:pPr>
        <w:pStyle w:val="ListParagraph"/>
        <w:numPr>
          <w:ilvl w:val="0"/>
          <w:numId w:val="28"/>
        </w:numPr>
        <w:jc w:val="both"/>
        <w:rPr>
          <w:bCs/>
        </w:rPr>
      </w:pPr>
      <w:r>
        <w:rPr>
          <w:bCs/>
        </w:rPr>
        <w:t xml:space="preserve">Collaborated with leadership of the </w:t>
      </w:r>
      <w:r w:rsidR="00827310">
        <w:rPr>
          <w:bCs/>
        </w:rPr>
        <w:t xml:space="preserve">Brandt </w:t>
      </w:r>
      <w:r w:rsidR="0045190A">
        <w:rPr>
          <w:bCs/>
        </w:rPr>
        <w:t>Behavioral Health and Treatment Center and Retreat</w:t>
      </w:r>
      <w:r>
        <w:rPr>
          <w:bCs/>
        </w:rPr>
        <w:t xml:space="preserve"> to promote Brandt to the New Jersey community and donors, establish opportunities for graduate student training, and design high-quality clinical service offerings. </w:t>
      </w:r>
    </w:p>
    <w:p w14:paraId="2922A939" w14:textId="77777777" w:rsidR="00010BB7" w:rsidRPr="00E9433A" w:rsidRDefault="00010BB7" w:rsidP="00E9433A">
      <w:pPr>
        <w:jc w:val="both"/>
        <w:rPr>
          <w:bCs/>
        </w:rPr>
      </w:pPr>
    </w:p>
    <w:p w14:paraId="00000022" w14:textId="5E5EC6FB" w:rsidR="00E646B4" w:rsidRDefault="00CC53AC">
      <w:pPr>
        <w:jc w:val="both"/>
      </w:pPr>
      <w:r>
        <w:rPr>
          <w:b/>
          <w:u w:val="single"/>
        </w:rPr>
        <w:t xml:space="preserve">Associate Dean Research and </w:t>
      </w:r>
      <w:r w:rsidR="00C0318F">
        <w:rPr>
          <w:b/>
          <w:u w:val="single"/>
        </w:rPr>
        <w:t>Graduate Studies/</w:t>
      </w:r>
      <w:r>
        <w:rPr>
          <w:b/>
          <w:u w:val="single"/>
        </w:rPr>
        <w:t>Operations</w:t>
      </w:r>
    </w:p>
    <w:p w14:paraId="00000023" w14:textId="499FB682" w:rsidR="00E646B4" w:rsidRDefault="00CC53AC" w:rsidP="00171743">
      <w:pPr>
        <w:spacing w:before="120"/>
        <w:jc w:val="both"/>
      </w:pPr>
      <w:r>
        <w:t>The College of Humanities and Sciences (CHS) is the largest unit at Virginia Commonwealth University in terms of enrollment with more than 1</w:t>
      </w:r>
      <w:r w:rsidR="00191789">
        <w:t>0</w:t>
      </w:r>
      <w:r>
        <w:t>,000 students. CHS has approximately 450 full-time and 230 part-</w:t>
      </w:r>
      <w:r>
        <w:lastRenderedPageBreak/>
        <w:t>time faculty members; representing 50% of the total credit hours and 60% of the undergraduate credit hours taught at VCU. CHS is comprised of two professional schools (Robertson School of Media and Culture and School of World Studies), 1</w:t>
      </w:r>
      <w:r w:rsidR="00191789">
        <w:t>8</w:t>
      </w:r>
      <w:r>
        <w:t xml:space="preserve"> departments, ROTC, and 3 other degree granting undergraduate programs. Overall, the college is the administrative unit for 85 undergraduate majors/concentrations, 5 certificate programs, 12 </w:t>
      </w:r>
      <w:r w:rsidR="007F1D3C">
        <w:t>master’s</w:t>
      </w:r>
      <w:r>
        <w:t xml:space="preserve"> programs, 10 PhD programs, and 5 cross-disciplinary PhD programs. </w:t>
      </w:r>
    </w:p>
    <w:p w14:paraId="00000024" w14:textId="77777777" w:rsidR="00E646B4" w:rsidRDefault="00E646B4">
      <w:pPr>
        <w:pBdr>
          <w:top w:val="nil"/>
          <w:left w:val="nil"/>
          <w:bottom w:val="nil"/>
          <w:right w:val="nil"/>
          <w:between w:val="nil"/>
        </w:pBdr>
        <w:jc w:val="both"/>
      </w:pPr>
    </w:p>
    <w:p w14:paraId="00000025" w14:textId="77777777" w:rsidR="00E646B4" w:rsidRDefault="00CC53AC">
      <w:pPr>
        <w:numPr>
          <w:ilvl w:val="0"/>
          <w:numId w:val="12"/>
        </w:numPr>
        <w:pBdr>
          <w:top w:val="nil"/>
          <w:left w:val="nil"/>
          <w:bottom w:val="nil"/>
          <w:right w:val="nil"/>
          <w:between w:val="nil"/>
        </w:pBdr>
        <w:ind w:left="360"/>
        <w:jc w:val="both"/>
      </w:pPr>
      <w:r>
        <w:t>Collaborated with CHS Dean and Fiscal Director to set strategic priorities, policies, and procedures for managing a 70-million-dollar annual budget.</w:t>
      </w:r>
    </w:p>
    <w:p w14:paraId="00000026" w14:textId="77777777" w:rsidR="00E646B4" w:rsidRDefault="00E646B4">
      <w:pPr>
        <w:pBdr>
          <w:top w:val="nil"/>
          <w:left w:val="nil"/>
          <w:bottom w:val="nil"/>
          <w:right w:val="nil"/>
          <w:between w:val="nil"/>
        </w:pBdr>
        <w:ind w:left="360"/>
        <w:jc w:val="both"/>
      </w:pPr>
    </w:p>
    <w:p w14:paraId="00000027" w14:textId="77777777" w:rsidR="00E646B4" w:rsidRDefault="00CC53AC">
      <w:pPr>
        <w:numPr>
          <w:ilvl w:val="0"/>
          <w:numId w:val="12"/>
        </w:numPr>
        <w:pBdr>
          <w:top w:val="nil"/>
          <w:left w:val="nil"/>
          <w:bottom w:val="nil"/>
          <w:right w:val="nil"/>
          <w:between w:val="nil"/>
        </w:pBdr>
        <w:ind w:left="360"/>
        <w:jc w:val="both"/>
      </w:pPr>
      <w:r>
        <w:t>Managed CHS operations with direct reports including Sponsored Programs, Graduate Studies, Information Technology, and Communications, and Space Management. The Special Assistant to the Dean for Experiential Learning and the Director of the Humanities Research Center also reported to the Associate Dean for Research and Operations.</w:t>
      </w:r>
    </w:p>
    <w:p w14:paraId="00000028" w14:textId="77777777" w:rsidR="00E646B4" w:rsidRDefault="00E646B4">
      <w:pPr>
        <w:pBdr>
          <w:top w:val="nil"/>
          <w:left w:val="nil"/>
          <w:bottom w:val="nil"/>
          <w:right w:val="nil"/>
          <w:between w:val="nil"/>
        </w:pBdr>
        <w:jc w:val="both"/>
      </w:pPr>
    </w:p>
    <w:p w14:paraId="00000029" w14:textId="7DE8B5EC" w:rsidR="00E646B4" w:rsidRDefault="00CC53AC">
      <w:pPr>
        <w:numPr>
          <w:ilvl w:val="0"/>
          <w:numId w:val="12"/>
        </w:numPr>
        <w:pBdr>
          <w:top w:val="nil"/>
          <w:left w:val="nil"/>
          <w:bottom w:val="nil"/>
          <w:right w:val="nil"/>
          <w:between w:val="nil"/>
        </w:pBdr>
        <w:ind w:left="360"/>
        <w:jc w:val="both"/>
      </w:pPr>
      <w:r>
        <w:rPr>
          <w:color w:val="000000"/>
        </w:rPr>
        <w:t>Cultivated a diverse portfolio of funding, including over 1 million annual dollars</w:t>
      </w:r>
      <w:r w:rsidR="00191789">
        <w:rPr>
          <w:color w:val="000000"/>
        </w:rPr>
        <w:t xml:space="preserve"> in yearly support and expenditures from five</w:t>
      </w:r>
      <w:r>
        <w:rPr>
          <w:color w:val="000000"/>
        </w:rPr>
        <w:t xml:space="preserve"> different agencies (National Institutes of Health, National Science Foundation, Department of Health and Human Services, Department of Education, Department of Energy).</w:t>
      </w:r>
    </w:p>
    <w:p w14:paraId="0000002A" w14:textId="77777777" w:rsidR="00E646B4" w:rsidRDefault="00E646B4">
      <w:pPr>
        <w:jc w:val="both"/>
      </w:pPr>
    </w:p>
    <w:p w14:paraId="0000002B" w14:textId="77777777" w:rsidR="00E646B4" w:rsidRDefault="00CC53AC">
      <w:pPr>
        <w:numPr>
          <w:ilvl w:val="0"/>
          <w:numId w:val="12"/>
        </w:numPr>
        <w:pBdr>
          <w:top w:val="nil"/>
          <w:left w:val="nil"/>
          <w:bottom w:val="nil"/>
          <w:right w:val="nil"/>
          <w:between w:val="nil"/>
        </w:pBdr>
        <w:ind w:left="360"/>
        <w:jc w:val="both"/>
      </w:pPr>
      <w:r>
        <w:rPr>
          <w:color w:val="000000"/>
        </w:rPr>
        <w:t>Extramural awards increased from 1</w:t>
      </w:r>
      <w:r>
        <w:t>5</w:t>
      </w:r>
      <w:r>
        <w:rPr>
          <w:color w:val="000000"/>
        </w:rPr>
        <w:t>.5 million to 20.5 million.</w:t>
      </w:r>
    </w:p>
    <w:p w14:paraId="0000002C" w14:textId="77777777" w:rsidR="00E646B4" w:rsidRDefault="00E646B4">
      <w:pPr>
        <w:widowControl w:val="0"/>
        <w:jc w:val="both"/>
      </w:pPr>
    </w:p>
    <w:p w14:paraId="0000002D" w14:textId="77777777" w:rsidR="00E646B4" w:rsidRDefault="00CC53AC">
      <w:pPr>
        <w:widowControl w:val="0"/>
        <w:numPr>
          <w:ilvl w:val="0"/>
          <w:numId w:val="12"/>
        </w:numPr>
        <w:pBdr>
          <w:top w:val="nil"/>
          <w:left w:val="nil"/>
          <w:bottom w:val="nil"/>
          <w:right w:val="nil"/>
          <w:between w:val="nil"/>
        </w:pBdr>
        <w:ind w:left="360"/>
        <w:jc w:val="both"/>
      </w:pPr>
      <w:r>
        <w:rPr>
          <w:color w:val="000000"/>
        </w:rPr>
        <w:t>Facilitated the activities of the Special Assistant to the Dean for Experiential Learning to significantly increase experiential learning opportunities and financial support, particularly for underrepresented student groups.</w:t>
      </w:r>
    </w:p>
    <w:p w14:paraId="0000002E" w14:textId="77777777" w:rsidR="00E646B4" w:rsidRDefault="00E646B4">
      <w:pPr>
        <w:widowControl w:val="0"/>
        <w:pBdr>
          <w:top w:val="nil"/>
          <w:left w:val="nil"/>
          <w:bottom w:val="nil"/>
          <w:right w:val="nil"/>
          <w:between w:val="nil"/>
        </w:pBdr>
        <w:ind w:left="360"/>
        <w:jc w:val="both"/>
        <w:rPr>
          <w:color w:val="000000"/>
        </w:rPr>
      </w:pPr>
    </w:p>
    <w:p w14:paraId="0000002F" w14:textId="77777777" w:rsidR="00E646B4" w:rsidRDefault="00CC53AC">
      <w:pPr>
        <w:widowControl w:val="0"/>
        <w:numPr>
          <w:ilvl w:val="0"/>
          <w:numId w:val="12"/>
        </w:numPr>
        <w:pBdr>
          <w:top w:val="nil"/>
          <w:left w:val="nil"/>
          <w:bottom w:val="nil"/>
          <w:right w:val="nil"/>
          <w:between w:val="nil"/>
        </w:pBdr>
        <w:ind w:left="360"/>
        <w:jc w:val="both"/>
      </w:pPr>
      <w:r>
        <w:rPr>
          <w:color w:val="000000"/>
        </w:rPr>
        <w:t>Served as the CHS representative on university level committees, including strategic planning, revision of the FACR model, Center and Institute policies and funding, and Higher Education Equipment Trust Fund (HEETF).</w:t>
      </w:r>
    </w:p>
    <w:p w14:paraId="00000030" w14:textId="77777777" w:rsidR="00E646B4" w:rsidRDefault="00E646B4">
      <w:pPr>
        <w:jc w:val="both"/>
      </w:pPr>
    </w:p>
    <w:p w14:paraId="00000031" w14:textId="77777777" w:rsidR="00E646B4" w:rsidRDefault="00CC53AC">
      <w:pPr>
        <w:numPr>
          <w:ilvl w:val="0"/>
          <w:numId w:val="2"/>
        </w:numPr>
        <w:pBdr>
          <w:top w:val="nil"/>
          <w:left w:val="nil"/>
          <w:bottom w:val="nil"/>
          <w:right w:val="nil"/>
          <w:between w:val="nil"/>
        </w:pBdr>
        <w:ind w:left="360"/>
        <w:jc w:val="both"/>
      </w:pPr>
      <w:r>
        <w:rPr>
          <w:color w:val="000000"/>
        </w:rPr>
        <w:t>Directly managed an 8-million-dollar budget for graduate education and implemented a new funding model to facilitate transparency and consistency in the use of graduate assistantships across units.</w:t>
      </w:r>
    </w:p>
    <w:p w14:paraId="7CE1B94B" w14:textId="77777777" w:rsidR="00A52EC5" w:rsidRDefault="00A52EC5">
      <w:pPr>
        <w:jc w:val="both"/>
        <w:rPr>
          <w:b/>
          <w:u w:val="single"/>
        </w:rPr>
      </w:pPr>
    </w:p>
    <w:p w14:paraId="00000033" w14:textId="0380BD10" w:rsidR="00E646B4" w:rsidRDefault="00CC53AC">
      <w:pPr>
        <w:jc w:val="both"/>
        <w:rPr>
          <w:b/>
          <w:u w:val="single"/>
        </w:rPr>
      </w:pPr>
      <w:r>
        <w:rPr>
          <w:b/>
          <w:u w:val="single"/>
        </w:rPr>
        <w:t>Clinical-Child Concentration Director</w:t>
      </w:r>
    </w:p>
    <w:p w14:paraId="00000034" w14:textId="2BDBE027" w:rsidR="00E646B4" w:rsidRDefault="00CC53AC" w:rsidP="00171743">
      <w:pPr>
        <w:spacing w:before="120"/>
        <w:jc w:val="both"/>
      </w:pPr>
      <w:r>
        <w:t xml:space="preserve">The clinical-child concentration of the Clinical Psychology PhD program at VCU consists of six tenured faculty. The Clinical Program is one of the largest graduate programs at VCU with over 60 students enrolled. </w:t>
      </w:r>
    </w:p>
    <w:p w14:paraId="00000035" w14:textId="77777777" w:rsidR="00E646B4" w:rsidRDefault="00E646B4">
      <w:pPr>
        <w:jc w:val="both"/>
      </w:pPr>
    </w:p>
    <w:p w14:paraId="00000036" w14:textId="77777777" w:rsidR="00E646B4" w:rsidRDefault="00CC53AC">
      <w:pPr>
        <w:numPr>
          <w:ilvl w:val="0"/>
          <w:numId w:val="17"/>
        </w:numPr>
        <w:pBdr>
          <w:top w:val="nil"/>
          <w:left w:val="nil"/>
          <w:bottom w:val="nil"/>
          <w:right w:val="nil"/>
          <w:between w:val="nil"/>
        </w:pBdr>
        <w:jc w:val="both"/>
      </w:pPr>
      <w:r>
        <w:rPr>
          <w:color w:val="000000"/>
        </w:rPr>
        <w:t>Led efforts to develop and implement a new scholarship-focused preliminary exam for doctoral candidacy.</w:t>
      </w:r>
    </w:p>
    <w:p w14:paraId="00000037" w14:textId="77777777" w:rsidR="00E646B4" w:rsidRDefault="00E646B4">
      <w:pPr>
        <w:pBdr>
          <w:top w:val="nil"/>
          <w:left w:val="nil"/>
          <w:bottom w:val="nil"/>
          <w:right w:val="nil"/>
          <w:between w:val="nil"/>
        </w:pBdr>
        <w:ind w:left="360"/>
        <w:jc w:val="both"/>
        <w:rPr>
          <w:color w:val="000000"/>
        </w:rPr>
      </w:pPr>
    </w:p>
    <w:p w14:paraId="00000038" w14:textId="67C9418F" w:rsidR="00E646B4" w:rsidRDefault="00CC53AC">
      <w:pPr>
        <w:numPr>
          <w:ilvl w:val="0"/>
          <w:numId w:val="17"/>
        </w:numPr>
        <w:pBdr>
          <w:top w:val="nil"/>
          <w:left w:val="nil"/>
          <w:bottom w:val="nil"/>
          <w:right w:val="nil"/>
          <w:between w:val="nil"/>
        </w:pBdr>
        <w:jc w:val="both"/>
      </w:pPr>
      <w:r>
        <w:rPr>
          <w:color w:val="000000"/>
        </w:rPr>
        <w:t xml:space="preserve">Worked with the Director of Clinical Training (DCT) to facilitate the American Psychological Association (APA) reaccreditation </w:t>
      </w:r>
      <w:r w:rsidR="00DB7706">
        <w:rPr>
          <w:color w:val="000000"/>
        </w:rPr>
        <w:t xml:space="preserve">process and </w:t>
      </w:r>
      <w:r>
        <w:rPr>
          <w:color w:val="000000"/>
        </w:rPr>
        <w:t>the program was granted 10 years until the next review.</w:t>
      </w:r>
    </w:p>
    <w:p w14:paraId="00000039" w14:textId="77777777" w:rsidR="00E646B4" w:rsidRDefault="00E646B4">
      <w:pPr>
        <w:pBdr>
          <w:top w:val="nil"/>
          <w:left w:val="nil"/>
          <w:bottom w:val="nil"/>
          <w:right w:val="nil"/>
          <w:between w:val="nil"/>
        </w:pBdr>
        <w:ind w:left="720"/>
        <w:rPr>
          <w:color w:val="000000"/>
        </w:rPr>
      </w:pPr>
    </w:p>
    <w:p w14:paraId="0000003A" w14:textId="4DB71A1F" w:rsidR="00E646B4" w:rsidRDefault="00CC53AC">
      <w:pPr>
        <w:numPr>
          <w:ilvl w:val="0"/>
          <w:numId w:val="17"/>
        </w:numPr>
        <w:pBdr>
          <w:top w:val="nil"/>
          <w:left w:val="nil"/>
          <w:bottom w:val="nil"/>
          <w:right w:val="nil"/>
          <w:between w:val="nil"/>
        </w:pBdr>
        <w:jc w:val="both"/>
      </w:pPr>
      <w:r>
        <w:rPr>
          <w:color w:val="000000"/>
        </w:rPr>
        <w:t xml:space="preserve">Worked with DCT to reorganize timing of courses to facilitate student progress and completion of </w:t>
      </w:r>
      <w:r w:rsidR="00466AE8">
        <w:rPr>
          <w:color w:val="000000"/>
        </w:rPr>
        <w:t>master’s</w:t>
      </w:r>
      <w:r>
        <w:rPr>
          <w:color w:val="000000"/>
        </w:rPr>
        <w:t xml:space="preserve"> </w:t>
      </w:r>
      <w:r w:rsidR="00466AE8">
        <w:rPr>
          <w:color w:val="000000"/>
        </w:rPr>
        <w:t>theses</w:t>
      </w:r>
      <w:r>
        <w:rPr>
          <w:color w:val="000000"/>
        </w:rPr>
        <w:t xml:space="preserve"> within a two-year window.</w:t>
      </w:r>
    </w:p>
    <w:p w14:paraId="0000003B" w14:textId="77777777" w:rsidR="00E646B4" w:rsidRDefault="00E646B4">
      <w:pPr>
        <w:pBdr>
          <w:top w:val="nil"/>
          <w:left w:val="nil"/>
          <w:bottom w:val="nil"/>
          <w:right w:val="nil"/>
          <w:between w:val="nil"/>
        </w:pBdr>
        <w:ind w:left="720"/>
        <w:rPr>
          <w:color w:val="000000"/>
        </w:rPr>
      </w:pPr>
    </w:p>
    <w:p w14:paraId="7DB7F226" w14:textId="4C1B87F3" w:rsidR="00C74718" w:rsidRDefault="00CC53AC" w:rsidP="00900831">
      <w:pPr>
        <w:numPr>
          <w:ilvl w:val="0"/>
          <w:numId w:val="17"/>
        </w:numPr>
        <w:pBdr>
          <w:top w:val="nil"/>
          <w:left w:val="nil"/>
          <w:bottom w:val="nil"/>
          <w:right w:val="nil"/>
          <w:between w:val="nil"/>
        </w:pBdr>
        <w:jc w:val="both"/>
      </w:pPr>
      <w:r>
        <w:rPr>
          <w:color w:val="000000"/>
        </w:rPr>
        <w:lastRenderedPageBreak/>
        <w:t>Worked with DCT to incorporate greater training and focus on diversity and inclusion in supervision and classwork.</w:t>
      </w:r>
    </w:p>
    <w:p w14:paraId="7404F856" w14:textId="77777777" w:rsidR="00C74718" w:rsidRDefault="00C74718" w:rsidP="00C74718">
      <w:pPr>
        <w:pBdr>
          <w:top w:val="nil"/>
          <w:left w:val="nil"/>
          <w:bottom w:val="nil"/>
          <w:right w:val="nil"/>
          <w:between w:val="nil"/>
        </w:pBdr>
        <w:ind w:left="360"/>
        <w:jc w:val="both"/>
      </w:pPr>
    </w:p>
    <w:p w14:paraId="0000003E" w14:textId="77777777" w:rsidR="00E646B4" w:rsidRDefault="00CC53AC">
      <w:pPr>
        <w:jc w:val="both"/>
        <w:rPr>
          <w:b/>
          <w:u w:val="single"/>
        </w:rPr>
      </w:pPr>
      <w:r>
        <w:rPr>
          <w:b/>
          <w:u w:val="single"/>
        </w:rPr>
        <w:t>Director VCU Center for ADHD, Research, Education, and Service</w:t>
      </w:r>
    </w:p>
    <w:p w14:paraId="0000003F" w14:textId="4B2EE39C" w:rsidR="00E646B4" w:rsidRDefault="00CC53AC" w:rsidP="00171743">
      <w:pPr>
        <w:spacing w:before="120"/>
        <w:jc w:val="both"/>
      </w:pPr>
      <w:r>
        <w:t>I co-founded this center in 2011</w:t>
      </w:r>
      <w:r w:rsidR="00236D69">
        <w:t xml:space="preserve">, </w:t>
      </w:r>
      <w:r>
        <w:t xml:space="preserve">served as the co-director </w:t>
      </w:r>
      <w:r w:rsidR="00C44342">
        <w:t>until 2017</w:t>
      </w:r>
      <w:r w:rsidR="00236D69">
        <w:t>,</w:t>
      </w:r>
      <w:r w:rsidR="00C44342">
        <w:t xml:space="preserve"> and the director until 20</w:t>
      </w:r>
      <w:r w:rsidR="00236D69">
        <w:t>22</w:t>
      </w:r>
      <w:r>
        <w:t>. The center has research, clinical, and community service arms. The clinical arm includes the VCU ADHD Clinic, which provides evidence-based assessment and treatment services to the Greater Richmond area. The clinic operates on a sliding scale and serves a diverse group of children and families from preschool through high school. The center engages both undergraduate and graduate students in research and service activities, including frequently school- and community-based presentations on ADHD assessment and treatment.</w:t>
      </w:r>
    </w:p>
    <w:p w14:paraId="00000040" w14:textId="77777777" w:rsidR="00E646B4" w:rsidRDefault="00E646B4">
      <w:pPr>
        <w:jc w:val="both"/>
      </w:pPr>
    </w:p>
    <w:p w14:paraId="00000041" w14:textId="77777777" w:rsidR="00E646B4" w:rsidRDefault="00CC53AC">
      <w:pPr>
        <w:numPr>
          <w:ilvl w:val="0"/>
          <w:numId w:val="4"/>
        </w:numPr>
        <w:pBdr>
          <w:top w:val="nil"/>
          <w:left w:val="nil"/>
          <w:bottom w:val="nil"/>
          <w:right w:val="nil"/>
          <w:between w:val="nil"/>
        </w:pBdr>
        <w:jc w:val="both"/>
      </w:pPr>
      <w:r>
        <w:rPr>
          <w:color w:val="000000"/>
        </w:rPr>
        <w:t>Developed a marketing plan and materials and co-led implementation of the plan.</w:t>
      </w:r>
    </w:p>
    <w:p w14:paraId="00000042" w14:textId="77777777" w:rsidR="00E646B4" w:rsidRDefault="00E646B4">
      <w:pPr>
        <w:pBdr>
          <w:top w:val="nil"/>
          <w:left w:val="nil"/>
          <w:bottom w:val="nil"/>
          <w:right w:val="nil"/>
          <w:between w:val="nil"/>
        </w:pBdr>
        <w:ind w:left="360"/>
        <w:jc w:val="both"/>
        <w:rPr>
          <w:color w:val="000000"/>
        </w:rPr>
      </w:pPr>
    </w:p>
    <w:p w14:paraId="00000043" w14:textId="77777777" w:rsidR="00E646B4" w:rsidRDefault="00CC53AC">
      <w:pPr>
        <w:numPr>
          <w:ilvl w:val="0"/>
          <w:numId w:val="4"/>
        </w:numPr>
        <w:pBdr>
          <w:top w:val="nil"/>
          <w:left w:val="nil"/>
          <w:bottom w:val="nil"/>
          <w:right w:val="nil"/>
          <w:between w:val="nil"/>
        </w:pBdr>
        <w:jc w:val="both"/>
      </w:pPr>
      <w:r>
        <w:rPr>
          <w:color w:val="000000"/>
        </w:rPr>
        <w:t xml:space="preserve">Developed a fiscal model for assessment and treatment services. </w:t>
      </w:r>
    </w:p>
    <w:p w14:paraId="00000044" w14:textId="77777777" w:rsidR="00E646B4" w:rsidRDefault="00E646B4">
      <w:pPr>
        <w:pBdr>
          <w:top w:val="nil"/>
          <w:left w:val="nil"/>
          <w:bottom w:val="nil"/>
          <w:right w:val="nil"/>
          <w:between w:val="nil"/>
        </w:pBdr>
        <w:ind w:left="720"/>
        <w:rPr>
          <w:color w:val="000000"/>
        </w:rPr>
      </w:pPr>
    </w:p>
    <w:p w14:paraId="00000045" w14:textId="77777777" w:rsidR="00E646B4" w:rsidRDefault="00CC53AC">
      <w:pPr>
        <w:numPr>
          <w:ilvl w:val="0"/>
          <w:numId w:val="4"/>
        </w:numPr>
        <w:pBdr>
          <w:top w:val="nil"/>
          <w:left w:val="nil"/>
          <w:bottom w:val="nil"/>
          <w:right w:val="nil"/>
          <w:between w:val="nil"/>
        </w:pBdr>
        <w:jc w:val="both"/>
      </w:pPr>
      <w:r>
        <w:rPr>
          <w:color w:val="000000"/>
        </w:rPr>
        <w:t>Worked with community physicians and schools to develop a consistent referral base.</w:t>
      </w:r>
    </w:p>
    <w:p w14:paraId="00000046" w14:textId="77777777" w:rsidR="00E646B4" w:rsidRDefault="00E646B4"/>
    <w:p w14:paraId="00000048" w14:textId="786EC9BD" w:rsidR="00E646B4" w:rsidRDefault="00DB7706" w:rsidP="00DB7706">
      <w:pPr>
        <w:numPr>
          <w:ilvl w:val="0"/>
          <w:numId w:val="4"/>
        </w:numPr>
        <w:pBdr>
          <w:top w:val="nil"/>
          <w:left w:val="nil"/>
          <w:bottom w:val="nil"/>
          <w:right w:val="nil"/>
          <w:between w:val="nil"/>
        </w:pBdr>
        <w:jc w:val="both"/>
        <w:rPr>
          <w:color w:val="000000"/>
        </w:rPr>
      </w:pPr>
      <w:r>
        <w:rPr>
          <w:color w:val="000000"/>
        </w:rPr>
        <w:t>Trained and s</w:t>
      </w:r>
      <w:r w:rsidR="00CC53AC" w:rsidRPr="00DB7706">
        <w:rPr>
          <w:color w:val="000000"/>
        </w:rPr>
        <w:t xml:space="preserve">upervised </w:t>
      </w:r>
      <w:r>
        <w:rPr>
          <w:color w:val="000000"/>
        </w:rPr>
        <w:t>5 -</w:t>
      </w:r>
      <w:r w:rsidR="00CC53AC" w:rsidRPr="00DB7706">
        <w:rPr>
          <w:color w:val="000000"/>
        </w:rPr>
        <w:t xml:space="preserve"> 8 student clinicians working in the clinic</w:t>
      </w:r>
      <w:r>
        <w:rPr>
          <w:color w:val="000000"/>
        </w:rPr>
        <w:t xml:space="preserve"> every semester.</w:t>
      </w:r>
    </w:p>
    <w:p w14:paraId="1F03F179" w14:textId="77777777" w:rsidR="00DB7706" w:rsidRPr="00DB7706" w:rsidRDefault="00DB7706" w:rsidP="00DB7706">
      <w:pPr>
        <w:pBdr>
          <w:top w:val="nil"/>
          <w:left w:val="nil"/>
          <w:bottom w:val="nil"/>
          <w:right w:val="nil"/>
          <w:between w:val="nil"/>
        </w:pBdr>
        <w:jc w:val="both"/>
        <w:rPr>
          <w:color w:val="000000"/>
        </w:rPr>
      </w:pPr>
    </w:p>
    <w:p w14:paraId="00000049" w14:textId="77777777" w:rsidR="00E646B4" w:rsidRDefault="00CC53AC">
      <w:pPr>
        <w:numPr>
          <w:ilvl w:val="0"/>
          <w:numId w:val="4"/>
        </w:numPr>
        <w:pBdr>
          <w:top w:val="nil"/>
          <w:left w:val="nil"/>
          <w:bottom w:val="nil"/>
          <w:right w:val="nil"/>
          <w:between w:val="nil"/>
        </w:pBdr>
        <w:jc w:val="both"/>
      </w:pPr>
      <w:r>
        <w:rPr>
          <w:color w:val="000000"/>
        </w:rPr>
        <w:t>Provided on-going training, supervision, and community engagement opportunities for clinicians.</w:t>
      </w:r>
    </w:p>
    <w:p w14:paraId="0000004A" w14:textId="27C38EF5" w:rsidR="00E646B4" w:rsidRDefault="00BF40EF">
      <w:pPr>
        <w:pBdr>
          <w:bottom w:val="single" w:sz="4" w:space="1" w:color="000000"/>
        </w:pBdr>
        <w:spacing w:before="360"/>
      </w:pPr>
      <w:r>
        <w:rPr>
          <w:b/>
        </w:rPr>
        <w:t xml:space="preserve">SELECT </w:t>
      </w:r>
      <w:r w:rsidR="00CC53AC">
        <w:rPr>
          <w:b/>
        </w:rPr>
        <w:t>SERVICE LEADERSHIP</w:t>
      </w:r>
    </w:p>
    <w:p w14:paraId="7466DDBD" w14:textId="7762AABE" w:rsidR="00C74718" w:rsidRDefault="00C74718">
      <w:pPr>
        <w:numPr>
          <w:ilvl w:val="0"/>
          <w:numId w:val="7"/>
        </w:numPr>
        <w:spacing w:before="120"/>
        <w:ind w:left="360"/>
      </w:pPr>
      <w:r>
        <w:t xml:space="preserve">Co-chair </w:t>
      </w:r>
      <w:r w:rsidR="004B60EF">
        <w:t xml:space="preserve">Rutgers </w:t>
      </w:r>
      <w:r>
        <w:t xml:space="preserve">Behavioral Health and Equity </w:t>
      </w:r>
      <w:r w:rsidR="004B60EF">
        <w:t>Research Initiative</w:t>
      </w:r>
      <w:r w:rsidR="00862396">
        <w:t xml:space="preserve"> (2024 – 2025)</w:t>
      </w:r>
    </w:p>
    <w:p w14:paraId="62801D4F" w14:textId="0F15A863" w:rsidR="00422611" w:rsidRPr="00CC72F4" w:rsidRDefault="00422611">
      <w:pPr>
        <w:numPr>
          <w:ilvl w:val="0"/>
          <w:numId w:val="7"/>
        </w:numPr>
        <w:spacing w:before="120"/>
        <w:ind w:left="360"/>
      </w:pPr>
      <w:r w:rsidRPr="00CC72F4">
        <w:rPr>
          <w:color w:val="000000"/>
        </w:rPr>
        <w:t>Member Academic and Workplace Behaviors and Environment Taskforce (2025)</w:t>
      </w:r>
    </w:p>
    <w:p w14:paraId="0E0F5C77" w14:textId="70E09FFF" w:rsidR="00C6402B" w:rsidRDefault="00C6402B">
      <w:pPr>
        <w:numPr>
          <w:ilvl w:val="0"/>
          <w:numId w:val="7"/>
        </w:numPr>
        <w:spacing w:before="120"/>
        <w:ind w:left="360"/>
      </w:pPr>
      <w:r>
        <w:t xml:space="preserve">Search Committee for Brandt Center </w:t>
      </w:r>
      <w:r w:rsidR="0003162B">
        <w:t>Director of Research and Academic Affairs (</w:t>
      </w:r>
      <w:r w:rsidR="008746DC">
        <w:t xml:space="preserve">2023 - </w:t>
      </w:r>
      <w:r w:rsidR="0003162B">
        <w:t>2024)</w:t>
      </w:r>
    </w:p>
    <w:p w14:paraId="33BEBB37" w14:textId="0AC4E5BD" w:rsidR="001A2686" w:rsidRDefault="00CF6420">
      <w:pPr>
        <w:numPr>
          <w:ilvl w:val="0"/>
          <w:numId w:val="7"/>
        </w:numPr>
        <w:spacing w:before="120"/>
        <w:ind w:left="360"/>
      </w:pPr>
      <w:r>
        <w:t>Rutgers</w:t>
      </w:r>
      <w:r w:rsidR="007B1389">
        <w:t xml:space="preserve"> New Brunswick </w:t>
      </w:r>
      <w:r w:rsidR="007B1389" w:rsidRPr="00CC72F4">
        <w:t>Scarlet</w:t>
      </w:r>
      <w:r w:rsidR="007B1389" w:rsidRPr="00A52EC5">
        <w:rPr>
          <w:i/>
          <w:iCs/>
        </w:rPr>
        <w:t>Well</w:t>
      </w:r>
      <w:r w:rsidR="007B1389">
        <w:t xml:space="preserve"> Campus-Wide Wellness Committee member (2022</w:t>
      </w:r>
      <w:r w:rsidR="00F06128">
        <w:t xml:space="preserve"> – 2023)</w:t>
      </w:r>
    </w:p>
    <w:p w14:paraId="2B2E7444" w14:textId="63D9AA2C" w:rsidR="00F20C5A" w:rsidRDefault="00F20C5A">
      <w:pPr>
        <w:numPr>
          <w:ilvl w:val="0"/>
          <w:numId w:val="7"/>
        </w:numPr>
        <w:spacing w:before="120"/>
        <w:ind w:left="360"/>
      </w:pPr>
      <w:r>
        <w:t>Chair Rutgers Tenure Track Clinical Faculty Search Committee (2023)</w:t>
      </w:r>
    </w:p>
    <w:p w14:paraId="0000004B" w14:textId="5AB3833E" w:rsidR="00E646B4" w:rsidRDefault="00CC53AC">
      <w:pPr>
        <w:numPr>
          <w:ilvl w:val="0"/>
          <w:numId w:val="7"/>
        </w:numPr>
        <w:spacing w:before="120"/>
        <w:ind w:left="360"/>
      </w:pPr>
      <w:r>
        <w:t>Co-chair Psychology Promotion of Equity, Diversity, and Inclusion Committee member (2022)</w:t>
      </w:r>
    </w:p>
    <w:p w14:paraId="0000004C" w14:textId="77777777" w:rsidR="00E646B4" w:rsidRDefault="00CC53AC">
      <w:pPr>
        <w:numPr>
          <w:ilvl w:val="0"/>
          <w:numId w:val="7"/>
        </w:numPr>
        <w:spacing w:before="120"/>
        <w:ind w:left="360"/>
      </w:pPr>
      <w:r>
        <w:t>VCU Research Institutes and Centers Oversight and Review Committee (2021)</w:t>
      </w:r>
    </w:p>
    <w:p w14:paraId="0000004D" w14:textId="77777777" w:rsidR="00E646B4" w:rsidRDefault="00CC53AC">
      <w:pPr>
        <w:numPr>
          <w:ilvl w:val="0"/>
          <w:numId w:val="7"/>
        </w:numPr>
        <w:spacing w:before="120"/>
        <w:ind w:left="360"/>
      </w:pPr>
      <w:bookmarkStart w:id="1" w:name="_heading=h.3znysh7" w:colFirst="0" w:colLast="0"/>
      <w:bookmarkEnd w:id="1"/>
      <w:r>
        <w:t>Search Committee for Graduate School Associate Dean (2021)</w:t>
      </w:r>
    </w:p>
    <w:p w14:paraId="0000004E" w14:textId="77777777" w:rsidR="00E646B4" w:rsidRDefault="00CC53AC">
      <w:pPr>
        <w:numPr>
          <w:ilvl w:val="0"/>
          <w:numId w:val="7"/>
        </w:numPr>
        <w:spacing w:before="120"/>
        <w:ind w:left="360"/>
      </w:pPr>
      <w:r>
        <w:t>Co-Chair Equity and Justice Subgroup for VCU Strategic Research Planning Committee (2020)</w:t>
      </w:r>
    </w:p>
    <w:p w14:paraId="0000004F" w14:textId="77777777" w:rsidR="00E646B4" w:rsidRDefault="00CC53AC">
      <w:pPr>
        <w:numPr>
          <w:ilvl w:val="0"/>
          <w:numId w:val="7"/>
        </w:numPr>
        <w:spacing w:before="120"/>
        <w:ind w:left="360"/>
      </w:pPr>
      <w:r>
        <w:t>Chair Search Committee for Director of CHS-Sponsored Programs Office (2020)</w:t>
      </w:r>
    </w:p>
    <w:p w14:paraId="00000050" w14:textId="77777777" w:rsidR="00E646B4" w:rsidRDefault="00CC53AC">
      <w:pPr>
        <w:numPr>
          <w:ilvl w:val="0"/>
          <w:numId w:val="7"/>
        </w:numPr>
        <w:spacing w:before="120"/>
        <w:ind w:left="360"/>
      </w:pPr>
      <w:r>
        <w:t>VCU FACR Model Committee to revise university indirect return model (2020)</w:t>
      </w:r>
    </w:p>
    <w:p w14:paraId="00000051" w14:textId="77777777" w:rsidR="00E646B4" w:rsidRDefault="00CC53AC">
      <w:pPr>
        <w:numPr>
          <w:ilvl w:val="0"/>
          <w:numId w:val="7"/>
        </w:numPr>
        <w:spacing w:before="120"/>
        <w:ind w:left="360"/>
      </w:pPr>
      <w:r>
        <w:t>Community Engagement and Impact Associate Executive Director Search Committee (2020)</w:t>
      </w:r>
    </w:p>
    <w:p w14:paraId="00000052" w14:textId="77777777" w:rsidR="00E646B4" w:rsidRDefault="00CC53AC">
      <w:pPr>
        <w:numPr>
          <w:ilvl w:val="0"/>
          <w:numId w:val="7"/>
        </w:numPr>
        <w:spacing w:before="120"/>
        <w:ind w:left="360"/>
      </w:pPr>
      <w:r>
        <w:t>VCU Strategic Research Priorities Planning Committee (2019)</w:t>
      </w:r>
    </w:p>
    <w:p w14:paraId="00000053" w14:textId="77777777" w:rsidR="00E646B4" w:rsidRDefault="00CC53AC">
      <w:pPr>
        <w:numPr>
          <w:ilvl w:val="0"/>
          <w:numId w:val="7"/>
        </w:numPr>
        <w:spacing w:before="120"/>
        <w:ind w:left="360"/>
      </w:pPr>
      <w:r>
        <w:t>VCU Research Institute and Centers Advisory Committee (2019)</w:t>
      </w:r>
    </w:p>
    <w:p w14:paraId="00000054" w14:textId="77777777" w:rsidR="00E646B4" w:rsidRDefault="00CC53AC">
      <w:pPr>
        <w:numPr>
          <w:ilvl w:val="0"/>
          <w:numId w:val="7"/>
        </w:numPr>
        <w:spacing w:before="120"/>
        <w:ind w:left="360"/>
      </w:pPr>
      <w:r>
        <w:t>Chair Psychology Department Mentoring Committee (2018 – 2019)</w:t>
      </w:r>
    </w:p>
    <w:p w14:paraId="00000055" w14:textId="6F3B1D8A" w:rsidR="00E646B4" w:rsidRDefault="00CC53AC">
      <w:pPr>
        <w:numPr>
          <w:ilvl w:val="0"/>
          <w:numId w:val="7"/>
        </w:numPr>
        <w:spacing w:before="120"/>
        <w:ind w:left="360"/>
      </w:pPr>
      <w:r>
        <w:t xml:space="preserve">Psychology Promotion of Equity, Diversity, and Inclusion Committee member (2019 - </w:t>
      </w:r>
      <w:r w:rsidR="006E2B21">
        <w:t>2022</w:t>
      </w:r>
      <w:r>
        <w:t>)</w:t>
      </w:r>
    </w:p>
    <w:p w14:paraId="00000056" w14:textId="77777777" w:rsidR="00E646B4" w:rsidRDefault="00CC53AC">
      <w:pPr>
        <w:numPr>
          <w:ilvl w:val="0"/>
          <w:numId w:val="7"/>
        </w:numPr>
        <w:spacing w:before="120"/>
        <w:ind w:left="360"/>
      </w:pPr>
      <w:r>
        <w:lastRenderedPageBreak/>
        <w:t>VCU/Richmond City Education and Strategic Planning Workgroup (2018)</w:t>
      </w:r>
    </w:p>
    <w:p w14:paraId="00000057" w14:textId="77777777" w:rsidR="00E646B4" w:rsidRDefault="00CC53AC">
      <w:pPr>
        <w:numPr>
          <w:ilvl w:val="0"/>
          <w:numId w:val="7"/>
        </w:numPr>
        <w:spacing w:before="120"/>
        <w:ind w:left="360"/>
      </w:pPr>
      <w:r>
        <w:t>VCU Centers and Institutes Evaluation Committee (2018, 2019, 2020)</w:t>
      </w:r>
    </w:p>
    <w:p w14:paraId="00000058" w14:textId="77777777" w:rsidR="00E646B4" w:rsidRDefault="00CC53AC">
      <w:pPr>
        <w:numPr>
          <w:ilvl w:val="0"/>
          <w:numId w:val="7"/>
        </w:numPr>
        <w:spacing w:before="120"/>
        <w:ind w:left="360"/>
      </w:pPr>
      <w:r>
        <w:t>VCU Higher Education Equipment Trust Fund (HEETF) Committee (2018 - 2021)</w:t>
      </w:r>
    </w:p>
    <w:p w14:paraId="0000005A" w14:textId="4D7E1766" w:rsidR="00E646B4" w:rsidRDefault="00CC53AC" w:rsidP="00F20C5A">
      <w:pPr>
        <w:numPr>
          <w:ilvl w:val="0"/>
          <w:numId w:val="5"/>
        </w:numPr>
        <w:spacing w:before="120"/>
        <w:ind w:left="360"/>
        <w:jc w:val="both"/>
      </w:pPr>
      <w:r>
        <w:t>VCU CHS Strategic Planning Steering Committee (2017)</w:t>
      </w:r>
    </w:p>
    <w:p w14:paraId="0000005B" w14:textId="0C1A1DD5" w:rsidR="00E646B4" w:rsidRDefault="00CC53AC">
      <w:pPr>
        <w:numPr>
          <w:ilvl w:val="0"/>
          <w:numId w:val="7"/>
        </w:numPr>
        <w:spacing w:before="120"/>
        <w:ind w:left="360"/>
      </w:pPr>
      <w:r>
        <w:t xml:space="preserve">Director of Clark-Hill Institute Faculty Mentoring Program (2017 – </w:t>
      </w:r>
      <w:r w:rsidR="006E2B21">
        <w:t>2022</w:t>
      </w:r>
      <w:r>
        <w:t>)</w:t>
      </w:r>
    </w:p>
    <w:p w14:paraId="0000005C" w14:textId="77777777" w:rsidR="00E646B4" w:rsidRDefault="00E646B4">
      <w:pPr>
        <w:jc w:val="both"/>
      </w:pPr>
    </w:p>
    <w:p w14:paraId="0000005D" w14:textId="77777777" w:rsidR="00E646B4" w:rsidRDefault="00CC53AC">
      <w:pPr>
        <w:pBdr>
          <w:bottom w:val="single" w:sz="4" w:space="1" w:color="000000"/>
        </w:pBdr>
        <w:spacing w:before="120"/>
        <w:jc w:val="both"/>
      </w:pPr>
      <w:r>
        <w:rPr>
          <w:b/>
        </w:rPr>
        <w:t>ACADEMIC AND PROFESSIONAL HONORS</w:t>
      </w:r>
    </w:p>
    <w:p w14:paraId="0000005E" w14:textId="6BA29764" w:rsidR="00E646B4" w:rsidRDefault="00CC53AC" w:rsidP="001A2686">
      <w:pPr>
        <w:numPr>
          <w:ilvl w:val="0"/>
          <w:numId w:val="3"/>
        </w:numPr>
        <w:spacing w:before="120"/>
        <w:ind w:left="360"/>
        <w:jc w:val="both"/>
      </w:pPr>
      <w:r>
        <w:t xml:space="preserve">Children and Adults with Attention-Deficit/Hyperactivity Disorder (CHADD) </w:t>
      </w:r>
      <w:r w:rsidRPr="001A2686">
        <w:rPr>
          <w:i/>
          <w:iCs/>
        </w:rPr>
        <w:t>Young Scientist Research Fund Award</w:t>
      </w:r>
      <w:r>
        <w:t>, 9/2008</w:t>
      </w:r>
    </w:p>
    <w:p w14:paraId="0000005F" w14:textId="77777777" w:rsidR="00E646B4" w:rsidRDefault="00CC53AC" w:rsidP="00111C14">
      <w:pPr>
        <w:numPr>
          <w:ilvl w:val="0"/>
          <w:numId w:val="3"/>
        </w:numPr>
        <w:ind w:left="360"/>
        <w:jc w:val="both"/>
      </w:pPr>
      <w:r>
        <w:t xml:space="preserve">Cincinnati Children’s Hospital Medical Center (CCHMC), Department of Pediatrics - </w:t>
      </w:r>
      <w:r w:rsidRPr="001A2686">
        <w:rPr>
          <w:i/>
          <w:iCs/>
        </w:rPr>
        <w:t xml:space="preserve">Faculty Award for Research </w:t>
      </w:r>
      <w:r>
        <w:t>at the Assistant Professor Level, 06/2010</w:t>
      </w:r>
    </w:p>
    <w:p w14:paraId="00000060" w14:textId="77777777" w:rsidR="00E646B4" w:rsidRDefault="00CC53AC" w:rsidP="00111C14">
      <w:pPr>
        <w:numPr>
          <w:ilvl w:val="0"/>
          <w:numId w:val="3"/>
        </w:numPr>
        <w:ind w:left="360"/>
        <w:jc w:val="both"/>
      </w:pPr>
      <w:r>
        <w:t xml:space="preserve">Virginia Commonwealth University (VCU), Department of Psychology – </w:t>
      </w:r>
      <w:r w:rsidRPr="001A2686">
        <w:rPr>
          <w:i/>
          <w:iCs/>
        </w:rPr>
        <w:t>Outstanding Scholarship Award,</w:t>
      </w:r>
      <w:r>
        <w:t xml:space="preserve"> 08/2013</w:t>
      </w:r>
    </w:p>
    <w:p w14:paraId="00000061" w14:textId="77777777" w:rsidR="00E646B4" w:rsidRDefault="00CC53AC" w:rsidP="001A2686">
      <w:pPr>
        <w:numPr>
          <w:ilvl w:val="0"/>
          <w:numId w:val="3"/>
        </w:numPr>
        <w:ind w:left="360"/>
        <w:jc w:val="both"/>
      </w:pPr>
      <w:r>
        <w:t xml:space="preserve">Virginia Commonwealth University (VCU), College of Humanities and Sciences Excellence in </w:t>
      </w:r>
      <w:r w:rsidRPr="001A2686">
        <w:rPr>
          <w:i/>
          <w:iCs/>
        </w:rPr>
        <w:t>Scholarship Award,</w:t>
      </w:r>
      <w:r>
        <w:t xml:space="preserve"> 04/2016</w:t>
      </w:r>
    </w:p>
    <w:p w14:paraId="00000062" w14:textId="77777777" w:rsidR="00E646B4" w:rsidRDefault="00CC53AC" w:rsidP="001A2686">
      <w:pPr>
        <w:numPr>
          <w:ilvl w:val="0"/>
          <w:numId w:val="3"/>
        </w:numPr>
        <w:ind w:left="360"/>
        <w:jc w:val="both"/>
      </w:pPr>
      <w:r>
        <w:t xml:space="preserve">Appointed to Children and Adults with Attention-Deficit/Hyperactivity Disorder (CHADD) </w:t>
      </w:r>
      <w:r w:rsidRPr="001A2686">
        <w:rPr>
          <w:i/>
          <w:iCs/>
        </w:rPr>
        <w:t>Professional Advisory Board</w:t>
      </w:r>
      <w:r>
        <w:t xml:space="preserve"> (PAB), 08/2017</w:t>
      </w:r>
    </w:p>
    <w:p w14:paraId="00000063" w14:textId="77777777" w:rsidR="00E646B4" w:rsidRDefault="00CC53AC" w:rsidP="001A2686">
      <w:pPr>
        <w:numPr>
          <w:ilvl w:val="0"/>
          <w:numId w:val="3"/>
        </w:numPr>
        <w:ind w:left="360"/>
        <w:jc w:val="both"/>
      </w:pPr>
      <w:r>
        <w:t xml:space="preserve">Virginia Commonwealth University (VCU), </w:t>
      </w:r>
      <w:r w:rsidRPr="00EF45B2">
        <w:rPr>
          <w:i/>
          <w:iCs/>
        </w:rPr>
        <w:t>Champions of Accessibility Award</w:t>
      </w:r>
      <w:r>
        <w:t>, 10/08/2018</w:t>
      </w:r>
    </w:p>
    <w:p w14:paraId="00000064" w14:textId="2FE60E33" w:rsidR="00E646B4" w:rsidRDefault="00CC53AC" w:rsidP="001A2686">
      <w:pPr>
        <w:numPr>
          <w:ilvl w:val="0"/>
          <w:numId w:val="3"/>
        </w:numPr>
        <w:ind w:left="360"/>
        <w:jc w:val="both"/>
      </w:pPr>
      <w:r>
        <w:t xml:space="preserve">Virginia Commonwealth University (VCU), Department of Psychology – </w:t>
      </w:r>
      <w:r w:rsidRPr="001A2686">
        <w:rPr>
          <w:i/>
          <w:iCs/>
        </w:rPr>
        <w:t>Outstanding Mentorship Award</w:t>
      </w:r>
      <w:r>
        <w:t>, 04/15/2019</w:t>
      </w:r>
    </w:p>
    <w:p w14:paraId="42B358E4" w14:textId="07257CA2" w:rsidR="008D1239" w:rsidRPr="00570317" w:rsidRDefault="001A2686" w:rsidP="008D1239">
      <w:pPr>
        <w:numPr>
          <w:ilvl w:val="0"/>
          <w:numId w:val="3"/>
        </w:numPr>
        <w:ind w:left="360"/>
        <w:jc w:val="both"/>
      </w:pPr>
      <w:r w:rsidRPr="00570317">
        <w:t xml:space="preserve">Child Mental Health in Action (CMHA) – Society for Clinical Child and Adolescent Psychology (SCCAP; APA Division 53) – Service Award – </w:t>
      </w:r>
      <w:r w:rsidRPr="00570317">
        <w:rPr>
          <w:i/>
          <w:iCs/>
        </w:rPr>
        <w:t>Mental Health Equity Summit: Community Driven Solutions</w:t>
      </w:r>
      <w:r w:rsidRPr="00570317">
        <w:t xml:space="preserve"> (Langberg &amp; Chu), 2/2023 – 1/2024</w:t>
      </w:r>
    </w:p>
    <w:p w14:paraId="29CAE76D" w14:textId="3F67231D" w:rsidR="00684432" w:rsidRDefault="00684432" w:rsidP="008D1239">
      <w:pPr>
        <w:numPr>
          <w:ilvl w:val="0"/>
          <w:numId w:val="3"/>
        </w:numPr>
        <w:ind w:left="360"/>
        <w:jc w:val="both"/>
      </w:pPr>
      <w:r w:rsidRPr="00570317">
        <w:rPr>
          <w:i/>
          <w:iCs/>
        </w:rPr>
        <w:t xml:space="preserve">Rutgers Presidential Employee </w:t>
      </w:r>
      <w:r w:rsidR="00706528">
        <w:rPr>
          <w:i/>
          <w:iCs/>
        </w:rPr>
        <w:t xml:space="preserve">Spirit </w:t>
      </w:r>
      <w:r w:rsidRPr="00570317">
        <w:rPr>
          <w:i/>
          <w:iCs/>
        </w:rPr>
        <w:t>Award</w:t>
      </w:r>
      <w:r w:rsidRPr="00570317">
        <w:t xml:space="preserve"> </w:t>
      </w:r>
      <w:r w:rsidR="007A12C3" w:rsidRPr="00570317">
        <w:t xml:space="preserve">– </w:t>
      </w:r>
      <w:r w:rsidR="00D83930">
        <w:t>The</w:t>
      </w:r>
      <w:r w:rsidR="007A12C3" w:rsidRPr="00570317">
        <w:t xml:space="preserve"> award </w:t>
      </w:r>
      <w:r w:rsidR="0070337D">
        <w:t>honors</w:t>
      </w:r>
      <w:r w:rsidR="00D83930">
        <w:t xml:space="preserve"> the </w:t>
      </w:r>
      <w:r w:rsidR="00570317" w:rsidRPr="00570317">
        <w:t xml:space="preserve">Rutgers Center for Adult Autism </w:t>
      </w:r>
      <w:r w:rsidR="00D83930">
        <w:t xml:space="preserve">and </w:t>
      </w:r>
      <w:r w:rsidR="00706528">
        <w:t>the</w:t>
      </w:r>
      <w:r w:rsidR="00D83930">
        <w:t xml:space="preserve"> Center for Youth Social Emotional Wellness</w:t>
      </w:r>
      <w:r w:rsidR="00570317" w:rsidRPr="00570317">
        <w:t xml:space="preserve">. </w:t>
      </w:r>
      <w:r w:rsidR="00570317">
        <w:t>The spirit a</w:t>
      </w:r>
      <w:r w:rsidR="00570317" w:rsidRPr="00570317">
        <w:t>ward celebrates differences and recognizes significant contributions to cultivating a beloved community</w:t>
      </w:r>
      <w:r w:rsidR="0070337D">
        <w:t xml:space="preserve">, </w:t>
      </w:r>
      <w:r w:rsidR="00801BF3">
        <w:t>12/2024.</w:t>
      </w:r>
    </w:p>
    <w:p w14:paraId="358CB9A8" w14:textId="69E81F27" w:rsidR="007C5214" w:rsidRPr="00570317" w:rsidRDefault="007C5214" w:rsidP="00A05EC3">
      <w:pPr>
        <w:numPr>
          <w:ilvl w:val="0"/>
          <w:numId w:val="3"/>
        </w:numPr>
        <w:ind w:left="360"/>
        <w:jc w:val="both"/>
      </w:pPr>
      <w:r w:rsidRPr="00421469">
        <w:rPr>
          <w:i/>
          <w:iCs/>
        </w:rPr>
        <w:t>Rutgers Student Affairs Service Award</w:t>
      </w:r>
      <w:r w:rsidR="00421469">
        <w:t xml:space="preserve"> – The award is for dedicated service </w:t>
      </w:r>
      <w:r w:rsidR="00A02FB7">
        <w:t>towards</w:t>
      </w:r>
      <w:r w:rsidR="00421469">
        <w:t xml:space="preserve"> cultivating a vibrant, engaging, and meaningful experience for students </w:t>
      </w:r>
      <w:r w:rsidR="00A02FB7">
        <w:t>and making a difference in the lives of students and the campus community</w:t>
      </w:r>
      <w:r>
        <w:t>, 5/2025</w:t>
      </w:r>
    </w:p>
    <w:p w14:paraId="00000065" w14:textId="540E31A1" w:rsidR="00E646B4" w:rsidRDefault="00CC53AC">
      <w:pPr>
        <w:pBdr>
          <w:bottom w:val="single" w:sz="4" w:space="1" w:color="000000"/>
        </w:pBdr>
        <w:spacing w:before="360"/>
        <w:jc w:val="both"/>
      </w:pPr>
      <w:r>
        <w:rPr>
          <w:b/>
        </w:rPr>
        <w:t xml:space="preserve">SIGNIFICANT </w:t>
      </w:r>
      <w:r w:rsidR="00D60AAC">
        <w:rPr>
          <w:b/>
        </w:rPr>
        <w:t>S</w:t>
      </w:r>
      <w:r>
        <w:rPr>
          <w:b/>
        </w:rPr>
        <w:t>CHOLARLY AND PROFESSIONAL ACTIVITIES</w:t>
      </w:r>
    </w:p>
    <w:p w14:paraId="00000066" w14:textId="77777777" w:rsidR="00E646B4" w:rsidRDefault="00E646B4">
      <w:pPr>
        <w:ind w:left="360"/>
        <w:jc w:val="both"/>
      </w:pPr>
    </w:p>
    <w:p w14:paraId="00000068" w14:textId="42732DAD" w:rsidR="00E646B4" w:rsidRDefault="00CC53AC" w:rsidP="007D037C">
      <w:pPr>
        <w:numPr>
          <w:ilvl w:val="0"/>
          <w:numId w:val="3"/>
        </w:numPr>
        <w:ind w:left="360"/>
        <w:jc w:val="both"/>
      </w:pPr>
      <w:r>
        <w:t xml:space="preserve">Editor-in-Chief </w:t>
      </w:r>
      <w:r w:rsidR="006E2B21">
        <w:t xml:space="preserve">- </w:t>
      </w:r>
      <w:r>
        <w:rPr>
          <w:i/>
        </w:rPr>
        <w:t>Research on Child and Adolescent Psychopathology</w:t>
      </w:r>
      <w:r w:rsidR="006E2B21">
        <w:rPr>
          <w:i/>
        </w:rPr>
        <w:t xml:space="preserve"> </w:t>
      </w:r>
      <w:r w:rsidR="006E2B21" w:rsidRPr="00CD1857">
        <w:rPr>
          <w:iCs/>
        </w:rPr>
        <w:t>(RCAP</w:t>
      </w:r>
      <w:r w:rsidR="00CE13BE" w:rsidRPr="00CD1857">
        <w:rPr>
          <w:iCs/>
        </w:rPr>
        <w:t>; term ends 2027)</w:t>
      </w:r>
    </w:p>
    <w:p w14:paraId="496A5585" w14:textId="77777777" w:rsidR="007D037C" w:rsidRDefault="007D037C" w:rsidP="007D037C">
      <w:pPr>
        <w:ind w:left="360"/>
        <w:jc w:val="both"/>
      </w:pPr>
    </w:p>
    <w:p w14:paraId="00000069" w14:textId="040F3402" w:rsidR="00E646B4" w:rsidRDefault="00CC53AC">
      <w:pPr>
        <w:numPr>
          <w:ilvl w:val="0"/>
          <w:numId w:val="3"/>
        </w:numPr>
        <w:ind w:left="360"/>
        <w:jc w:val="both"/>
      </w:pPr>
      <w:r>
        <w:t xml:space="preserve">Associate Editor </w:t>
      </w:r>
      <w:r w:rsidR="006E2B21">
        <w:t xml:space="preserve">- </w:t>
      </w:r>
      <w:r>
        <w:rPr>
          <w:i/>
        </w:rPr>
        <w:t>Journal of Abnormal Child Psychology</w:t>
      </w:r>
      <w:r>
        <w:t xml:space="preserve"> – 2017-2022</w:t>
      </w:r>
    </w:p>
    <w:p w14:paraId="0000006A" w14:textId="77777777" w:rsidR="00E646B4" w:rsidRDefault="00E646B4">
      <w:pPr>
        <w:ind w:left="360"/>
        <w:jc w:val="both"/>
      </w:pPr>
    </w:p>
    <w:p w14:paraId="0000006B" w14:textId="77777777" w:rsidR="00E646B4" w:rsidRDefault="00CC53AC">
      <w:pPr>
        <w:numPr>
          <w:ilvl w:val="0"/>
          <w:numId w:val="3"/>
        </w:numPr>
        <w:ind w:left="360"/>
        <w:jc w:val="both"/>
      </w:pPr>
      <w:r>
        <w:rPr>
          <w:i/>
        </w:rPr>
        <w:t>Editorial Board Appointments</w:t>
      </w:r>
    </w:p>
    <w:p w14:paraId="0000006C" w14:textId="77777777" w:rsidR="00E646B4" w:rsidRDefault="00CC53AC">
      <w:pPr>
        <w:numPr>
          <w:ilvl w:val="1"/>
          <w:numId w:val="3"/>
        </w:numPr>
        <w:ind w:left="1440"/>
        <w:jc w:val="both"/>
      </w:pPr>
      <w:r>
        <w:t>School Mental Health: 2009 – present</w:t>
      </w:r>
    </w:p>
    <w:p w14:paraId="0000006D" w14:textId="77777777" w:rsidR="00E646B4" w:rsidRDefault="00CC53AC">
      <w:pPr>
        <w:numPr>
          <w:ilvl w:val="1"/>
          <w:numId w:val="3"/>
        </w:numPr>
        <w:ind w:left="1440"/>
        <w:jc w:val="both"/>
      </w:pPr>
      <w:r>
        <w:t>Journal of Clinical Child and Adolescent Psychology: 2013 – present</w:t>
      </w:r>
    </w:p>
    <w:p w14:paraId="0000006E" w14:textId="77777777" w:rsidR="00E646B4" w:rsidRDefault="00CC53AC">
      <w:pPr>
        <w:numPr>
          <w:ilvl w:val="1"/>
          <w:numId w:val="3"/>
        </w:numPr>
        <w:ind w:left="1440"/>
        <w:jc w:val="both"/>
      </w:pPr>
      <w:r>
        <w:t>Behavior Therapy: 2014 – present</w:t>
      </w:r>
    </w:p>
    <w:p w14:paraId="0000006F" w14:textId="77777777" w:rsidR="00E646B4" w:rsidRDefault="00CC53AC">
      <w:pPr>
        <w:numPr>
          <w:ilvl w:val="1"/>
          <w:numId w:val="3"/>
        </w:numPr>
        <w:ind w:left="1440"/>
        <w:jc w:val="both"/>
      </w:pPr>
      <w:r>
        <w:t>Journal of Abnormal Child Psychology: 2014 – present</w:t>
      </w:r>
    </w:p>
    <w:p w14:paraId="00000070" w14:textId="77777777" w:rsidR="00E646B4" w:rsidRDefault="00CC53AC">
      <w:pPr>
        <w:numPr>
          <w:ilvl w:val="1"/>
          <w:numId w:val="3"/>
        </w:numPr>
        <w:ind w:left="1440"/>
        <w:jc w:val="both"/>
      </w:pPr>
      <w:r>
        <w:t xml:space="preserve">Journal of Emotional and Behavioral Disorders: 2014 – present </w:t>
      </w:r>
    </w:p>
    <w:p w14:paraId="00000071" w14:textId="77777777" w:rsidR="00E646B4" w:rsidRDefault="00CC53AC">
      <w:pPr>
        <w:numPr>
          <w:ilvl w:val="1"/>
          <w:numId w:val="3"/>
        </w:numPr>
        <w:ind w:left="1440"/>
        <w:jc w:val="both"/>
      </w:pPr>
      <w:r>
        <w:t>The ADHD Report: 2017 – present</w:t>
      </w:r>
    </w:p>
    <w:p w14:paraId="00000072" w14:textId="77777777" w:rsidR="00E646B4" w:rsidRDefault="00CC53AC">
      <w:pPr>
        <w:numPr>
          <w:ilvl w:val="1"/>
          <w:numId w:val="3"/>
        </w:numPr>
        <w:ind w:left="1440"/>
        <w:jc w:val="both"/>
      </w:pPr>
      <w:r>
        <w:lastRenderedPageBreak/>
        <w:t>Journal of Attention Disorders 2019 – present</w:t>
      </w:r>
    </w:p>
    <w:p w14:paraId="00000073" w14:textId="77777777" w:rsidR="00E646B4" w:rsidRDefault="00E646B4">
      <w:pPr>
        <w:jc w:val="both"/>
      </w:pPr>
    </w:p>
    <w:p w14:paraId="00000074" w14:textId="77777777" w:rsidR="00E646B4" w:rsidRDefault="00CC53AC">
      <w:pPr>
        <w:jc w:val="both"/>
        <w:rPr>
          <w:u w:val="single"/>
        </w:rPr>
      </w:pPr>
      <w:r>
        <w:rPr>
          <w:u w:val="single"/>
        </w:rPr>
        <w:t>National/International Grant Reviews</w:t>
      </w:r>
    </w:p>
    <w:p w14:paraId="00000075" w14:textId="77777777" w:rsidR="00E646B4" w:rsidRDefault="00CC53AC">
      <w:pPr>
        <w:numPr>
          <w:ilvl w:val="0"/>
          <w:numId w:val="3"/>
        </w:numPr>
        <w:spacing w:before="120"/>
        <w:jc w:val="both"/>
      </w:pPr>
      <w:r>
        <w:t>NICHD Learning Disability Research Center, ZHD1 DSR-H (53) - 2011</w:t>
      </w:r>
    </w:p>
    <w:p w14:paraId="00000076" w14:textId="77777777" w:rsidR="00E646B4" w:rsidRDefault="00CC53AC">
      <w:pPr>
        <w:numPr>
          <w:ilvl w:val="0"/>
          <w:numId w:val="3"/>
        </w:numPr>
        <w:jc w:val="both"/>
      </w:pPr>
      <w:r>
        <w:t>NIMH ZRG1 BBBP-V (02) M – Member Conflict: Child Psychopathology and Developmental Disabilities (CPDD) - 2014</w:t>
      </w:r>
    </w:p>
    <w:p w14:paraId="00000077" w14:textId="77777777" w:rsidR="00E646B4" w:rsidRDefault="00CC53AC">
      <w:pPr>
        <w:numPr>
          <w:ilvl w:val="0"/>
          <w:numId w:val="3"/>
        </w:numPr>
        <w:jc w:val="both"/>
      </w:pPr>
      <w:r>
        <w:t>Institute of Education Sciences (IES) - Social and Behavioral Scientific Review Panel - 2015</w:t>
      </w:r>
    </w:p>
    <w:p w14:paraId="00000078" w14:textId="77777777" w:rsidR="00E646B4" w:rsidRDefault="00CC53AC">
      <w:pPr>
        <w:numPr>
          <w:ilvl w:val="0"/>
          <w:numId w:val="3"/>
        </w:numPr>
        <w:jc w:val="both"/>
      </w:pPr>
      <w:r>
        <w:t>NIMH ZRG1 BBBP-X (02) M – Member Conflict: Child Psychopathology and Developmental Disabilities (CPDD) - 2015</w:t>
      </w:r>
    </w:p>
    <w:p w14:paraId="00000079" w14:textId="77777777" w:rsidR="00E646B4" w:rsidRDefault="00CC53AC">
      <w:pPr>
        <w:numPr>
          <w:ilvl w:val="0"/>
          <w:numId w:val="3"/>
        </w:numPr>
        <w:pBdr>
          <w:top w:val="nil"/>
          <w:left w:val="nil"/>
          <w:bottom w:val="nil"/>
          <w:right w:val="nil"/>
          <w:between w:val="nil"/>
        </w:pBdr>
        <w:jc w:val="both"/>
        <w:rPr>
          <w:color w:val="000000"/>
        </w:rPr>
      </w:pPr>
      <w:r>
        <w:rPr>
          <w:color w:val="000000"/>
        </w:rPr>
        <w:t>APA Early Career Abdin Awards – 2015, 2017, 2018</w:t>
      </w:r>
    </w:p>
    <w:p w14:paraId="0000007A" w14:textId="77777777" w:rsidR="00E646B4" w:rsidRDefault="00CC53AC">
      <w:pPr>
        <w:numPr>
          <w:ilvl w:val="0"/>
          <w:numId w:val="3"/>
        </w:numPr>
        <w:pBdr>
          <w:top w:val="nil"/>
          <w:left w:val="nil"/>
          <w:bottom w:val="nil"/>
          <w:right w:val="nil"/>
          <w:between w:val="nil"/>
        </w:pBdr>
        <w:jc w:val="both"/>
        <w:rPr>
          <w:color w:val="000000"/>
        </w:rPr>
      </w:pPr>
      <w:r>
        <w:rPr>
          <w:color w:val="000000"/>
        </w:rPr>
        <w:t>Virginia Youth Tobacco Projects (VYTP) Small Grants Program - 2016</w:t>
      </w:r>
    </w:p>
    <w:p w14:paraId="0000007B" w14:textId="77777777" w:rsidR="00E646B4" w:rsidRDefault="00CC53AC">
      <w:pPr>
        <w:numPr>
          <w:ilvl w:val="0"/>
          <w:numId w:val="3"/>
        </w:numPr>
        <w:pBdr>
          <w:top w:val="nil"/>
          <w:left w:val="nil"/>
          <w:bottom w:val="nil"/>
          <w:right w:val="nil"/>
          <w:between w:val="nil"/>
        </w:pBdr>
        <w:rPr>
          <w:color w:val="000000"/>
        </w:rPr>
      </w:pPr>
      <w:r>
        <w:rPr>
          <w:color w:val="000000"/>
        </w:rPr>
        <w:t>APA Division 53 Dissertation Awards - 2016</w:t>
      </w:r>
    </w:p>
    <w:p w14:paraId="0000007C" w14:textId="77777777" w:rsidR="00E646B4" w:rsidRDefault="00CC53AC">
      <w:pPr>
        <w:numPr>
          <w:ilvl w:val="0"/>
          <w:numId w:val="3"/>
        </w:numPr>
        <w:pBdr>
          <w:top w:val="nil"/>
          <w:left w:val="nil"/>
          <w:bottom w:val="nil"/>
          <w:right w:val="nil"/>
          <w:between w:val="nil"/>
        </w:pBdr>
        <w:rPr>
          <w:color w:val="000000"/>
        </w:rPr>
      </w:pPr>
      <w:r>
        <w:rPr>
          <w:color w:val="000000"/>
        </w:rPr>
        <w:t>University of Leuven, Belgium (KU Leuven) Research Council Grant Program reviewer - 2016</w:t>
      </w:r>
    </w:p>
    <w:p w14:paraId="0000007D" w14:textId="77777777" w:rsidR="00E646B4" w:rsidRDefault="00CC53AC">
      <w:pPr>
        <w:numPr>
          <w:ilvl w:val="0"/>
          <w:numId w:val="3"/>
        </w:numPr>
        <w:pBdr>
          <w:top w:val="nil"/>
          <w:left w:val="nil"/>
          <w:bottom w:val="nil"/>
          <w:right w:val="nil"/>
          <w:between w:val="nil"/>
        </w:pBdr>
        <w:rPr>
          <w:color w:val="000000"/>
        </w:rPr>
      </w:pPr>
      <w:r>
        <w:rPr>
          <w:color w:val="000000"/>
        </w:rPr>
        <w:t>NIMH Special Emphasis Panel ZMH1 ERB – C (02) – Fellowship/Dissertation Review - 2016</w:t>
      </w:r>
    </w:p>
    <w:p w14:paraId="0000007E" w14:textId="77777777" w:rsidR="00E646B4" w:rsidRDefault="00CC53AC">
      <w:pPr>
        <w:numPr>
          <w:ilvl w:val="0"/>
          <w:numId w:val="3"/>
        </w:numPr>
        <w:pBdr>
          <w:top w:val="nil"/>
          <w:left w:val="nil"/>
          <w:bottom w:val="nil"/>
          <w:right w:val="nil"/>
          <w:between w:val="nil"/>
        </w:pBdr>
        <w:rPr>
          <w:color w:val="000000"/>
        </w:rPr>
      </w:pPr>
      <w:r>
        <w:rPr>
          <w:color w:val="000000"/>
        </w:rPr>
        <w:t>Tryg Foundation Denmark grant reviewer – 2016</w:t>
      </w:r>
    </w:p>
    <w:p w14:paraId="0000007F" w14:textId="77777777" w:rsidR="00E646B4" w:rsidRDefault="00CC53AC">
      <w:pPr>
        <w:numPr>
          <w:ilvl w:val="0"/>
          <w:numId w:val="3"/>
        </w:numPr>
        <w:pBdr>
          <w:top w:val="nil"/>
          <w:left w:val="nil"/>
          <w:bottom w:val="nil"/>
          <w:right w:val="nil"/>
          <w:between w:val="nil"/>
        </w:pBdr>
        <w:rPr>
          <w:color w:val="000000"/>
        </w:rPr>
      </w:pPr>
      <w:r>
        <w:rPr>
          <w:color w:val="000000"/>
        </w:rPr>
        <w:t>U.S. Department of Education – Education, Innovation and Research (EIR) panel - 2017</w:t>
      </w:r>
    </w:p>
    <w:p w14:paraId="00000080" w14:textId="77777777" w:rsidR="00E646B4" w:rsidRDefault="00CC53AC">
      <w:pPr>
        <w:numPr>
          <w:ilvl w:val="0"/>
          <w:numId w:val="19"/>
        </w:numPr>
        <w:jc w:val="both"/>
      </w:pPr>
      <w:r>
        <w:t>Institute of Education Sciences (IES) – Principal Member of Social and Behavioral Scientific Review Panel, 3-year term; 2016 – 2018</w:t>
      </w:r>
    </w:p>
    <w:p w14:paraId="00000081" w14:textId="77777777" w:rsidR="00E646B4" w:rsidRDefault="00CC53AC">
      <w:pPr>
        <w:numPr>
          <w:ilvl w:val="0"/>
          <w:numId w:val="19"/>
        </w:numPr>
        <w:jc w:val="both"/>
      </w:pPr>
      <w:r>
        <w:t>NIH/NCCIH Training and Education Review Panel – ZAT1 AJT (10) – 2019</w:t>
      </w:r>
    </w:p>
    <w:p w14:paraId="00000082" w14:textId="50022C21" w:rsidR="00E646B4" w:rsidRDefault="00CC53AC">
      <w:pPr>
        <w:numPr>
          <w:ilvl w:val="0"/>
          <w:numId w:val="19"/>
        </w:numPr>
        <w:pBdr>
          <w:top w:val="nil"/>
          <w:left w:val="nil"/>
          <w:bottom w:val="nil"/>
          <w:right w:val="nil"/>
          <w:between w:val="nil"/>
        </w:pBdr>
        <w:rPr>
          <w:color w:val="000000"/>
        </w:rPr>
      </w:pPr>
      <w:r>
        <w:rPr>
          <w:color w:val="000000"/>
        </w:rPr>
        <w:t>Tryg Foundation Denmark grant reviewer – 2022</w:t>
      </w:r>
    </w:p>
    <w:p w14:paraId="00000083" w14:textId="09715F2E" w:rsidR="00E646B4" w:rsidRDefault="002B3A23" w:rsidP="00D6515A">
      <w:pPr>
        <w:numPr>
          <w:ilvl w:val="0"/>
          <w:numId w:val="19"/>
        </w:numPr>
        <w:pBdr>
          <w:top w:val="nil"/>
          <w:left w:val="nil"/>
          <w:bottom w:val="nil"/>
          <w:right w:val="nil"/>
          <w:between w:val="nil"/>
        </w:pBdr>
        <w:rPr>
          <w:color w:val="000000"/>
        </w:rPr>
      </w:pPr>
      <w:r>
        <w:rPr>
          <w:color w:val="000000"/>
        </w:rPr>
        <w:t xml:space="preserve">Institute of Education Sciences (IES) – Principal Member of </w:t>
      </w:r>
      <w:r w:rsidR="00B47F67">
        <w:rPr>
          <w:color w:val="000000"/>
        </w:rPr>
        <w:t xml:space="preserve">Special Education Transition to Postsecondary Education, Career, and/or Independent Living Review Panel </w:t>
      </w:r>
      <w:r w:rsidR="00A76718">
        <w:rPr>
          <w:color w:val="000000"/>
        </w:rPr>
        <w:t>–</w:t>
      </w:r>
      <w:r w:rsidR="00B47F67">
        <w:rPr>
          <w:color w:val="000000"/>
        </w:rPr>
        <w:t xml:space="preserve"> 2023</w:t>
      </w:r>
    </w:p>
    <w:p w14:paraId="478E4444" w14:textId="77777777" w:rsidR="00761459" w:rsidRDefault="00A76718" w:rsidP="00761459">
      <w:pPr>
        <w:numPr>
          <w:ilvl w:val="0"/>
          <w:numId w:val="19"/>
        </w:numPr>
        <w:pBdr>
          <w:top w:val="nil"/>
          <w:left w:val="nil"/>
          <w:bottom w:val="nil"/>
          <w:right w:val="nil"/>
          <w:between w:val="nil"/>
        </w:pBdr>
        <w:rPr>
          <w:color w:val="000000"/>
        </w:rPr>
      </w:pPr>
      <w:r>
        <w:rPr>
          <w:color w:val="000000"/>
        </w:rPr>
        <w:t xml:space="preserve">Institute of Education Sciences (IES) </w:t>
      </w:r>
      <w:r w:rsidR="008D5540">
        <w:rPr>
          <w:color w:val="000000"/>
        </w:rPr>
        <w:t>–</w:t>
      </w:r>
      <w:r>
        <w:rPr>
          <w:color w:val="000000"/>
        </w:rPr>
        <w:t xml:space="preserve"> Cha</w:t>
      </w:r>
      <w:r w:rsidR="008D5540">
        <w:rPr>
          <w:color w:val="000000"/>
        </w:rPr>
        <w:t xml:space="preserve">ir of Special Education Transition to Postsecondary Education, Career, and/or Independent Living Review Panel </w:t>
      </w:r>
      <w:r w:rsidR="00761459">
        <w:rPr>
          <w:color w:val="000000"/>
        </w:rPr>
        <w:t>–</w:t>
      </w:r>
      <w:r w:rsidR="008D5540">
        <w:rPr>
          <w:color w:val="000000"/>
        </w:rPr>
        <w:t xml:space="preserve"> 202</w:t>
      </w:r>
      <w:r w:rsidR="00761459">
        <w:rPr>
          <w:color w:val="000000"/>
        </w:rPr>
        <w:t>4</w:t>
      </w:r>
    </w:p>
    <w:p w14:paraId="00000084" w14:textId="045FCBDD" w:rsidR="00E646B4" w:rsidRPr="00761459" w:rsidRDefault="00761459" w:rsidP="002035CC">
      <w:pPr>
        <w:numPr>
          <w:ilvl w:val="0"/>
          <w:numId w:val="19"/>
        </w:numPr>
        <w:pBdr>
          <w:top w:val="nil"/>
          <w:left w:val="nil"/>
          <w:bottom w:val="nil"/>
          <w:right w:val="nil"/>
          <w:between w:val="nil"/>
        </w:pBdr>
        <w:jc w:val="both"/>
      </w:pPr>
      <w:r w:rsidRPr="00761459">
        <w:rPr>
          <w:color w:val="000000"/>
        </w:rPr>
        <w:t xml:space="preserve">Institute of Education Sciences (IES) – Chair of Special Education Research Dissertation Research Fellowship Review Panel – 2025 </w:t>
      </w:r>
      <w:r w:rsidR="00672AEA">
        <w:rPr>
          <w:color w:val="000000"/>
        </w:rPr>
        <w:t>(canceled)</w:t>
      </w:r>
    </w:p>
    <w:p w14:paraId="6114B303" w14:textId="77777777" w:rsidR="00761459" w:rsidRDefault="00761459" w:rsidP="00761459">
      <w:pPr>
        <w:pBdr>
          <w:top w:val="nil"/>
          <w:left w:val="nil"/>
          <w:bottom w:val="nil"/>
          <w:right w:val="nil"/>
          <w:between w:val="nil"/>
        </w:pBdr>
        <w:ind w:left="720"/>
        <w:jc w:val="both"/>
      </w:pPr>
    </w:p>
    <w:p w14:paraId="00000085" w14:textId="77777777" w:rsidR="00E646B4" w:rsidRDefault="00CC53AC">
      <w:pPr>
        <w:pBdr>
          <w:bottom w:val="single" w:sz="4" w:space="1" w:color="000000"/>
        </w:pBdr>
        <w:spacing w:after="120"/>
        <w:jc w:val="both"/>
      </w:pPr>
      <w:r>
        <w:rPr>
          <w:b/>
        </w:rPr>
        <w:t>LICENSURE</w:t>
      </w:r>
    </w:p>
    <w:p w14:paraId="00000086" w14:textId="77777777" w:rsidR="00E646B4" w:rsidRDefault="00CC53AC">
      <w:pPr>
        <w:numPr>
          <w:ilvl w:val="0"/>
          <w:numId w:val="3"/>
        </w:numPr>
        <w:jc w:val="both"/>
      </w:pPr>
      <w:r>
        <w:t>Virginia Licensed Psychologist (License #0810004433), conferred 6/11</w:t>
      </w:r>
    </w:p>
    <w:p w14:paraId="497A45D8" w14:textId="1C1A029B" w:rsidR="006D7C79" w:rsidRDefault="006D7C79">
      <w:pPr>
        <w:numPr>
          <w:ilvl w:val="0"/>
          <w:numId w:val="3"/>
        </w:numPr>
        <w:jc w:val="both"/>
      </w:pPr>
      <w:r>
        <w:t>New Jersey Psychologist (License #35S100705300</w:t>
      </w:r>
      <w:r w:rsidR="00125FA5">
        <w:t>, conferred 05/23</w:t>
      </w:r>
    </w:p>
    <w:p w14:paraId="00000087" w14:textId="77777777" w:rsidR="00E646B4" w:rsidRDefault="00E646B4">
      <w:pPr>
        <w:jc w:val="both"/>
      </w:pPr>
    </w:p>
    <w:p w14:paraId="00000089" w14:textId="7A949F8B" w:rsidR="00E646B4" w:rsidRDefault="00CC53AC" w:rsidP="00A57C10">
      <w:pPr>
        <w:pBdr>
          <w:bottom w:val="single" w:sz="4" w:space="1" w:color="000000"/>
        </w:pBdr>
        <w:jc w:val="both"/>
      </w:pPr>
      <w:bookmarkStart w:id="2" w:name="_Hlk155953710"/>
      <w:r>
        <w:rPr>
          <w:b/>
        </w:rPr>
        <w:t xml:space="preserve">ONGOING GRANTS </w:t>
      </w:r>
    </w:p>
    <w:p w14:paraId="55844628" w14:textId="77777777" w:rsidR="00A57C10" w:rsidRDefault="00CC53AC">
      <w:r>
        <w:tab/>
      </w:r>
      <w:r>
        <w:tab/>
      </w:r>
      <w:r>
        <w:tab/>
      </w:r>
      <w:r>
        <w:tab/>
      </w:r>
    </w:p>
    <w:bookmarkEnd w:id="2"/>
    <w:p w14:paraId="25D4D813" w14:textId="59E64395" w:rsidR="00C864B3" w:rsidRPr="004B60EF" w:rsidRDefault="00C864B3" w:rsidP="00C864B3">
      <w:pPr>
        <w:shd w:val="clear" w:color="auto" w:fill="FFFFFF"/>
      </w:pPr>
      <w:r w:rsidRPr="004B60EF">
        <w:rPr>
          <w:color w:val="222222"/>
          <w:highlight w:val="white"/>
        </w:rPr>
        <w:t>R61</w:t>
      </w:r>
      <w:r>
        <w:rPr>
          <w:color w:val="222222"/>
          <w:highlight w:val="white"/>
        </w:rPr>
        <w:t>/33</w:t>
      </w:r>
      <w:r w:rsidRPr="004B60EF">
        <w:rPr>
          <w:color w:val="222222"/>
          <w:highlight w:val="white"/>
        </w:rPr>
        <w:t xml:space="preserve"> MH131632</w:t>
      </w:r>
      <w:r>
        <w:rPr>
          <w:color w:val="222222"/>
          <w:highlight w:val="white"/>
        </w:rPr>
        <w:tab/>
      </w:r>
      <w:r w:rsidRPr="004B60EF">
        <w:rPr>
          <w:color w:val="222222"/>
          <w:highlight w:val="white"/>
        </w:rPr>
        <w:tab/>
      </w:r>
      <w:r w:rsidRPr="004B60EF">
        <w:rPr>
          <w:color w:val="222222"/>
          <w:highlight w:val="white"/>
        </w:rPr>
        <w:tab/>
        <w:t>Langberg (MPI)</w:t>
      </w:r>
      <w:r w:rsidRPr="004B60EF">
        <w:rPr>
          <w:color w:val="222222"/>
          <w:highlight w:val="white"/>
        </w:rPr>
        <w:tab/>
      </w:r>
      <w:r w:rsidRPr="004B60EF">
        <w:rPr>
          <w:color w:val="222222"/>
          <w:highlight w:val="white"/>
        </w:rPr>
        <w:tab/>
      </w:r>
      <w:r w:rsidRPr="004B60EF">
        <w:rPr>
          <w:color w:val="222222"/>
          <w:highlight w:val="white"/>
        </w:rPr>
        <w:tab/>
        <w:t>07/01/2023 – 06/30/2028</w:t>
      </w:r>
    </w:p>
    <w:p w14:paraId="717225B8" w14:textId="77777777" w:rsidR="00C864B3" w:rsidRDefault="00C864B3" w:rsidP="00C864B3">
      <w:pPr>
        <w:shd w:val="clear" w:color="auto" w:fill="FFFFFF"/>
      </w:pPr>
      <w:r w:rsidRPr="00C428CC">
        <w:rPr>
          <w:i/>
        </w:rPr>
        <w:t>Virtual Reality as a Novel Treatment to Improve the Academic Performance of Emerging Adults with ADHD</w:t>
      </w:r>
      <w:r w:rsidRPr="00C428CC">
        <w:t xml:space="preserve"> </w:t>
      </w:r>
    </w:p>
    <w:p w14:paraId="431DF55C" w14:textId="77777777" w:rsidR="00C864B3" w:rsidRPr="00C428CC" w:rsidRDefault="00C864B3" w:rsidP="00C864B3">
      <w:pPr>
        <w:shd w:val="clear" w:color="auto" w:fill="FFFFFF"/>
        <w:rPr>
          <w:i/>
        </w:rPr>
      </w:pPr>
      <w:r>
        <w:t xml:space="preserve">The primary aim of this project is to evaluate the impact of having postsecondary students with Attention-Deficit/Hyperactivity Disorder (ADHD) complete academic tasks and homework and studying in a virtual reality environment on their attention, efficiency, motivation and productivity. </w:t>
      </w:r>
    </w:p>
    <w:p w14:paraId="6F5AAB74" w14:textId="77777777" w:rsidR="00C864B3" w:rsidRPr="00C428CC" w:rsidRDefault="00C864B3" w:rsidP="00C864B3">
      <w:pPr>
        <w:shd w:val="clear" w:color="auto" w:fill="FFFFFF"/>
      </w:pPr>
      <w:r w:rsidRPr="00C428CC">
        <w:t>Source: National Institutes of Mental Health (NIMH)</w:t>
      </w:r>
    </w:p>
    <w:p w14:paraId="0470639A" w14:textId="77777777" w:rsidR="00C864B3" w:rsidRDefault="00C864B3" w:rsidP="00C864B3">
      <w:pPr>
        <w:shd w:val="clear" w:color="auto" w:fill="FFFFFF"/>
      </w:pPr>
      <w:r>
        <w:t>Total Cost Amount = $3,236,234</w:t>
      </w:r>
    </w:p>
    <w:p w14:paraId="3FDD2FC0" w14:textId="04EB669F" w:rsidR="00C864B3" w:rsidRPr="00C0318F" w:rsidRDefault="00C864B3" w:rsidP="00FA2900">
      <w:pPr>
        <w:shd w:val="clear" w:color="auto" w:fill="FFFFFF"/>
      </w:pPr>
      <w:r>
        <w:t xml:space="preserve">Role – Contact PI &amp; MPI with Dr. David Shepherd </w:t>
      </w:r>
      <w:r w:rsidR="00363AC3">
        <w:t xml:space="preserve">– LSU </w:t>
      </w:r>
      <w:r>
        <w:t>Engineering/Computer Science</w:t>
      </w:r>
      <w:r>
        <w:tab/>
      </w:r>
    </w:p>
    <w:p w14:paraId="5553A8BC" w14:textId="77777777" w:rsidR="00562F7A" w:rsidRDefault="00562F7A" w:rsidP="00FA2900">
      <w:pPr>
        <w:shd w:val="clear" w:color="auto" w:fill="FFFFFF"/>
        <w:rPr>
          <w:color w:val="222222"/>
          <w:highlight w:val="white"/>
        </w:rPr>
      </w:pPr>
    </w:p>
    <w:p w14:paraId="62A96EDA" w14:textId="77777777" w:rsidR="00C0318F" w:rsidRPr="007D1135" w:rsidRDefault="00C0318F" w:rsidP="00FA2900">
      <w:pPr>
        <w:shd w:val="clear" w:color="auto" w:fill="FFFFFF"/>
        <w:rPr>
          <w:color w:val="222222"/>
          <w:highlight w:val="white"/>
        </w:rPr>
      </w:pPr>
    </w:p>
    <w:p w14:paraId="26C5883C" w14:textId="6254D233" w:rsidR="00B93935" w:rsidRPr="007D1135" w:rsidRDefault="00F14C7F" w:rsidP="00FA2900">
      <w:pPr>
        <w:shd w:val="clear" w:color="auto" w:fill="FFFFFF"/>
        <w:rPr>
          <w:color w:val="222222"/>
          <w:highlight w:val="white"/>
        </w:rPr>
      </w:pPr>
      <w:r w:rsidRPr="007D1135">
        <w:rPr>
          <w:color w:val="222222"/>
          <w:highlight w:val="white"/>
        </w:rPr>
        <w:t>CE2CS54392-01</w:t>
      </w:r>
      <w:r w:rsidRPr="007D1135">
        <w:rPr>
          <w:color w:val="222222"/>
          <w:highlight w:val="white"/>
        </w:rPr>
        <w:tab/>
      </w:r>
      <w:r w:rsidRPr="007D1135">
        <w:rPr>
          <w:color w:val="222222"/>
          <w:highlight w:val="white"/>
        </w:rPr>
        <w:tab/>
      </w:r>
      <w:r w:rsidRPr="007D1135">
        <w:rPr>
          <w:color w:val="222222"/>
          <w:highlight w:val="white"/>
        </w:rPr>
        <w:tab/>
      </w:r>
      <w:r w:rsidR="00F31642" w:rsidRPr="007D1135">
        <w:rPr>
          <w:color w:val="222222"/>
          <w:highlight w:val="white"/>
        </w:rPr>
        <w:t xml:space="preserve">Hillis </w:t>
      </w:r>
      <w:r w:rsidRPr="007D1135">
        <w:rPr>
          <w:color w:val="222222"/>
          <w:highlight w:val="white"/>
        </w:rPr>
        <w:t>(PI)</w:t>
      </w:r>
      <w:r w:rsidRPr="007D1135">
        <w:rPr>
          <w:color w:val="222222"/>
          <w:highlight w:val="white"/>
        </w:rPr>
        <w:tab/>
      </w:r>
      <w:r w:rsidRPr="007D1135">
        <w:rPr>
          <w:color w:val="222222"/>
          <w:highlight w:val="white"/>
        </w:rPr>
        <w:tab/>
      </w:r>
      <w:r w:rsidRPr="007D1135">
        <w:rPr>
          <w:color w:val="222222"/>
          <w:highlight w:val="white"/>
        </w:rPr>
        <w:tab/>
      </w:r>
      <w:r w:rsidRPr="007D1135">
        <w:rPr>
          <w:color w:val="222222"/>
          <w:highlight w:val="white"/>
        </w:rPr>
        <w:tab/>
        <w:t>09/30/2024 – 09/29/2027</w:t>
      </w:r>
    </w:p>
    <w:p w14:paraId="01082A9F" w14:textId="49ED3151" w:rsidR="00F14C7F" w:rsidRPr="00BF643D" w:rsidRDefault="00BF643D" w:rsidP="00FA2900">
      <w:pPr>
        <w:shd w:val="clear" w:color="auto" w:fill="FFFFFF"/>
        <w:rPr>
          <w:i/>
          <w:iCs/>
          <w:color w:val="222222"/>
          <w:highlight w:val="white"/>
        </w:rPr>
      </w:pPr>
      <w:r w:rsidRPr="00BF643D">
        <w:rPr>
          <w:i/>
          <w:iCs/>
          <w:color w:val="222222"/>
          <w:highlight w:val="white"/>
        </w:rPr>
        <w:t>Brandt Behavioral Health Treatment Center and Retreat</w:t>
      </w:r>
    </w:p>
    <w:p w14:paraId="6077A07E" w14:textId="12C3F410" w:rsidR="00BF643D" w:rsidRPr="00BF643D" w:rsidRDefault="00670439" w:rsidP="00FA2900">
      <w:pPr>
        <w:shd w:val="clear" w:color="auto" w:fill="FFFFFF"/>
        <w:rPr>
          <w:color w:val="222222"/>
          <w:highlight w:val="white"/>
        </w:rPr>
      </w:pPr>
      <w:r>
        <w:rPr>
          <w:color w:val="222222"/>
          <w:highlight w:val="white"/>
        </w:rPr>
        <w:lastRenderedPageBreak/>
        <w:t xml:space="preserve">This grant is part of congressionally directed spending for construction projects and is designed to further enhance the </w:t>
      </w:r>
      <w:r w:rsidR="00E17BD7">
        <w:rPr>
          <w:color w:val="222222"/>
          <w:highlight w:val="white"/>
        </w:rPr>
        <w:t>positive impact the Brandt Center will have on NJ and surrounding states in providing high quality evidence-based treatment for adolescents and emerging adults.</w:t>
      </w:r>
      <w:r w:rsidR="00595C7D">
        <w:rPr>
          <w:color w:val="222222"/>
          <w:highlight w:val="white"/>
        </w:rPr>
        <w:t xml:space="preserve"> This project significantly bolsters wellness offerings at the Brandt Center by funding construction of a nature and exercise path through a wooded area along with several stops designed for movement, fitness, and meditation. </w:t>
      </w:r>
    </w:p>
    <w:p w14:paraId="6C72F96C" w14:textId="07C25ABE" w:rsidR="00B93935" w:rsidRDefault="00BF643D" w:rsidP="00FA2900">
      <w:pPr>
        <w:shd w:val="clear" w:color="auto" w:fill="FFFFFF"/>
        <w:rPr>
          <w:color w:val="222222"/>
          <w:highlight w:val="white"/>
        </w:rPr>
      </w:pPr>
      <w:r w:rsidRPr="00BF643D">
        <w:rPr>
          <w:color w:val="222222"/>
          <w:highlight w:val="white"/>
        </w:rPr>
        <w:t>Source: D</w:t>
      </w:r>
      <w:r>
        <w:rPr>
          <w:color w:val="222222"/>
          <w:highlight w:val="white"/>
        </w:rPr>
        <w:t>ep</w:t>
      </w:r>
      <w:r w:rsidRPr="00BF643D">
        <w:rPr>
          <w:color w:val="222222"/>
          <w:highlight w:val="white"/>
        </w:rPr>
        <w:t xml:space="preserve">artment of </w:t>
      </w:r>
      <w:r>
        <w:rPr>
          <w:color w:val="222222"/>
          <w:highlight w:val="white"/>
        </w:rPr>
        <w:t>Health and Human Services – Health Resources and Services Administration</w:t>
      </w:r>
    </w:p>
    <w:p w14:paraId="4EDB8F5A" w14:textId="0B61CE19" w:rsidR="00BF643D" w:rsidRDefault="00BF643D" w:rsidP="00FA2900">
      <w:pPr>
        <w:shd w:val="clear" w:color="auto" w:fill="FFFFFF"/>
        <w:rPr>
          <w:color w:val="222222"/>
          <w:highlight w:val="white"/>
        </w:rPr>
      </w:pPr>
      <w:r>
        <w:rPr>
          <w:color w:val="222222"/>
          <w:highlight w:val="white"/>
        </w:rPr>
        <w:t>Total Cost Amount = $2,000,000</w:t>
      </w:r>
    </w:p>
    <w:p w14:paraId="324ED5AD" w14:textId="0EACF08A" w:rsidR="00FA2900" w:rsidRPr="005A01FF" w:rsidRDefault="00595C7D" w:rsidP="00FA2900">
      <w:pPr>
        <w:shd w:val="clear" w:color="auto" w:fill="FFFFFF"/>
        <w:rPr>
          <w:color w:val="222222"/>
          <w:highlight w:val="white"/>
        </w:rPr>
      </w:pPr>
      <w:r w:rsidRPr="004B60EF">
        <w:rPr>
          <w:color w:val="222222"/>
          <w:highlight w:val="white"/>
        </w:rPr>
        <w:t>Role:</w:t>
      </w:r>
      <w:r w:rsidR="00BF643D" w:rsidRPr="004B60EF">
        <w:rPr>
          <w:color w:val="222222"/>
          <w:highlight w:val="white"/>
        </w:rPr>
        <w:t xml:space="preserve"> </w:t>
      </w:r>
      <w:r w:rsidR="00F31642">
        <w:rPr>
          <w:color w:val="222222"/>
          <w:highlight w:val="white"/>
        </w:rPr>
        <w:t xml:space="preserve">Initial </w:t>
      </w:r>
      <w:r w:rsidR="0006511D">
        <w:rPr>
          <w:color w:val="222222"/>
          <w:highlight w:val="white"/>
        </w:rPr>
        <w:t>P</w:t>
      </w:r>
      <w:r w:rsidR="00BF643D" w:rsidRPr="004B60EF">
        <w:rPr>
          <w:color w:val="222222"/>
          <w:highlight w:val="white"/>
        </w:rPr>
        <w:t>rincipal Investigator</w:t>
      </w:r>
      <w:r w:rsidR="0006511D">
        <w:rPr>
          <w:color w:val="222222"/>
          <w:highlight w:val="white"/>
        </w:rPr>
        <w:t xml:space="preserve"> now consultant</w:t>
      </w:r>
      <w:r w:rsidR="00F31642">
        <w:rPr>
          <w:color w:val="222222"/>
          <w:highlight w:val="white"/>
        </w:rPr>
        <w:t xml:space="preserve"> – transferred to Dr. Hillis, Clinical Director of Brandt </w:t>
      </w:r>
    </w:p>
    <w:p w14:paraId="5EC33536" w14:textId="77777777" w:rsidR="00C0318F" w:rsidRDefault="00C0318F" w:rsidP="00FA2900">
      <w:pPr>
        <w:shd w:val="clear" w:color="auto" w:fill="FFFFFF"/>
      </w:pPr>
    </w:p>
    <w:p w14:paraId="77BAF085" w14:textId="09E5B684" w:rsidR="00A57C10" w:rsidRDefault="00A57C10" w:rsidP="00A57C10">
      <w:pPr>
        <w:shd w:val="clear" w:color="auto" w:fill="FFFFFF"/>
        <w:ind w:left="2880" w:firstLine="720"/>
      </w:pPr>
      <w:r>
        <w:t>Shimoni (PI)</w:t>
      </w:r>
      <w:r>
        <w:tab/>
      </w:r>
      <w:r>
        <w:tab/>
      </w:r>
      <w:r>
        <w:tab/>
        <w:t xml:space="preserve">07/01/2023 – </w:t>
      </w:r>
      <w:r w:rsidR="00C0318F">
        <w:t>12</w:t>
      </w:r>
      <w:r>
        <w:t>/3</w:t>
      </w:r>
      <w:r w:rsidR="00C0318F">
        <w:t>1</w:t>
      </w:r>
      <w:r>
        <w:t>/202</w:t>
      </w:r>
      <w:r w:rsidR="0029500C">
        <w:t>6</w:t>
      </w:r>
    </w:p>
    <w:p w14:paraId="59AA1839" w14:textId="77777777" w:rsidR="00A57C10" w:rsidRDefault="00A57C10" w:rsidP="00A57C10">
      <w:pPr>
        <w:shd w:val="clear" w:color="auto" w:fill="FFFFFF"/>
        <w:rPr>
          <w:i/>
        </w:rPr>
      </w:pPr>
      <w:r w:rsidRPr="00F95D02">
        <w:rPr>
          <w:i/>
        </w:rPr>
        <w:t>Mental Health in Higher Education: Community Provider Partnerships Grant</w:t>
      </w:r>
    </w:p>
    <w:p w14:paraId="03E1061D" w14:textId="337BA2F1" w:rsidR="006C753C" w:rsidRPr="006C753C" w:rsidRDefault="006C753C" w:rsidP="00A57C10">
      <w:pPr>
        <w:shd w:val="clear" w:color="auto" w:fill="FFFFFF"/>
      </w:pPr>
      <w:r>
        <w:t xml:space="preserve">The primary aim of this project is to rapidly expand access to a range of mental health and wellness services at Rutgers University. </w:t>
      </w:r>
      <w:r w:rsidR="008F0803">
        <w:t xml:space="preserve">Our subcontract title is - </w:t>
      </w:r>
      <w:r w:rsidR="008F0803" w:rsidRPr="00672AEA">
        <w:rPr>
          <w:i/>
          <w:iCs/>
        </w:rPr>
        <w:t>Low lost neuropsychological assessments to improve equity in access to services</w:t>
      </w:r>
      <w:r w:rsidR="008F0803">
        <w:t xml:space="preserve"> – and focuses on providing comprehensive low cost mental health evaluations that assess ADHD, anxiety, and depression.</w:t>
      </w:r>
    </w:p>
    <w:p w14:paraId="6D7030ED" w14:textId="77777777" w:rsidR="00A57C10" w:rsidRDefault="00A57C10" w:rsidP="00A57C10">
      <w:pPr>
        <w:shd w:val="clear" w:color="auto" w:fill="FFFFFF"/>
      </w:pPr>
      <w:r>
        <w:t>Source: New Jersey Office of the Secretary of Higher Education (NJ OSHE)</w:t>
      </w:r>
    </w:p>
    <w:p w14:paraId="0411D55C" w14:textId="77777777" w:rsidR="00A57C10" w:rsidRDefault="00A57C10" w:rsidP="00A57C10">
      <w:pPr>
        <w:shd w:val="clear" w:color="auto" w:fill="FFFFFF"/>
      </w:pPr>
      <w:r>
        <w:t>Total Cost Amount = $1,855,460</w:t>
      </w:r>
    </w:p>
    <w:p w14:paraId="3B32D535" w14:textId="77777777" w:rsidR="00A57C10" w:rsidRDefault="00A57C10" w:rsidP="00A57C10">
      <w:pPr>
        <w:shd w:val="clear" w:color="auto" w:fill="FFFFFF"/>
      </w:pPr>
      <w:r>
        <w:t>Role – Subcontract PI ($346,515)</w:t>
      </w:r>
    </w:p>
    <w:p w14:paraId="0000009E" w14:textId="77777777" w:rsidR="00E646B4" w:rsidRDefault="00E646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pPr>
    </w:p>
    <w:p w14:paraId="0000009F" w14:textId="715E11B0"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pPr>
      <w:r>
        <w:t>R305A190222</w:t>
      </w:r>
      <w:r>
        <w:tab/>
      </w:r>
      <w:r>
        <w:tab/>
      </w:r>
      <w:r>
        <w:tab/>
        <w:t>Power (PI)</w:t>
      </w:r>
      <w:r>
        <w:tab/>
      </w:r>
      <w:r>
        <w:tab/>
      </w:r>
      <w:r>
        <w:tab/>
        <w:t>07/01/19 – 06/30/2</w:t>
      </w:r>
      <w:r w:rsidR="00C864B3">
        <w:t>6</w:t>
      </w:r>
    </w:p>
    <w:p w14:paraId="000000A0"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i/>
        </w:rPr>
      </w:pPr>
      <w:r>
        <w:rPr>
          <w:i/>
        </w:rPr>
        <w:t>Evaluation of the Homework, Organization, and Planning Skills (HOPS) Program: A Conceptual Replication</w:t>
      </w:r>
    </w:p>
    <w:p w14:paraId="000000A1" w14:textId="49CC4AA6"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pPr>
      <w:r>
        <w:t xml:space="preserve">This is an IES Goal 4 </w:t>
      </w:r>
      <w:r w:rsidR="00813EB6">
        <w:t xml:space="preserve">effectiveness trial. </w:t>
      </w:r>
      <w:r>
        <w:t xml:space="preserve">The purpose of the project is to conduct a real-world </w:t>
      </w:r>
      <w:r w:rsidR="00813EB6">
        <w:t>evaluation of</w:t>
      </w:r>
      <w:r>
        <w:t xml:space="preserve"> the HOPS intervention, which was developed and evaluated by our team at </w:t>
      </w:r>
      <w:r w:rsidR="00683187">
        <w:t>Rutgers</w:t>
      </w:r>
      <w:r>
        <w:t xml:space="preserve">. IES Goal 4 studies facilitate independent replication efforts under real world conditions. </w:t>
      </w:r>
      <w:r w:rsidR="00683187">
        <w:t xml:space="preserve">Rutgers </w:t>
      </w:r>
      <w:r>
        <w:t xml:space="preserve">is a subcontract on this project and </w:t>
      </w:r>
      <w:r w:rsidR="00B97D8F">
        <w:t>is</w:t>
      </w:r>
      <w:r>
        <w:t xml:space="preserve"> responsible for training the Philadelphia based school mental health providers how to implement HOPS and with providing consultation on intervention implementation.</w:t>
      </w:r>
    </w:p>
    <w:p w14:paraId="000000A2"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pPr>
      <w:r>
        <w:t>Source: Institute of Education Sciences (IES)</w:t>
      </w:r>
    </w:p>
    <w:p w14:paraId="000000A3"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pPr>
      <w:r>
        <w:t>Total Cost Amount: $3,950,738</w:t>
      </w:r>
    </w:p>
    <w:p w14:paraId="62330151" w14:textId="2D7A539B" w:rsidR="00E739D0" w:rsidRDefault="00CC53AC" w:rsidP="00487F8A">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pPr>
      <w:r>
        <w:t>Role: Subcontract PI</w:t>
      </w:r>
    </w:p>
    <w:p w14:paraId="000000A5" w14:textId="7B498234" w:rsidR="00E646B4" w:rsidRDefault="00487F8A">
      <w:pPr>
        <w:pBdr>
          <w:bottom w:val="single" w:sz="4" w:space="1" w:color="000000"/>
        </w:pBdr>
        <w:spacing w:before="360"/>
        <w:jc w:val="both"/>
      </w:pPr>
      <w:r>
        <w:rPr>
          <w:b/>
        </w:rPr>
        <w:t>C</w:t>
      </w:r>
      <w:r w:rsidR="00CC53AC">
        <w:rPr>
          <w:b/>
        </w:rPr>
        <w:t>OMPLETED GRANTS/CONTRACTS</w:t>
      </w:r>
    </w:p>
    <w:p w14:paraId="000000A6" w14:textId="77777777" w:rsidR="00E646B4" w:rsidRDefault="00E646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p>
    <w:p w14:paraId="2DA47E28" w14:textId="77777777" w:rsidR="00C0318F" w:rsidRPr="00712CF7" w:rsidRDefault="00C0318F" w:rsidP="00C0318F">
      <w:pPr>
        <w:shd w:val="clear" w:color="auto" w:fill="FFFFFF"/>
        <w:ind w:left="2880" w:firstLine="720"/>
        <w:rPr>
          <w:color w:val="222222"/>
          <w:highlight w:val="white"/>
        </w:rPr>
      </w:pPr>
      <w:r w:rsidRPr="00712CF7">
        <w:rPr>
          <w:color w:val="222222"/>
          <w:highlight w:val="white"/>
        </w:rPr>
        <w:t>Langberg (PI)</w:t>
      </w:r>
      <w:r w:rsidRPr="00712CF7">
        <w:rPr>
          <w:color w:val="222222"/>
          <w:highlight w:val="white"/>
        </w:rPr>
        <w:tab/>
      </w:r>
      <w:r w:rsidRPr="00712CF7">
        <w:rPr>
          <w:color w:val="222222"/>
          <w:highlight w:val="white"/>
        </w:rPr>
        <w:tab/>
      </w:r>
      <w:r w:rsidRPr="00712CF7">
        <w:rPr>
          <w:color w:val="222222"/>
          <w:highlight w:val="white"/>
        </w:rPr>
        <w:tab/>
        <w:t xml:space="preserve"> </w:t>
      </w:r>
      <w:r w:rsidRPr="00712CF7">
        <w:rPr>
          <w:color w:val="222222"/>
          <w:highlight w:val="white"/>
        </w:rPr>
        <w:tab/>
        <w:t>01/01/2025 – 12/31/202</w:t>
      </w:r>
      <w:r>
        <w:rPr>
          <w:color w:val="222222"/>
          <w:highlight w:val="white"/>
        </w:rPr>
        <w:t>5</w:t>
      </w:r>
    </w:p>
    <w:p w14:paraId="1A8880DA" w14:textId="77777777" w:rsidR="00C0318F" w:rsidRPr="00712CF7" w:rsidRDefault="00C0318F" w:rsidP="00C0318F">
      <w:pPr>
        <w:shd w:val="clear" w:color="auto" w:fill="FFFFFF"/>
        <w:rPr>
          <w:i/>
          <w:iCs/>
        </w:rPr>
      </w:pPr>
      <w:r w:rsidRPr="00712CF7">
        <w:rPr>
          <w:i/>
          <w:iCs/>
        </w:rPr>
        <w:t>Mental Health Equity Summit: Community Building Through Partnerships and Training</w:t>
      </w:r>
    </w:p>
    <w:p w14:paraId="01C3E724" w14:textId="77777777" w:rsidR="00C0318F" w:rsidRPr="00712CF7" w:rsidRDefault="00C0318F" w:rsidP="00C0318F">
      <w:pPr>
        <w:shd w:val="clear" w:color="auto" w:fill="FFFFFF"/>
      </w:pPr>
      <w:r>
        <w:t xml:space="preserve">This award funds the expansion of the Rutgers Center for Youth Social Emotional Wellness (CYSEW) Community Mental Health Summit. In particular, the award allows CYSEW to increase the amount of community behavioral health partnership grants offered to summit attendees. Summit participants working in partnership with other community organizations and schools are eligible for grant funding to implement programs that improve continuity of evidence-based behavioral health care. CYSEW provides mentorship and consultation to grant awardees around implementation and program evaluation. </w:t>
      </w:r>
    </w:p>
    <w:p w14:paraId="53870F8B" w14:textId="77777777" w:rsidR="00C0318F" w:rsidRPr="00712CF7" w:rsidRDefault="00C0318F" w:rsidP="00C0318F">
      <w:pPr>
        <w:pStyle w:val="Default"/>
      </w:pPr>
      <w:r w:rsidRPr="00712CF7">
        <w:t>Total Cost Amount: $46,000</w:t>
      </w:r>
    </w:p>
    <w:p w14:paraId="7F6C1B90" w14:textId="77777777" w:rsidR="00C0318F" w:rsidRPr="00F74F17" w:rsidRDefault="00C0318F" w:rsidP="00C0318F">
      <w:pPr>
        <w:pStyle w:val="Default"/>
      </w:pPr>
      <w:r w:rsidRPr="00F74F17">
        <w:t>Source: Celia Lipton Farris and Victor W. Farris Foundation</w:t>
      </w:r>
    </w:p>
    <w:p w14:paraId="716A72DF" w14:textId="77777777" w:rsidR="00C0318F" w:rsidRDefault="00C0318F" w:rsidP="00C0318F">
      <w:pPr>
        <w:pStyle w:val="Default"/>
      </w:pPr>
      <w:r w:rsidRPr="007D1135">
        <w:t>Role - Principal Investigator</w:t>
      </w:r>
    </w:p>
    <w:p w14:paraId="0FB3EF2E" w14:textId="77777777" w:rsidR="00C0318F" w:rsidRPr="007D1135" w:rsidRDefault="00C0318F" w:rsidP="00C0318F">
      <w:pPr>
        <w:pStyle w:val="Default"/>
      </w:pPr>
    </w:p>
    <w:p w14:paraId="0F204C86" w14:textId="77777777" w:rsidR="000444A3" w:rsidRDefault="000444A3" w:rsidP="000444A3">
      <w:r>
        <w:t>R34 AA027347-01A1</w:t>
      </w:r>
      <w:r>
        <w:tab/>
      </w:r>
      <w:r>
        <w:tab/>
        <w:t>Dick &amp; Langberg (Co-PIs)</w:t>
      </w:r>
      <w:r>
        <w:tab/>
      </w:r>
      <w:r>
        <w:tab/>
        <w:t>09/01/19 – 08/31/23</w:t>
      </w:r>
    </w:p>
    <w:p w14:paraId="652467D3" w14:textId="77777777" w:rsidR="000444A3" w:rsidRDefault="000444A3" w:rsidP="000444A3">
      <w:pPr>
        <w:rPr>
          <w:i/>
        </w:rPr>
      </w:pPr>
      <w:r>
        <w:rPr>
          <w:i/>
        </w:rPr>
        <w:lastRenderedPageBreak/>
        <w:t>Development of a Novel Personalized Risk Assessment for College Alcohol Prevention</w:t>
      </w:r>
    </w:p>
    <w:p w14:paraId="40AFFDDE" w14:textId="77777777" w:rsidR="000444A3" w:rsidRDefault="000444A3" w:rsidP="000444A3">
      <w:r>
        <w:t xml:space="preserve">The primary aim of this project is to develop and refine an online Personalized Risk Assessment (PRA) intervention for college students that provides personalized feedback about levels of substance use and about the core mental health risk factors associated with use and to evaluate efficacy as compared to a Brief Motivational Interviewing (BMI) intervention approach. </w:t>
      </w:r>
    </w:p>
    <w:p w14:paraId="3AAAFCEC" w14:textId="77777777" w:rsidR="000444A3" w:rsidRDefault="000444A3" w:rsidP="000444A3">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Source: National Institute on Drug Abuse (NIDA)</w:t>
      </w:r>
    </w:p>
    <w:p w14:paraId="4CB5CA51" w14:textId="77777777" w:rsidR="000444A3" w:rsidRDefault="000444A3" w:rsidP="000444A3">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Total Cost Amount: $678,291</w:t>
      </w:r>
    </w:p>
    <w:p w14:paraId="751F646F" w14:textId="77777777" w:rsidR="000444A3" w:rsidRDefault="000444A3" w:rsidP="000444A3">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 xml:space="preserve">Role: Co-Principal Investigator with Danielle Dick, Ph.D. </w:t>
      </w:r>
    </w:p>
    <w:p w14:paraId="37D57FBE" w14:textId="77777777" w:rsidR="00C864B3" w:rsidRDefault="00C864B3" w:rsidP="000444A3">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p>
    <w:p w14:paraId="336D49B5" w14:textId="77777777" w:rsidR="00C864B3" w:rsidRDefault="00C864B3" w:rsidP="00C864B3">
      <w:pPr>
        <w:shd w:val="clear" w:color="auto" w:fill="FFFFFF"/>
      </w:pPr>
      <w:r>
        <w:t>PC 128-24</w:t>
      </w:r>
      <w:r>
        <w:tab/>
      </w:r>
      <w:r>
        <w:tab/>
      </w:r>
      <w:r>
        <w:tab/>
      </w:r>
      <w:r>
        <w:tab/>
        <w:t>Bal (PI)</w:t>
      </w:r>
      <w:r>
        <w:tab/>
      </w:r>
      <w:r>
        <w:tab/>
      </w:r>
      <w:r>
        <w:tab/>
        <w:t>02/15/2024 – 02/14/2025</w:t>
      </w:r>
    </w:p>
    <w:p w14:paraId="02B16E7D" w14:textId="77777777" w:rsidR="00C864B3" w:rsidRPr="006C753C" w:rsidRDefault="00C864B3" w:rsidP="00C864B3">
      <w:pPr>
        <w:shd w:val="clear" w:color="auto" w:fill="FFFFFF"/>
        <w:rPr>
          <w:i/>
        </w:rPr>
      </w:pPr>
      <w:r w:rsidRPr="006C753C">
        <w:rPr>
          <w:i/>
        </w:rPr>
        <w:t>Promoting Access for Autistic Students in Postsecondary Education: An Adaptation and Feasibility Trial.</w:t>
      </w:r>
    </w:p>
    <w:p w14:paraId="6BE85AB1" w14:textId="77777777" w:rsidR="00C864B3" w:rsidRDefault="00C864B3" w:rsidP="00C864B3">
      <w:pPr>
        <w:shd w:val="clear" w:color="auto" w:fill="FFFFFF"/>
      </w:pPr>
      <w:r>
        <w:t>The primary aim of this project is to adapt the Accessing Campus Connections and Empowering Student Success (ACCESS) intervention, originally developed for college students with Attention-Deficit/Hyperactivity Disorder (ADHD) for use with Autistic college students.</w:t>
      </w:r>
    </w:p>
    <w:p w14:paraId="4BEC3BBA" w14:textId="77777777" w:rsidR="00C864B3" w:rsidRDefault="00C864B3" w:rsidP="00C864B3">
      <w:pPr>
        <w:shd w:val="clear" w:color="auto" w:fill="FFFFFF"/>
      </w:pPr>
      <w:r>
        <w:t xml:space="preserve">Source: New Jersey Health Foundation </w:t>
      </w:r>
    </w:p>
    <w:p w14:paraId="40BC300D" w14:textId="77777777" w:rsidR="00C864B3" w:rsidRDefault="00C864B3" w:rsidP="00C864B3">
      <w:pPr>
        <w:shd w:val="clear" w:color="auto" w:fill="FFFFFF"/>
      </w:pPr>
      <w:r>
        <w:t>Total Cost Amount = $35,000</w:t>
      </w:r>
    </w:p>
    <w:p w14:paraId="519DF282" w14:textId="79F2BDCC" w:rsidR="00C864B3" w:rsidRDefault="00C864B3" w:rsidP="00C864B3">
      <w:pPr>
        <w:shd w:val="clear" w:color="auto" w:fill="FFFFFF"/>
      </w:pPr>
      <w:r>
        <w:t>Role – Co-PI</w:t>
      </w:r>
    </w:p>
    <w:p w14:paraId="20A8A45D" w14:textId="77777777" w:rsidR="00C0318F" w:rsidRPr="00C864B3" w:rsidRDefault="00C0318F" w:rsidP="00C864B3">
      <w:pPr>
        <w:shd w:val="clear" w:color="auto" w:fill="FFFFFF"/>
      </w:pPr>
    </w:p>
    <w:p w14:paraId="07926ED3" w14:textId="77777777" w:rsidR="00E01581" w:rsidRDefault="00E01581" w:rsidP="000444A3">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p>
    <w:p w14:paraId="1D1CCE16" w14:textId="77777777" w:rsidR="00E01581" w:rsidRDefault="00E01581" w:rsidP="00E01581">
      <w:pPr>
        <w:ind w:left="3600"/>
      </w:pPr>
      <w:r>
        <w:t>Shawn Jones (PI)</w:t>
      </w:r>
      <w:r>
        <w:tab/>
      </w:r>
      <w:r>
        <w:tab/>
        <w:t>01/01/2022 – 06/30/2024</w:t>
      </w:r>
    </w:p>
    <w:p w14:paraId="751AF1F0" w14:textId="77777777" w:rsidR="00E01581" w:rsidRDefault="00E01581" w:rsidP="00E01581">
      <w:pPr>
        <w:rPr>
          <w:i/>
        </w:rPr>
      </w:pPr>
      <w:r>
        <w:rPr>
          <w:i/>
        </w:rPr>
        <w:t>Protective Effects Against the Negative Impact of Racial Discrimination and Stress on Menthol Cigarette Use in African Americans</w:t>
      </w:r>
    </w:p>
    <w:p w14:paraId="25C07D20" w14:textId="77777777" w:rsidR="00E01581" w:rsidRDefault="00E01581" w:rsidP="00E01581">
      <w:pPr>
        <w:widowControl w:val="0"/>
        <w:pBdr>
          <w:top w:val="nil"/>
          <w:left w:val="nil"/>
          <w:bottom w:val="nil"/>
          <w:right w:val="nil"/>
          <w:between w:val="nil"/>
        </w:pBdr>
        <w:rPr>
          <w:color w:val="000000"/>
        </w:rPr>
      </w:pPr>
      <w:r>
        <w:rPr>
          <w:color w:val="000000"/>
        </w:rPr>
        <w:t>The primary aims of this project are to evaluate the impact of adolescent experienced racial discrimination and racism-related stress on African American adult menthol cigarette use and the impact of racial socialization and racial identity as protective factors.</w:t>
      </w:r>
    </w:p>
    <w:p w14:paraId="648CEEB1" w14:textId="77777777" w:rsidR="00E01581" w:rsidRDefault="00E01581" w:rsidP="00E01581">
      <w:r>
        <w:t>Source: Virginia Foundation for Healthy Youth (VFHY), Virginia Youth Tobacco Small Grants Program</w:t>
      </w:r>
    </w:p>
    <w:p w14:paraId="0DADF3BD" w14:textId="77777777" w:rsidR="00E01581" w:rsidRDefault="00E01581" w:rsidP="00E01581">
      <w:r>
        <w:t>Total Cost Amount: $30,000</w:t>
      </w:r>
    </w:p>
    <w:p w14:paraId="04EDA1AB" w14:textId="2E55208F" w:rsidR="008149B6" w:rsidRPr="00C62D95" w:rsidRDefault="00E01581" w:rsidP="00C62D95">
      <w:r>
        <w:t xml:space="preserve">Role: Co-Investigator </w:t>
      </w:r>
    </w:p>
    <w:p w14:paraId="6346A6FD" w14:textId="77777777" w:rsidR="000444A3" w:rsidRDefault="000444A3" w:rsidP="000444A3">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p>
    <w:p w14:paraId="74E993D5" w14:textId="224637D4" w:rsidR="000444A3" w:rsidRDefault="000444A3" w:rsidP="000444A3">
      <w:r>
        <w:t>Langberg &amp; Shepherd (Co-PIs)</w:t>
      </w:r>
      <w:r>
        <w:tab/>
        <w:t>07/1/2022 - 06/30/2023</w:t>
      </w:r>
    </w:p>
    <w:p w14:paraId="3FD9562E" w14:textId="77777777" w:rsidR="000444A3" w:rsidRDefault="000444A3" w:rsidP="000444A3">
      <w:pPr>
        <w:rPr>
          <w:i/>
        </w:rPr>
      </w:pPr>
      <w:r>
        <w:rPr>
          <w:i/>
        </w:rPr>
        <w:t>Development of a Novel Virtual Reality Treatment for Emerging Adults with ADHD</w:t>
      </w:r>
    </w:p>
    <w:p w14:paraId="0FCBE9AC" w14:textId="77777777" w:rsidR="000444A3" w:rsidRDefault="000444A3" w:rsidP="000444A3">
      <w:r>
        <w:t xml:space="preserve">The primary aim of this project is to develop and pilot test a virtual reality program that promotes concentration and on-task behaviors while participants complete homework and study for tests. </w:t>
      </w:r>
    </w:p>
    <w:p w14:paraId="1CD01F7D" w14:textId="77777777" w:rsidR="000444A3" w:rsidRDefault="000444A3" w:rsidP="000444A3">
      <w:r>
        <w:t>Source: VCU Breakthroughs Fund Award</w:t>
      </w:r>
    </w:p>
    <w:p w14:paraId="7754B421" w14:textId="77777777" w:rsidR="000444A3" w:rsidRDefault="000444A3" w:rsidP="000444A3">
      <w:r>
        <w:t>Total Cost Amount: $198,570</w:t>
      </w:r>
    </w:p>
    <w:p w14:paraId="7D5304BC" w14:textId="10AD2F6E" w:rsidR="000444A3" w:rsidRDefault="000444A3" w:rsidP="000444A3">
      <w:r>
        <w:t>Role: Co-Principal Investigator with David Shepherd, Ph.D. - College of Engineering</w:t>
      </w:r>
    </w:p>
    <w:p w14:paraId="74899A3E" w14:textId="77777777" w:rsidR="000444A3" w:rsidRDefault="000444A3" w:rsidP="000444A3">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color w:val="000000"/>
        </w:rPr>
      </w:pPr>
    </w:p>
    <w:p w14:paraId="000000A7" w14:textId="3D836369"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R305A160126</w:t>
      </w:r>
      <w:r>
        <w:rPr>
          <w:color w:val="000000"/>
        </w:rPr>
        <w:tab/>
      </w:r>
      <w:r>
        <w:rPr>
          <w:color w:val="000000"/>
        </w:rPr>
        <w:tab/>
      </w:r>
      <w:r>
        <w:rPr>
          <w:color w:val="000000"/>
        </w:rPr>
        <w:tab/>
        <w:t>Langberg (PI)</w:t>
      </w:r>
      <w:r>
        <w:rPr>
          <w:color w:val="000000"/>
        </w:rPr>
        <w:tab/>
      </w:r>
      <w:r>
        <w:rPr>
          <w:color w:val="000000"/>
        </w:rPr>
        <w:tab/>
      </w:r>
      <w:r>
        <w:rPr>
          <w:color w:val="000000"/>
        </w:rPr>
        <w:tab/>
        <w:t>07/01/16 – 06/30/21</w:t>
      </w:r>
    </w:p>
    <w:p w14:paraId="000000A8"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color w:val="000000"/>
        </w:rPr>
      </w:pPr>
      <w:r>
        <w:rPr>
          <w:i/>
          <w:color w:val="000000"/>
        </w:rPr>
        <w:t>Longitudinal Evaluation of the Impact of Sleep Problems on the Academic and Social Functioning of Adolescents with and without ADHD</w:t>
      </w:r>
    </w:p>
    <w:p w14:paraId="000000A9"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color w:val="000000"/>
        </w:rPr>
      </w:pPr>
      <w:r>
        <w:rPr>
          <w:color w:val="000000"/>
        </w:rPr>
        <w:t>The primary goal of this project is to conduct a prospective longitudinal study of adolescents with ADHD and a comparison group over a 2.5-year period encompassing the transition to high school that includes a comprehensive assessment of sleep, academic, and social functioning, and factors that may differentially predict the presence of sleep problems.</w:t>
      </w:r>
      <w:r>
        <w:rPr>
          <w:b/>
          <w:color w:val="000000"/>
        </w:rPr>
        <w:t xml:space="preserve"> </w:t>
      </w:r>
    </w:p>
    <w:p w14:paraId="000000AA"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Source: Department of Education; Institute of Education Sciences (IES)</w:t>
      </w:r>
    </w:p>
    <w:p w14:paraId="000000AB"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Total Cost Amount: $1,399,988</w:t>
      </w:r>
    </w:p>
    <w:p w14:paraId="13A22673" w14:textId="03299AC5" w:rsidR="00D6515A" w:rsidRDefault="00CC53AC" w:rsidP="000444A3">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Role: Co-Principal Investigator with Stephen P. Becker, Ph.D. (CCHMC)</w:t>
      </w:r>
    </w:p>
    <w:p w14:paraId="000000AD" w14:textId="77777777" w:rsidR="00E646B4" w:rsidRDefault="00E646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p>
    <w:p w14:paraId="000000AE"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R324B180008</w:t>
      </w:r>
      <w:r>
        <w:rPr>
          <w:color w:val="000000"/>
        </w:rPr>
        <w:tab/>
        <w:t>(Career Development Award)</w:t>
      </w:r>
      <w:r>
        <w:rPr>
          <w:color w:val="000000"/>
        </w:rPr>
        <w:tab/>
      </w:r>
      <w:r>
        <w:rPr>
          <w:color w:val="000000"/>
        </w:rPr>
        <w:tab/>
        <w:t>Chow (PI)</w:t>
      </w:r>
      <w:r>
        <w:rPr>
          <w:color w:val="000000"/>
        </w:rPr>
        <w:tab/>
        <w:t>08/01/18 – 07/30/21</w:t>
      </w:r>
      <w:r>
        <w:rPr>
          <w:color w:val="000000"/>
        </w:rPr>
        <w:tab/>
      </w:r>
      <w:r>
        <w:rPr>
          <w:color w:val="000000"/>
        </w:rPr>
        <w:tab/>
      </w:r>
    </w:p>
    <w:p w14:paraId="000000AF"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 xml:space="preserve">Developmental Relations between Language Ability and Behavior Problems </w:t>
      </w:r>
    </w:p>
    <w:p w14:paraId="000000B0"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This study will examine the co-development of language ability and classroom behavior problems in young children over a two-year period (K – 1</w:t>
      </w:r>
      <w:r>
        <w:rPr>
          <w:color w:val="000000"/>
          <w:vertAlign w:val="superscript"/>
        </w:rPr>
        <w:t>st</w:t>
      </w:r>
      <w:r>
        <w:rPr>
          <w:color w:val="000000"/>
        </w:rPr>
        <w:t xml:space="preserve"> grade). </w:t>
      </w:r>
    </w:p>
    <w:p w14:paraId="000000B1"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Source: Department of Education, Institute of Education Sciences (IES)</w:t>
      </w:r>
    </w:p>
    <w:p w14:paraId="000000B2"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Total Cost Amount: $395,278</w:t>
      </w:r>
    </w:p>
    <w:p w14:paraId="000000B3"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 xml:space="preserve">Role: Co-mentor with Kevin Sutherland, Ph.D. </w:t>
      </w:r>
    </w:p>
    <w:p w14:paraId="000000B4" w14:textId="77777777" w:rsidR="00E646B4" w:rsidRDefault="00E646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p>
    <w:p w14:paraId="000000B5"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R305A150207</w:t>
      </w:r>
      <w:r>
        <w:rPr>
          <w:color w:val="000000"/>
        </w:rPr>
        <w:tab/>
      </w:r>
      <w:r>
        <w:rPr>
          <w:color w:val="000000"/>
        </w:rPr>
        <w:tab/>
      </w:r>
      <w:r>
        <w:rPr>
          <w:color w:val="000000"/>
        </w:rPr>
        <w:tab/>
        <w:t>Langberg (Co-PI)</w:t>
      </w:r>
      <w:r>
        <w:rPr>
          <w:color w:val="000000"/>
        </w:rPr>
        <w:tab/>
      </w:r>
      <w:r>
        <w:rPr>
          <w:color w:val="000000"/>
        </w:rPr>
        <w:tab/>
        <w:t>07/01/15 – 06/30/20</w:t>
      </w:r>
    </w:p>
    <w:p w14:paraId="000000B6"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i/>
          <w:color w:val="000000"/>
        </w:rPr>
        <w:t>Improving the Educational and Social-Emotional Functioning of College Students with ADHD</w:t>
      </w:r>
    </w:p>
    <w:p w14:paraId="000000B7"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color w:val="000000"/>
        </w:rPr>
      </w:pPr>
      <w:r>
        <w:rPr>
          <w:color w:val="000000"/>
        </w:rPr>
        <w:t xml:space="preserve">The primary goal of this project is to complete an efficacy trial comparing the Accessing Campus Connections and Empowering Student Success (ACCESS) intervention for college students with ADHD to a delayed treatment control condition. </w:t>
      </w:r>
    </w:p>
    <w:p w14:paraId="000000B8"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Source: Department of Education; Institute of Education Sciences (IES)</w:t>
      </w:r>
    </w:p>
    <w:p w14:paraId="000000B9"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Total Cost Amount: $3,179,850</w:t>
      </w:r>
    </w:p>
    <w:p w14:paraId="000000BA"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Role: Co- Principal Investigator with Arthur Anastopoulos, Ph.D. (UNCG)</w:t>
      </w:r>
    </w:p>
    <w:p w14:paraId="6CAEC8C4" w14:textId="77777777" w:rsidR="00C0318F" w:rsidRDefault="00C0318F">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p>
    <w:p w14:paraId="000000BB" w14:textId="77777777" w:rsidR="00E646B4" w:rsidRDefault="00CC53AC">
      <w:pPr>
        <w:spacing w:before="240"/>
      </w:pPr>
      <w:r>
        <w:t>R305A130011</w:t>
      </w:r>
      <w:r>
        <w:tab/>
      </w:r>
      <w:r>
        <w:tab/>
      </w:r>
      <w:r>
        <w:tab/>
        <w:t>Langberg (PI)</w:t>
      </w:r>
      <w:r>
        <w:tab/>
      </w:r>
      <w:r>
        <w:tab/>
      </w:r>
      <w:r>
        <w:tab/>
        <w:t>08/01/13 – 07/30/18</w:t>
      </w:r>
      <w:r>
        <w:tab/>
      </w:r>
      <w:r>
        <w:tab/>
      </w:r>
    </w:p>
    <w:p w14:paraId="000000BC" w14:textId="77777777" w:rsidR="00E646B4" w:rsidRDefault="00CC53AC">
      <w:pPr>
        <w:tabs>
          <w:tab w:val="left" w:pos="0"/>
        </w:tabs>
      </w:pPr>
      <w:r>
        <w:rPr>
          <w:i/>
        </w:rPr>
        <w:t>Efficacy of an Organizational Skills Intervention for Middle School Students with ADHD</w:t>
      </w:r>
    </w:p>
    <w:p w14:paraId="000000BD" w14:textId="77777777" w:rsidR="00E646B4" w:rsidRDefault="00CC53AC">
      <w:pPr>
        <w:tabs>
          <w:tab w:val="left" w:pos="0"/>
        </w:tabs>
      </w:pPr>
      <w:r>
        <w:t>The primary goal of this project is to examine the efficacy of the Homework, Organization, and Planning Skills (HOPS) intervention in comparison to a homework support intervention for improving the academic functioning of students with ADHD.</w:t>
      </w:r>
    </w:p>
    <w:p w14:paraId="000000BE" w14:textId="77777777" w:rsidR="00E646B4" w:rsidRDefault="00CC53AC">
      <w:pPr>
        <w:tabs>
          <w:tab w:val="left" w:pos="0"/>
        </w:tabs>
      </w:pPr>
      <w:r>
        <w:t>Source: Department of Education; Institute of Education Sciences (IES)</w:t>
      </w:r>
    </w:p>
    <w:p w14:paraId="000000BF" w14:textId="77777777" w:rsidR="00E646B4" w:rsidRDefault="00CC53AC">
      <w:r>
        <w:t>Total Cost Amount: $2,414,164</w:t>
      </w:r>
    </w:p>
    <w:p w14:paraId="000000C0" w14:textId="77777777" w:rsidR="00E646B4" w:rsidRDefault="00CC53AC">
      <w:r>
        <w:t>Role: Principal Investigator</w:t>
      </w:r>
    </w:p>
    <w:p w14:paraId="000000C1" w14:textId="77777777" w:rsidR="00E646B4" w:rsidRDefault="00E646B4">
      <w:pPr>
        <w:pBdr>
          <w:top w:val="nil"/>
          <w:left w:val="nil"/>
          <w:bottom w:val="nil"/>
          <w:right w:val="nil"/>
          <w:between w:val="nil"/>
        </w:pBdr>
        <w:shd w:val="clear" w:color="auto" w:fill="FFFFFF"/>
        <w:rPr>
          <w:color w:val="000000"/>
        </w:rPr>
      </w:pPr>
    </w:p>
    <w:p w14:paraId="000000C2" w14:textId="77777777" w:rsidR="00E646B4" w:rsidRDefault="00CC53AC">
      <w:pPr>
        <w:pBdr>
          <w:top w:val="nil"/>
          <w:left w:val="nil"/>
          <w:bottom w:val="nil"/>
          <w:right w:val="nil"/>
          <w:between w:val="nil"/>
        </w:pBdr>
        <w:shd w:val="clear" w:color="auto" w:fill="FFFFFF"/>
        <w:rPr>
          <w:color w:val="000000"/>
        </w:rPr>
      </w:pPr>
      <w:r>
        <w:rPr>
          <w:color w:val="000000"/>
        </w:rPr>
        <w:t>8521067            </w:t>
      </w:r>
      <w:r>
        <w:rPr>
          <w:color w:val="000000"/>
        </w:rPr>
        <w:tab/>
      </w:r>
      <w:r>
        <w:rPr>
          <w:color w:val="000000"/>
        </w:rPr>
        <w:tab/>
        <w:t>Langberg (Co-PI)</w:t>
      </w:r>
      <w:r>
        <w:rPr>
          <w:color w:val="000000"/>
        </w:rPr>
        <w:tab/>
      </w:r>
      <w:r>
        <w:rPr>
          <w:color w:val="000000"/>
        </w:rPr>
        <w:tab/>
        <w:t>07/01/15 – 12/31/18                              </w:t>
      </w:r>
    </w:p>
    <w:p w14:paraId="000000C3" w14:textId="77777777" w:rsidR="00E646B4" w:rsidRDefault="00CC53AC">
      <w:pPr>
        <w:shd w:val="clear" w:color="auto" w:fill="FFFFFF"/>
      </w:pPr>
      <w:r>
        <w:rPr>
          <w:i/>
        </w:rPr>
        <w:t>Integrating Tobacco Prevention Strategies into Behavioral Parent Training for Adolescents with ADHD</w:t>
      </w:r>
    </w:p>
    <w:p w14:paraId="000000C4" w14:textId="77777777" w:rsidR="00E646B4" w:rsidRDefault="00CC53AC">
      <w:pPr>
        <w:shd w:val="clear" w:color="auto" w:fill="FFFFFF"/>
      </w:pPr>
      <w:r>
        <w:t>The goal of the proposed project is to infuse evidence-based tobacco prevention strategies into an existing family-based intervention for adolescents with ADHD and to evaluate the efficacy for decreasing adolescent substance use, intentions to use substances and other risk behaviors, and parent-child communication about substance use.</w:t>
      </w:r>
    </w:p>
    <w:p w14:paraId="000000C5" w14:textId="77777777" w:rsidR="00E646B4" w:rsidRDefault="00CC53AC">
      <w:pPr>
        <w:shd w:val="clear" w:color="auto" w:fill="FFFFFF"/>
      </w:pPr>
      <w:r>
        <w:t>Source: Virginia Foundation for Healthy Youth (VFHY)</w:t>
      </w:r>
    </w:p>
    <w:p w14:paraId="000000C6" w14:textId="77777777" w:rsidR="00E646B4" w:rsidRDefault="00CC53AC">
      <w:pPr>
        <w:shd w:val="clear" w:color="auto" w:fill="FFFFFF"/>
      </w:pPr>
      <w:r>
        <w:t>Total Cost Amount: $449,362</w:t>
      </w:r>
    </w:p>
    <w:p w14:paraId="1E1DC7B5" w14:textId="0E2C7868" w:rsidR="00ED6CAD" w:rsidRDefault="00CC53AC">
      <w:pPr>
        <w:pBdr>
          <w:top w:val="nil"/>
          <w:left w:val="nil"/>
          <w:bottom w:val="nil"/>
          <w:right w:val="nil"/>
          <w:between w:val="nil"/>
        </w:pBdr>
        <w:shd w:val="clear" w:color="auto" w:fill="FFFFFF"/>
        <w:rPr>
          <w:color w:val="000000"/>
        </w:rPr>
      </w:pPr>
      <w:r>
        <w:rPr>
          <w:color w:val="000000"/>
        </w:rPr>
        <w:t xml:space="preserve">Role: Co-Principal Investigator with Rose Corona, Ph.D. </w:t>
      </w:r>
    </w:p>
    <w:p w14:paraId="000000C8" w14:textId="77777777" w:rsidR="00E646B4" w:rsidRDefault="00E646B4"/>
    <w:p w14:paraId="000000C9" w14:textId="77777777" w:rsidR="00E646B4" w:rsidRDefault="00CC53AC">
      <w:pPr>
        <w:ind w:left="2160" w:firstLine="720"/>
      </w:pPr>
      <w:r>
        <w:t>Dvorsky (PI)</w:t>
      </w:r>
      <w:r>
        <w:tab/>
      </w:r>
      <w:r>
        <w:tab/>
      </w:r>
      <w:r>
        <w:tab/>
        <w:t>03/01/16 – 08/31/17</w:t>
      </w:r>
    </w:p>
    <w:p w14:paraId="000000CA" w14:textId="77777777" w:rsidR="00E646B4" w:rsidRDefault="00CC53AC">
      <w:r>
        <w:rPr>
          <w:i/>
        </w:rPr>
        <w:t>Factors that Protect Against Tobacco Use During the Transition to College for Adolescents with and without ADHD</w:t>
      </w:r>
    </w:p>
    <w:p w14:paraId="000000CB" w14:textId="77777777" w:rsidR="00E646B4" w:rsidRDefault="00CC53AC">
      <w:proofErr w:type="gramStart"/>
      <w:r>
        <w:t>This</w:t>
      </w:r>
      <w:proofErr w:type="gramEnd"/>
      <w:r>
        <w:t xml:space="preserve"> primary aims of this project include a longitudinal evaluation of promotive and protective factors that may buffer the risks for tobacco use for adolescents with and without ADHD during the transition from high school to college. This project will also longitudinally evaluate attitudes, expectancies, and social perceptions about tobacco and alternative tobacco products (e.g., e-cigarettes, hookah) in adolescents with and without ADHD. </w:t>
      </w:r>
    </w:p>
    <w:p w14:paraId="000000CC" w14:textId="77777777" w:rsidR="00E646B4" w:rsidRDefault="00CC53AC">
      <w:bookmarkStart w:id="3" w:name="_heading=h.tyjcwt" w:colFirst="0" w:colLast="0"/>
      <w:bookmarkEnd w:id="3"/>
      <w:r>
        <w:t>Source: Virginia Foundation for Healthy Youth (VFHY), Virginia Youth Tobacco Small Grants Program</w:t>
      </w:r>
    </w:p>
    <w:p w14:paraId="000000CD" w14:textId="77777777" w:rsidR="00E646B4" w:rsidRDefault="00CC53AC">
      <w:r>
        <w:lastRenderedPageBreak/>
        <w:t>Total Cost Amount: $29,400</w:t>
      </w:r>
    </w:p>
    <w:p w14:paraId="000000CE" w14:textId="77777777" w:rsidR="00E646B4" w:rsidRDefault="00CC53AC">
      <w:r>
        <w:t>Role: Mentor and Co-PI</w:t>
      </w:r>
    </w:p>
    <w:p w14:paraId="000000CF" w14:textId="77777777" w:rsidR="00E646B4" w:rsidRDefault="00E646B4">
      <w:pPr>
        <w:pBdr>
          <w:top w:val="nil"/>
          <w:left w:val="nil"/>
          <w:bottom w:val="nil"/>
          <w:right w:val="nil"/>
          <w:between w:val="nil"/>
        </w:pBdr>
        <w:rPr>
          <w:color w:val="000000"/>
        </w:rPr>
      </w:pPr>
    </w:p>
    <w:p w14:paraId="000000D0" w14:textId="77777777" w:rsidR="00E646B4" w:rsidRDefault="00CC53AC">
      <w:pPr>
        <w:pBdr>
          <w:top w:val="nil"/>
          <w:left w:val="nil"/>
          <w:bottom w:val="nil"/>
          <w:right w:val="nil"/>
          <w:between w:val="nil"/>
        </w:pBdr>
        <w:rPr>
          <w:color w:val="000000"/>
        </w:rPr>
      </w:pPr>
      <w:r>
        <w:rPr>
          <w:color w:val="000000"/>
        </w:rPr>
        <w:t>R01MH082865</w:t>
      </w:r>
      <w:r>
        <w:rPr>
          <w:color w:val="000000"/>
        </w:rPr>
        <w:tab/>
      </w:r>
      <w:r>
        <w:rPr>
          <w:color w:val="000000"/>
        </w:rPr>
        <w:tab/>
        <w:t>Langberg (PI)</w:t>
      </w:r>
      <w:r>
        <w:rPr>
          <w:color w:val="000000"/>
        </w:rPr>
        <w:tab/>
      </w:r>
      <w:r>
        <w:rPr>
          <w:color w:val="000000"/>
        </w:rPr>
        <w:tab/>
        <w:t>07/01/09 – 03/31/15</w:t>
      </w:r>
      <w:r>
        <w:rPr>
          <w:color w:val="000000"/>
        </w:rPr>
        <w:tab/>
      </w:r>
      <w:r>
        <w:rPr>
          <w:color w:val="000000"/>
        </w:rPr>
        <w:tab/>
      </w:r>
      <w:r>
        <w:rPr>
          <w:color w:val="000000"/>
        </w:rPr>
        <w:tab/>
      </w:r>
      <w:r>
        <w:rPr>
          <w:color w:val="000000"/>
        </w:rPr>
        <w:tab/>
      </w:r>
    </w:p>
    <w:p w14:paraId="000000D1" w14:textId="77777777" w:rsidR="00E646B4" w:rsidRDefault="00CC53AC">
      <w:pPr>
        <w:pBdr>
          <w:top w:val="nil"/>
          <w:left w:val="nil"/>
          <w:bottom w:val="nil"/>
          <w:right w:val="nil"/>
          <w:between w:val="nil"/>
        </w:pBdr>
        <w:rPr>
          <w:color w:val="000000"/>
        </w:rPr>
      </w:pPr>
      <w:r>
        <w:rPr>
          <w:i/>
          <w:color w:val="000000"/>
        </w:rPr>
        <w:t>Multisite Study of School Based Treatment Approaches for ADHD Adolescents</w:t>
      </w:r>
    </w:p>
    <w:p w14:paraId="000000D2" w14:textId="77777777" w:rsidR="00E646B4" w:rsidRDefault="00CC53AC">
      <w:pPr>
        <w:pBdr>
          <w:top w:val="nil"/>
          <w:left w:val="nil"/>
          <w:bottom w:val="nil"/>
          <w:right w:val="nil"/>
          <w:between w:val="nil"/>
        </w:pBdr>
        <w:rPr>
          <w:color w:val="000000"/>
        </w:rPr>
      </w:pPr>
      <w:r>
        <w:rPr>
          <w:color w:val="000000"/>
        </w:rPr>
        <w:t>The primary goal of this study is to evaluate the efficacy of two models of school-based psychosocial intervention for the treatment of adolescents with ADHD.</w:t>
      </w:r>
    </w:p>
    <w:p w14:paraId="000000D3" w14:textId="77777777" w:rsidR="00E646B4" w:rsidRDefault="00CC53AC">
      <w:pPr>
        <w:pBdr>
          <w:top w:val="nil"/>
          <w:left w:val="nil"/>
          <w:bottom w:val="nil"/>
          <w:right w:val="nil"/>
          <w:between w:val="nil"/>
        </w:pBdr>
        <w:rPr>
          <w:color w:val="000000"/>
        </w:rPr>
      </w:pPr>
      <w:r>
        <w:rPr>
          <w:color w:val="000000"/>
        </w:rPr>
        <w:t>Source: NIMH</w:t>
      </w:r>
    </w:p>
    <w:p w14:paraId="000000D4" w14:textId="77777777" w:rsidR="00E646B4" w:rsidRDefault="00CC53AC">
      <w:pPr>
        <w:pBdr>
          <w:top w:val="nil"/>
          <w:left w:val="nil"/>
          <w:bottom w:val="nil"/>
          <w:right w:val="nil"/>
          <w:between w:val="nil"/>
        </w:pBdr>
        <w:rPr>
          <w:color w:val="000000"/>
        </w:rPr>
      </w:pPr>
      <w:r>
        <w:rPr>
          <w:color w:val="000000"/>
        </w:rPr>
        <w:t>Total Cost Amount: $1,687,500</w:t>
      </w:r>
    </w:p>
    <w:p w14:paraId="000000D5" w14:textId="33E3B26E" w:rsidR="00E646B4" w:rsidRDefault="00CC53AC">
      <w:pPr>
        <w:pBdr>
          <w:top w:val="nil"/>
          <w:left w:val="nil"/>
          <w:bottom w:val="nil"/>
          <w:right w:val="nil"/>
          <w:between w:val="nil"/>
        </w:pBdr>
        <w:rPr>
          <w:color w:val="000000"/>
        </w:rPr>
      </w:pPr>
      <w:r>
        <w:rPr>
          <w:color w:val="000000"/>
        </w:rPr>
        <w:t>Role: Principal Investigator</w:t>
      </w:r>
    </w:p>
    <w:p w14:paraId="000000D6" w14:textId="77777777" w:rsidR="00E646B4" w:rsidRDefault="00E646B4"/>
    <w:p w14:paraId="000000D7" w14:textId="77777777" w:rsidR="00E646B4" w:rsidRDefault="00CC53AC">
      <w:pPr>
        <w:widowControl w:val="0"/>
      </w:pPr>
      <w:r>
        <w:t>1R01MH083665</w:t>
      </w:r>
      <w:r>
        <w:tab/>
      </w:r>
      <w:r>
        <w:tab/>
        <w:t>Epstein (PI)</w:t>
      </w:r>
      <w:r>
        <w:tab/>
      </w:r>
      <w:r>
        <w:tab/>
      </w:r>
      <w:r>
        <w:tab/>
        <w:t xml:space="preserve">07/01/10 – 06/30/15  </w:t>
      </w:r>
      <w:r>
        <w:tab/>
      </w:r>
      <w:r>
        <w:tab/>
      </w:r>
      <w:r>
        <w:tab/>
      </w:r>
    </w:p>
    <w:p w14:paraId="000000D8" w14:textId="77777777" w:rsidR="00E646B4" w:rsidRDefault="00CC53AC">
      <w:pPr>
        <w:widowControl w:val="0"/>
      </w:pPr>
      <w:r>
        <w:rPr>
          <w:i/>
        </w:rPr>
        <w:t>Evaluation of an Intervention for Improving Community-Based Pediatric ADHD Care</w:t>
      </w:r>
    </w:p>
    <w:p w14:paraId="000000D9" w14:textId="77777777" w:rsidR="00E646B4" w:rsidRDefault="00CC53AC">
      <w:pPr>
        <w:widowControl w:val="0"/>
      </w:pPr>
      <w:r>
        <w:t>The primary goal of this study is to conduct a cluster randomized trial of the ADHD Collaborative intervention in order to evaluate the intervention’s effectiveness at improving pediatricians’ ADHD-related practice behaviors, patient outcomes, family satisfaction with ADHD care, and cost effectiveness.</w:t>
      </w:r>
    </w:p>
    <w:p w14:paraId="000000DA" w14:textId="77777777" w:rsidR="00E646B4" w:rsidRDefault="00CC53AC">
      <w:pPr>
        <w:widowControl w:val="0"/>
      </w:pPr>
      <w:r>
        <w:t>Source: NIMH</w:t>
      </w:r>
    </w:p>
    <w:p w14:paraId="000000DB" w14:textId="77777777" w:rsidR="00E646B4" w:rsidRDefault="00CC53AC">
      <w:pPr>
        <w:widowControl w:val="0"/>
      </w:pPr>
      <w:r>
        <w:t>Total Cost Amount: $2,997,444</w:t>
      </w:r>
    </w:p>
    <w:p w14:paraId="000000DC" w14:textId="77777777" w:rsidR="00E646B4" w:rsidRDefault="00CC53AC">
      <w:pPr>
        <w:widowControl w:val="0"/>
      </w:pPr>
      <w:r>
        <w:t>Role: Co-Investigator</w:t>
      </w:r>
    </w:p>
    <w:p w14:paraId="000000DD" w14:textId="77777777" w:rsidR="00E646B4" w:rsidRDefault="00E646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color w:val="000000"/>
        </w:rPr>
      </w:pPr>
    </w:p>
    <w:p w14:paraId="000000DE"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color w:val="000000"/>
        </w:rPr>
      </w:pPr>
      <w:r>
        <w:rPr>
          <w:color w:val="000000"/>
        </w:rPr>
        <w:t>VCU Center for Clinical and Translational Research (CCTR)</w:t>
      </w:r>
      <w:r>
        <w:rPr>
          <w:color w:val="000000"/>
        </w:rPr>
        <w:tab/>
        <w:t>Jones (PI)</w:t>
      </w:r>
      <w:r>
        <w:rPr>
          <w:color w:val="000000"/>
        </w:rPr>
        <w:tab/>
        <w:t>08/01/13 – 02/01/15</w:t>
      </w:r>
    </w:p>
    <w:p w14:paraId="000000DF"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color w:val="000000"/>
        </w:rPr>
      </w:pPr>
      <w:r>
        <w:rPr>
          <w:i/>
          <w:color w:val="000000"/>
        </w:rPr>
        <w:t>Motivational Interviewing for Parents of Children with Attention-Deficit/Hyperactivity Disorder in Pediatric Primary Care: Impact on Help-Seeking Behaviors.</w:t>
      </w:r>
    </w:p>
    <w:p w14:paraId="000000E0"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color w:val="000000"/>
        </w:rPr>
      </w:pPr>
      <w:r>
        <w:rPr>
          <w:color w:val="000000"/>
        </w:rPr>
        <w:t>The primary goal of this project is to evaluate the efficacy of a brief motivational interviewing interventions delivered in a pediatric primary care setting that is designed to increase the help-seeking behaviors of African American families of children with ADHD.</w:t>
      </w:r>
    </w:p>
    <w:p w14:paraId="000000E1"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color w:val="000000"/>
        </w:rPr>
      </w:pPr>
      <w:r>
        <w:rPr>
          <w:color w:val="000000"/>
        </w:rPr>
        <w:t>Total Cost Amount: $46,480</w:t>
      </w:r>
    </w:p>
    <w:p w14:paraId="000000E3" w14:textId="1B1B0C06" w:rsidR="00E646B4" w:rsidRPr="00D60AAC"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color w:val="000000"/>
        </w:rPr>
      </w:pPr>
      <w:r>
        <w:rPr>
          <w:color w:val="000000"/>
        </w:rPr>
        <w:t>Role: Co-Investigator</w:t>
      </w:r>
    </w:p>
    <w:p w14:paraId="633C4D92" w14:textId="77777777" w:rsidR="008D1239" w:rsidRDefault="008D1239">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pPr>
    </w:p>
    <w:p w14:paraId="000000E4" w14:textId="77777777" w:rsidR="00E646B4" w:rsidRDefault="00CC53AC">
      <w:r>
        <w:t>R01 HD060617</w:t>
      </w:r>
      <w:r>
        <w:tab/>
      </w:r>
      <w:r>
        <w:tab/>
        <w:t>Denton (PI)</w:t>
      </w:r>
      <w:r>
        <w:tab/>
      </w:r>
      <w:r>
        <w:tab/>
        <w:t>12/01/09 – 11/30/14</w:t>
      </w:r>
      <w:r>
        <w:tab/>
      </w:r>
      <w:r>
        <w:tab/>
      </w:r>
    </w:p>
    <w:p w14:paraId="000000E5" w14:textId="42DE3B80" w:rsidR="00E646B4" w:rsidRDefault="00CC53AC">
      <w:r>
        <w:rPr>
          <w:i/>
        </w:rPr>
        <w:t>Reading ICARD: Interventions for Children with Attention and Reading Disorders</w:t>
      </w:r>
    </w:p>
    <w:p w14:paraId="000000E6" w14:textId="77777777" w:rsidR="00E646B4" w:rsidRDefault="00CC53AC">
      <w:r>
        <w:t>The primary goal of this project is to examine the efficacy of reading interventions, ADHD interventions, and their combination for children with comorbid ADHD/RD.</w:t>
      </w:r>
    </w:p>
    <w:p w14:paraId="000000E7" w14:textId="78E34BC2" w:rsidR="00E646B4" w:rsidRDefault="00CC53AC">
      <w:r>
        <w:t>Site PI: Leanne Tamm, PhD</w:t>
      </w:r>
    </w:p>
    <w:p w14:paraId="000000E8" w14:textId="77777777" w:rsidR="00E646B4" w:rsidRDefault="00CC53AC">
      <w:r>
        <w:t>Source: NICHD</w:t>
      </w:r>
    </w:p>
    <w:p w14:paraId="000000E9" w14:textId="74EC8413" w:rsidR="00E646B4" w:rsidRDefault="00CC53AC">
      <w:r>
        <w:t>Total Cost Amount: $2,816,696</w:t>
      </w:r>
    </w:p>
    <w:p w14:paraId="000000EA" w14:textId="77777777" w:rsidR="00E646B4" w:rsidRDefault="00CC53A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ind w:left="720" w:hanging="720"/>
        <w:rPr>
          <w:color w:val="000000"/>
        </w:rPr>
      </w:pPr>
      <w:r>
        <w:rPr>
          <w:color w:val="000000"/>
        </w:rPr>
        <w:t>Role: Co-Investigator</w:t>
      </w:r>
    </w:p>
    <w:p w14:paraId="000000EB" w14:textId="77777777" w:rsidR="00E646B4" w:rsidRDefault="00E646B4"/>
    <w:p w14:paraId="000000EC" w14:textId="77777777" w:rsidR="00E646B4" w:rsidRDefault="00CC53AC">
      <w:r>
        <w:t xml:space="preserve">R305A100996   </w:t>
      </w:r>
      <w:r>
        <w:tab/>
      </w:r>
      <w:r>
        <w:tab/>
        <w:t>Langberg (PI)</w:t>
      </w:r>
      <w:r>
        <w:tab/>
      </w:r>
      <w:r>
        <w:tab/>
        <w:t>07/01/09 – 06/30/13</w:t>
      </w:r>
      <w:r>
        <w:tab/>
      </w:r>
      <w:r>
        <w:tab/>
      </w:r>
    </w:p>
    <w:p w14:paraId="000000ED" w14:textId="77777777" w:rsidR="00E646B4" w:rsidRDefault="00CC53AC">
      <w:r>
        <w:rPr>
          <w:i/>
        </w:rPr>
        <w:t>Organizational Skills Interventions for Children with ADHD</w:t>
      </w:r>
    </w:p>
    <w:p w14:paraId="000000EE" w14:textId="77777777" w:rsidR="00E646B4" w:rsidRDefault="00CC53AC">
      <w:pPr>
        <w:tabs>
          <w:tab w:val="left" w:pos="0"/>
        </w:tabs>
      </w:pPr>
      <w:r>
        <w:t>The primary goal of this project is to develop and refine an intervention targeting materials organization and time-management difficulties in adolescents with ADHD.</w:t>
      </w:r>
    </w:p>
    <w:p w14:paraId="000000EF" w14:textId="77777777" w:rsidR="00E646B4" w:rsidRDefault="00CC53AC">
      <w:pPr>
        <w:tabs>
          <w:tab w:val="left" w:pos="0"/>
        </w:tabs>
      </w:pPr>
      <w:r>
        <w:t>Source: Department of Education; Institute of Education Sciences (IES)</w:t>
      </w:r>
    </w:p>
    <w:p w14:paraId="000000F0" w14:textId="77777777" w:rsidR="00E646B4" w:rsidRDefault="00CC53AC">
      <w:pPr>
        <w:tabs>
          <w:tab w:val="left" w:pos="0"/>
        </w:tabs>
      </w:pPr>
      <w:r>
        <w:t>Total Cost Amount: $675,000</w:t>
      </w:r>
    </w:p>
    <w:p w14:paraId="000000F1" w14:textId="629D783D" w:rsidR="00E646B4" w:rsidRDefault="00CC53AC">
      <w:pPr>
        <w:tabs>
          <w:tab w:val="left" w:pos="0"/>
        </w:tabs>
      </w:pPr>
      <w:r>
        <w:t>Role: Principal Investigator</w:t>
      </w:r>
    </w:p>
    <w:p w14:paraId="000000F2" w14:textId="77777777" w:rsidR="00E646B4" w:rsidRDefault="00CC53AC">
      <w:pPr>
        <w:pBdr>
          <w:top w:val="nil"/>
          <w:left w:val="nil"/>
          <w:bottom w:val="nil"/>
          <w:right w:val="nil"/>
          <w:between w:val="nil"/>
        </w:pBdr>
        <w:spacing w:before="240"/>
        <w:rPr>
          <w:color w:val="000000"/>
        </w:rPr>
      </w:pPr>
      <w:r>
        <w:rPr>
          <w:color w:val="000000"/>
        </w:rPr>
        <w:t>R21 MH082714-01</w:t>
      </w:r>
      <w:r>
        <w:rPr>
          <w:color w:val="000000"/>
        </w:rPr>
        <w:tab/>
      </w:r>
      <w:r>
        <w:rPr>
          <w:color w:val="000000"/>
        </w:rPr>
        <w:tab/>
        <w:t>Epstein (PI)</w:t>
      </w:r>
      <w:r>
        <w:rPr>
          <w:color w:val="000000"/>
        </w:rPr>
        <w:tab/>
      </w:r>
      <w:r>
        <w:rPr>
          <w:color w:val="000000"/>
        </w:rPr>
        <w:tab/>
        <w:t>04/01/08 – 03/31/10</w:t>
      </w:r>
      <w:r>
        <w:rPr>
          <w:color w:val="000000"/>
        </w:rPr>
        <w:tab/>
      </w:r>
      <w:r>
        <w:rPr>
          <w:color w:val="000000"/>
        </w:rPr>
        <w:tab/>
        <w:t>1.0 calendar</w:t>
      </w:r>
    </w:p>
    <w:p w14:paraId="000000F3" w14:textId="77777777" w:rsidR="00E646B4" w:rsidRDefault="00CC53AC">
      <w:pPr>
        <w:pBdr>
          <w:top w:val="nil"/>
          <w:left w:val="nil"/>
          <w:bottom w:val="nil"/>
          <w:right w:val="nil"/>
          <w:between w:val="nil"/>
        </w:pBdr>
        <w:rPr>
          <w:color w:val="000000"/>
        </w:rPr>
      </w:pPr>
      <w:r>
        <w:rPr>
          <w:i/>
          <w:color w:val="000000"/>
        </w:rPr>
        <w:lastRenderedPageBreak/>
        <w:t>Disseminating a Model Intervention to Promote Improved ADHD Care in the Community</w:t>
      </w:r>
    </w:p>
    <w:p w14:paraId="000000F4" w14:textId="77777777" w:rsidR="00E646B4" w:rsidRDefault="00CC53AC">
      <w:pPr>
        <w:pBdr>
          <w:top w:val="nil"/>
          <w:left w:val="nil"/>
          <w:bottom w:val="nil"/>
          <w:right w:val="nil"/>
          <w:between w:val="nil"/>
        </w:pBdr>
        <w:rPr>
          <w:color w:val="000000"/>
        </w:rPr>
      </w:pPr>
      <w:r>
        <w:rPr>
          <w:color w:val="000000"/>
        </w:rPr>
        <w:t>The primary goal of this project is to disseminate a quality improvement intervention that promotes the adoption of the AAP ADHD guidelines among community pediatricians.</w:t>
      </w:r>
    </w:p>
    <w:p w14:paraId="000000F5" w14:textId="77777777" w:rsidR="00E646B4" w:rsidRDefault="00CC53AC">
      <w:pPr>
        <w:pBdr>
          <w:top w:val="nil"/>
          <w:left w:val="nil"/>
          <w:bottom w:val="nil"/>
          <w:right w:val="nil"/>
          <w:between w:val="nil"/>
        </w:pBdr>
        <w:rPr>
          <w:color w:val="000000"/>
        </w:rPr>
      </w:pPr>
      <w:r>
        <w:rPr>
          <w:color w:val="000000"/>
        </w:rPr>
        <w:t>Source: NIMH</w:t>
      </w:r>
    </w:p>
    <w:p w14:paraId="000000F6" w14:textId="77777777" w:rsidR="00E646B4" w:rsidRDefault="00CC53AC">
      <w:pPr>
        <w:pBdr>
          <w:top w:val="nil"/>
          <w:left w:val="nil"/>
          <w:bottom w:val="nil"/>
          <w:right w:val="nil"/>
          <w:between w:val="nil"/>
        </w:pBdr>
        <w:rPr>
          <w:color w:val="000000"/>
        </w:rPr>
      </w:pPr>
      <w:r>
        <w:rPr>
          <w:color w:val="000000"/>
        </w:rPr>
        <w:t>Total Cost Amount: $412,500</w:t>
      </w:r>
    </w:p>
    <w:p w14:paraId="000000F7" w14:textId="77777777" w:rsidR="00E646B4" w:rsidRDefault="00CC53AC">
      <w:pPr>
        <w:pBdr>
          <w:top w:val="nil"/>
          <w:left w:val="nil"/>
          <w:bottom w:val="nil"/>
          <w:right w:val="nil"/>
          <w:between w:val="nil"/>
        </w:pBdr>
        <w:rPr>
          <w:color w:val="000000"/>
        </w:rPr>
      </w:pPr>
      <w:r>
        <w:rPr>
          <w:color w:val="000000"/>
        </w:rPr>
        <w:t>Role: Co-Investigator</w:t>
      </w:r>
    </w:p>
    <w:p w14:paraId="000000F8" w14:textId="77777777" w:rsidR="00E646B4" w:rsidRDefault="00CC53AC">
      <w:pPr>
        <w:widowControl w:val="0"/>
        <w:tabs>
          <w:tab w:val="left" w:pos="252"/>
        </w:tabs>
        <w:spacing w:before="200"/>
      </w:pPr>
      <w:r>
        <w:t>Contract with the Princeton City School District of Cincinnati, Ohio completed in 2007 funding a randomized trial of an organization, homework, and time-management after-school intervention for elementary and middle school students with Attention-Deficit/Hyperactivity Disorder (ADHD). Total Cost Amount: $15,800; Role: Principal Investigator.</w:t>
      </w:r>
    </w:p>
    <w:p w14:paraId="0AFC5227" w14:textId="5E0AEADB" w:rsidR="003E2A55" w:rsidRDefault="00CC53AC" w:rsidP="00E94FE2">
      <w:pPr>
        <w:widowControl w:val="0"/>
        <w:tabs>
          <w:tab w:val="left" w:pos="252"/>
        </w:tabs>
        <w:spacing w:before="200" w:after="240"/>
      </w:pPr>
      <w:r>
        <w:t>Contract with the Richland One School District of Columbia, South Carolina completed in 2005 funding a randomized efficacy trial of an after-school treatment program for middle-school youth with Attention-Deficit/Hyperactivity Disorder (ADHD). Total Cost Amount: $74,000; Role: Co-Principal Investigator.</w:t>
      </w:r>
    </w:p>
    <w:p w14:paraId="596CEA47" w14:textId="77777777" w:rsidR="00C0318F" w:rsidRDefault="00C0318F" w:rsidP="00E94FE2">
      <w:pPr>
        <w:widowControl w:val="0"/>
        <w:tabs>
          <w:tab w:val="left" w:pos="252"/>
        </w:tabs>
        <w:spacing w:before="200" w:after="240"/>
      </w:pPr>
    </w:p>
    <w:p w14:paraId="059A31F1" w14:textId="77777777" w:rsidR="00804E5F" w:rsidRDefault="00804E5F" w:rsidP="00E94FE2">
      <w:pPr>
        <w:widowControl w:val="0"/>
        <w:tabs>
          <w:tab w:val="left" w:pos="252"/>
        </w:tabs>
        <w:spacing w:before="200" w:after="240"/>
      </w:pPr>
    </w:p>
    <w:p w14:paraId="703D0565" w14:textId="19B43606" w:rsidR="007964ED" w:rsidRPr="00C82963" w:rsidRDefault="00CC53AC" w:rsidP="00C82963">
      <w:pPr>
        <w:widowControl w:val="0"/>
        <w:pBdr>
          <w:bottom w:val="single" w:sz="4" w:space="1" w:color="000000"/>
        </w:pBdr>
        <w:spacing w:before="480"/>
      </w:pPr>
      <w:r>
        <w:rPr>
          <w:b/>
        </w:rPr>
        <w:t xml:space="preserve">PEER </w:t>
      </w:r>
      <w:r w:rsidR="00ED6CAD">
        <w:rPr>
          <w:b/>
        </w:rPr>
        <w:t>R</w:t>
      </w:r>
      <w:r>
        <w:rPr>
          <w:b/>
        </w:rPr>
        <w:t>EVIEWED PUBLICATIONS</w:t>
      </w:r>
      <w:r>
        <w:t xml:space="preserve"> (</w:t>
      </w:r>
      <w:r>
        <w:rPr>
          <w:i/>
        </w:rPr>
        <w:t>n</w:t>
      </w:r>
      <w:r>
        <w:t xml:space="preserve"> = 1</w:t>
      </w:r>
      <w:r w:rsidR="000F179B">
        <w:t>6</w:t>
      </w:r>
      <w:r w:rsidR="00361AF3">
        <w:t>8</w:t>
      </w:r>
      <w:r>
        <w:t>; *Indicates student/fellow author under my mentorship)</w:t>
      </w:r>
    </w:p>
    <w:p w14:paraId="25E4B9AA" w14:textId="77777777" w:rsidR="005A01FF" w:rsidRDefault="005A01FF" w:rsidP="005A01FF"/>
    <w:p w14:paraId="74EF6545" w14:textId="6D97CA5E" w:rsidR="00606D1C" w:rsidRDefault="00606D1C" w:rsidP="00606D1C">
      <w:pPr>
        <w:numPr>
          <w:ilvl w:val="0"/>
          <w:numId w:val="16"/>
        </w:numPr>
        <w:shd w:val="clear" w:color="auto" w:fill="FFFFFF"/>
        <w:rPr>
          <w:color w:val="222222"/>
          <w:highlight w:val="white"/>
        </w:rPr>
      </w:pPr>
      <w:r>
        <w:rPr>
          <w:color w:val="222222"/>
          <w:highlight w:val="white"/>
        </w:rPr>
        <w:t xml:space="preserve">Green, C.D., *Chan, E.S.M., Padgett, S.E., Peugh, J.L., Dvorsky, M.R., </w:t>
      </w:r>
      <w:r w:rsidRPr="00C864B3">
        <w:rPr>
          <w:b/>
          <w:bCs/>
          <w:color w:val="222222"/>
          <w:highlight w:val="white"/>
        </w:rPr>
        <w:t>Langberg, J.M.</w:t>
      </w:r>
      <w:r>
        <w:rPr>
          <w:color w:val="222222"/>
          <w:highlight w:val="white"/>
        </w:rPr>
        <w:t>, &amp; Becker, S.P. (</w:t>
      </w:r>
      <w:r w:rsidR="00E738AF">
        <w:rPr>
          <w:color w:val="222222"/>
          <w:highlight w:val="white"/>
        </w:rPr>
        <w:t>2026</w:t>
      </w:r>
      <w:r>
        <w:rPr>
          <w:color w:val="222222"/>
          <w:highlight w:val="white"/>
        </w:rPr>
        <w:t xml:space="preserve">). Unlocking the power of neighborhood collective efficacy: Associations with race, ADHD, and youth outcomes. </w:t>
      </w:r>
      <w:r w:rsidRPr="002A635B">
        <w:rPr>
          <w:i/>
          <w:iCs/>
          <w:color w:val="222222"/>
          <w:highlight w:val="white"/>
        </w:rPr>
        <w:t>Journ</w:t>
      </w:r>
      <w:r>
        <w:rPr>
          <w:i/>
          <w:iCs/>
          <w:color w:val="222222"/>
          <w:highlight w:val="white"/>
        </w:rPr>
        <w:t>al of Racial and Ethnic Health Disparities.</w:t>
      </w:r>
      <w:r w:rsidR="00F90F35">
        <w:rPr>
          <w:color w:val="222222"/>
          <w:highlight w:val="white"/>
        </w:rPr>
        <w:t xml:space="preserve"> </w:t>
      </w:r>
      <w:r w:rsidR="006B4311">
        <w:rPr>
          <w:color w:val="222222"/>
          <w:highlight w:val="white"/>
        </w:rPr>
        <w:t>DOI:10.1007/s40615-026-03209-2</w:t>
      </w:r>
      <w:r w:rsidR="00E738AF">
        <w:rPr>
          <w:color w:val="222222"/>
          <w:highlight w:val="white"/>
        </w:rPr>
        <w:t>.</w:t>
      </w:r>
    </w:p>
    <w:p w14:paraId="2CD92A51" w14:textId="77777777" w:rsidR="00606D1C" w:rsidRPr="00606D1C" w:rsidRDefault="00606D1C" w:rsidP="00606D1C">
      <w:pPr>
        <w:shd w:val="clear" w:color="auto" w:fill="FFFFFF"/>
        <w:ind w:left="360"/>
        <w:rPr>
          <w:color w:val="222222"/>
          <w:highlight w:val="white"/>
        </w:rPr>
      </w:pPr>
    </w:p>
    <w:p w14:paraId="3E7F8520" w14:textId="0C2B5D3D" w:rsidR="00CB7D02" w:rsidRPr="00CB7D02" w:rsidRDefault="00BF6A62" w:rsidP="00CB7D02">
      <w:pPr>
        <w:numPr>
          <w:ilvl w:val="0"/>
          <w:numId w:val="16"/>
        </w:numPr>
        <w:shd w:val="clear" w:color="auto" w:fill="FFFFFF"/>
        <w:rPr>
          <w:color w:val="222222"/>
          <w:highlight w:val="white"/>
        </w:rPr>
      </w:pPr>
      <w:r w:rsidRPr="00825841">
        <w:rPr>
          <w:color w:val="222222"/>
        </w:rPr>
        <w:t xml:space="preserve">*Jamalinabijan, F., *Cuber, I., *Costa, M., </w:t>
      </w:r>
      <w:r w:rsidR="000A3344">
        <w:rPr>
          <w:color w:val="222222"/>
        </w:rPr>
        <w:t>*</w:t>
      </w:r>
      <w:r w:rsidRPr="00825841">
        <w:rPr>
          <w:color w:val="222222"/>
        </w:rPr>
        <w:t>Chan, E.</w:t>
      </w:r>
      <w:r w:rsidR="000A3344">
        <w:rPr>
          <w:color w:val="222222"/>
        </w:rPr>
        <w:t>S.M.</w:t>
      </w:r>
      <w:r w:rsidRPr="00825841">
        <w:rPr>
          <w:color w:val="222222"/>
        </w:rPr>
        <w:t xml:space="preserve">, Fritz, T., </w:t>
      </w:r>
      <w:r w:rsidRPr="00825841">
        <w:rPr>
          <w:b/>
          <w:bCs/>
          <w:color w:val="222222"/>
        </w:rPr>
        <w:t>Langberg, J.M.</w:t>
      </w:r>
      <w:r w:rsidRPr="00825841">
        <w:rPr>
          <w:color w:val="222222"/>
        </w:rPr>
        <w:t>, &amp; Shepherd, D.C. (</w:t>
      </w:r>
      <w:r w:rsidR="0022180F">
        <w:rPr>
          <w:color w:val="222222"/>
        </w:rPr>
        <w:t>2026</w:t>
      </w:r>
      <w:r w:rsidRPr="00825841">
        <w:rPr>
          <w:color w:val="222222"/>
        </w:rPr>
        <w:t xml:space="preserve">). Screenshot-based point-of-performance feedback is feasible and helpful for improving the on-task time of students with ADHD. </w:t>
      </w:r>
      <w:r w:rsidRPr="00825841">
        <w:rPr>
          <w:i/>
          <w:iCs/>
          <w:color w:val="222222"/>
        </w:rPr>
        <w:t>Interacting with Computers</w:t>
      </w:r>
      <w:r w:rsidRPr="00825841">
        <w:rPr>
          <w:color w:val="222222"/>
        </w:rPr>
        <w:t>.</w:t>
      </w:r>
      <w:r w:rsidR="00D533DD" w:rsidRPr="00D533DD">
        <w:t xml:space="preserve"> </w:t>
      </w:r>
      <w:r w:rsidR="00D533DD">
        <w:t>DOI:10.1093</w:t>
      </w:r>
      <w:r w:rsidR="0022180F">
        <w:t>/</w:t>
      </w:r>
      <w:proofErr w:type="spellStart"/>
      <w:r w:rsidR="0022180F">
        <w:t>iwc</w:t>
      </w:r>
      <w:proofErr w:type="spellEnd"/>
      <w:r w:rsidR="0022180F">
        <w:t>/iwag04</w:t>
      </w:r>
      <w:r w:rsidR="00CB7D02">
        <w:t>4.</w:t>
      </w:r>
    </w:p>
    <w:p w14:paraId="522E0D03" w14:textId="77777777" w:rsidR="00BF6A62" w:rsidRPr="00825841" w:rsidRDefault="00BF6A62" w:rsidP="00BF6A62">
      <w:pPr>
        <w:shd w:val="clear" w:color="auto" w:fill="FFFFFF"/>
        <w:ind w:left="360"/>
        <w:rPr>
          <w:color w:val="222222"/>
          <w:highlight w:val="white"/>
        </w:rPr>
      </w:pPr>
    </w:p>
    <w:p w14:paraId="4BB60DA5" w14:textId="7DE66B74" w:rsidR="00BF6A62" w:rsidRPr="003F2C4B" w:rsidRDefault="00BF6A62" w:rsidP="00BF6A62">
      <w:pPr>
        <w:numPr>
          <w:ilvl w:val="0"/>
          <w:numId w:val="16"/>
        </w:numPr>
        <w:shd w:val="clear" w:color="auto" w:fill="FFFFFF"/>
        <w:rPr>
          <w:color w:val="222222"/>
          <w:highlight w:val="white"/>
        </w:rPr>
      </w:pPr>
      <w:r>
        <w:rPr>
          <w:lang w:val="en"/>
        </w:rPr>
        <w:t>*</w:t>
      </w:r>
      <w:r w:rsidRPr="003F2C4B">
        <w:rPr>
          <w:lang w:val="en"/>
        </w:rPr>
        <w:t>Chan, E.S.M., da Costa, M., </w:t>
      </w:r>
      <w:r>
        <w:t>Fritz, T., *Frontale, S.</w:t>
      </w:r>
      <w:r w:rsidR="00FD5AA5">
        <w:t>R.,</w:t>
      </w:r>
      <w:r>
        <w:t xml:space="preserve"> Jamalinabijan, F., Cuber, I., Kurgan, A., Shepherd, D.C., &amp; </w:t>
      </w:r>
      <w:r w:rsidRPr="003F2C4B">
        <w:rPr>
          <w:b/>
          <w:bCs/>
        </w:rPr>
        <w:t>Langberg, J.M.</w:t>
      </w:r>
      <w:r>
        <w:t xml:space="preserve"> (in press). Enhancing academic engagement in college students with ADHD: A randomized trial of a virtual reality study aid.</w:t>
      </w:r>
      <w:r w:rsidRPr="003F2C4B">
        <w:rPr>
          <w:i/>
          <w:iCs/>
        </w:rPr>
        <w:t xml:space="preserve"> </w:t>
      </w:r>
      <w:r>
        <w:rPr>
          <w:i/>
          <w:iCs/>
        </w:rPr>
        <w:t>Technology, Mind, and Behavior.</w:t>
      </w:r>
    </w:p>
    <w:p w14:paraId="722674C4" w14:textId="77777777" w:rsidR="00BF6A62" w:rsidRPr="00BF6A62" w:rsidRDefault="00BF6A62" w:rsidP="00BF6A62">
      <w:pPr>
        <w:shd w:val="clear" w:color="auto" w:fill="FFFFFF"/>
        <w:ind w:left="360"/>
        <w:rPr>
          <w:color w:val="222222"/>
          <w:highlight w:val="white"/>
        </w:rPr>
      </w:pPr>
    </w:p>
    <w:p w14:paraId="34C63F18" w14:textId="013648B6" w:rsidR="00F30E4D" w:rsidRPr="00F30E4D" w:rsidRDefault="00F30E4D" w:rsidP="00F30E4D">
      <w:pPr>
        <w:numPr>
          <w:ilvl w:val="0"/>
          <w:numId w:val="16"/>
        </w:numPr>
        <w:shd w:val="clear" w:color="auto" w:fill="FFFFFF"/>
        <w:rPr>
          <w:color w:val="222222"/>
          <w:highlight w:val="white"/>
        </w:rPr>
      </w:pPr>
      <w:r>
        <w:rPr>
          <w:color w:val="000000"/>
        </w:rPr>
        <w:t>*</w:t>
      </w:r>
      <w:r w:rsidRPr="00C037D9">
        <w:rPr>
          <w:color w:val="000000"/>
        </w:rPr>
        <w:t xml:space="preserve">Chan, E.S.M., Swarbrick, M., Frontale, S.R., Baker, S., Green, C.D., &amp; </w:t>
      </w:r>
      <w:r w:rsidRPr="00C037D9">
        <w:rPr>
          <w:b/>
          <w:bCs/>
          <w:color w:val="000000"/>
        </w:rPr>
        <w:t>Langberg, J.M.</w:t>
      </w:r>
      <w:r w:rsidRPr="00C037D9">
        <w:rPr>
          <w:color w:val="000000"/>
        </w:rPr>
        <w:t xml:space="preserve"> (</w:t>
      </w:r>
      <w:r>
        <w:rPr>
          <w:color w:val="000000"/>
        </w:rPr>
        <w:t>2026</w:t>
      </w:r>
      <w:r w:rsidRPr="00C037D9">
        <w:rPr>
          <w:color w:val="000000"/>
        </w:rPr>
        <w:t>) Workplace and Social Support as Predictors of Job Satisfaction, Motivation, and Income in ADHD.</w:t>
      </w:r>
      <w:r>
        <w:rPr>
          <w:color w:val="000000"/>
        </w:rPr>
        <w:t xml:space="preserve"> </w:t>
      </w:r>
      <w:r>
        <w:rPr>
          <w:i/>
          <w:iCs/>
          <w:color w:val="000000"/>
        </w:rPr>
        <w:t xml:space="preserve">Journal of Vocational Rehabilitation, 65(1), </w:t>
      </w:r>
      <w:r>
        <w:rPr>
          <w:color w:val="000000"/>
        </w:rPr>
        <w:t>13-25. DOI:10.1177/10522263261449115.</w:t>
      </w:r>
    </w:p>
    <w:p w14:paraId="346F497F" w14:textId="77777777" w:rsidR="00F30E4D" w:rsidRDefault="00F30E4D" w:rsidP="00F30E4D">
      <w:pPr>
        <w:pStyle w:val="ListParagraph"/>
      </w:pPr>
    </w:p>
    <w:p w14:paraId="7ADDD619" w14:textId="13764067" w:rsidR="004C109C" w:rsidRPr="00190730" w:rsidRDefault="004C109C" w:rsidP="004C109C">
      <w:pPr>
        <w:numPr>
          <w:ilvl w:val="0"/>
          <w:numId w:val="16"/>
        </w:numPr>
        <w:shd w:val="clear" w:color="auto" w:fill="FFFFFF"/>
        <w:rPr>
          <w:color w:val="222222"/>
          <w:highlight w:val="white"/>
        </w:rPr>
      </w:pPr>
      <w:r>
        <w:t xml:space="preserve">Pham, S., Breaux, R., Becker, S.P., &amp; </w:t>
      </w:r>
      <w:r w:rsidRPr="009658EC">
        <w:rPr>
          <w:b/>
          <w:bCs/>
        </w:rPr>
        <w:t>Langberg, J.M.</w:t>
      </w:r>
      <w:r>
        <w:t xml:space="preserve"> (</w:t>
      </w:r>
      <w:r w:rsidR="006D5942">
        <w:t>2026</w:t>
      </w:r>
      <w:r>
        <w:t xml:space="preserve">). </w:t>
      </w:r>
      <w:r w:rsidRPr="007D1135">
        <w:t xml:space="preserve">Parent </w:t>
      </w:r>
      <w:r>
        <w:t>p</w:t>
      </w:r>
      <w:r w:rsidRPr="007D1135">
        <w:t xml:space="preserve">rofiles as </w:t>
      </w:r>
      <w:r>
        <w:t>p</w:t>
      </w:r>
      <w:r w:rsidRPr="007D1135">
        <w:t xml:space="preserve">redictors of </w:t>
      </w:r>
      <w:r>
        <w:t>e</w:t>
      </w:r>
      <w:r w:rsidRPr="007D1135">
        <w:t xml:space="preserve">motion </w:t>
      </w:r>
      <w:r>
        <w:t>d</w:t>
      </w:r>
      <w:r w:rsidRPr="007D1135">
        <w:t xml:space="preserve">ysregulation in </w:t>
      </w:r>
      <w:r>
        <w:t>a</w:t>
      </w:r>
      <w:r w:rsidRPr="007D1135">
        <w:t xml:space="preserve">dolescence: Comparing </w:t>
      </w:r>
      <w:r>
        <w:t>yo</w:t>
      </w:r>
      <w:r w:rsidRPr="007D1135">
        <w:t>uth with and without ADHD</w:t>
      </w:r>
      <w:r>
        <w:t xml:space="preserve">. </w:t>
      </w:r>
      <w:r w:rsidRPr="00F756E8">
        <w:rPr>
          <w:i/>
          <w:iCs/>
        </w:rPr>
        <w:t>Journal of Clinical Child and Adolescent Psychology</w:t>
      </w:r>
      <w:r>
        <w:t>.</w:t>
      </w:r>
      <w:r w:rsidR="006D5942" w:rsidRPr="006D5942">
        <w:rPr>
          <w:rFonts w:ascii="Segoe UI" w:hAnsi="Segoe UI" w:cs="Segoe UI"/>
          <w:color w:val="5B616B"/>
          <w:shd w:val="clear" w:color="auto" w:fill="FFFFFF"/>
        </w:rPr>
        <w:t xml:space="preserve"> </w:t>
      </w:r>
      <w:r w:rsidR="006D5942">
        <w:t>DOI</w:t>
      </w:r>
      <w:r w:rsidR="006D5942" w:rsidRPr="006D5942">
        <w:t>:10.1080/15374416.2026.2687065.</w:t>
      </w:r>
    </w:p>
    <w:p w14:paraId="40CDCF9C" w14:textId="77777777" w:rsidR="00190730" w:rsidRPr="00190730" w:rsidRDefault="00190730" w:rsidP="00190730">
      <w:pPr>
        <w:shd w:val="clear" w:color="auto" w:fill="FFFFFF"/>
        <w:rPr>
          <w:color w:val="222222"/>
        </w:rPr>
      </w:pPr>
    </w:p>
    <w:p w14:paraId="066BF7DB" w14:textId="3A91745A" w:rsidR="00190730" w:rsidRPr="00824A74" w:rsidRDefault="00190730" w:rsidP="00190730">
      <w:pPr>
        <w:numPr>
          <w:ilvl w:val="0"/>
          <w:numId w:val="16"/>
        </w:numPr>
        <w:shd w:val="clear" w:color="auto" w:fill="FFFFFF"/>
        <w:rPr>
          <w:color w:val="222222"/>
          <w:highlight w:val="white"/>
        </w:rPr>
      </w:pPr>
      <w:r w:rsidRPr="00190730">
        <w:rPr>
          <w:color w:val="222222"/>
        </w:rPr>
        <w:t xml:space="preserve">Nissley-Tsiopinis, J. Fleming, P. F., Chan, W., </w:t>
      </w:r>
      <w:r w:rsidRPr="00190730">
        <w:rPr>
          <w:b/>
          <w:bCs/>
          <w:color w:val="222222"/>
        </w:rPr>
        <w:t>Langberg, J. M.</w:t>
      </w:r>
      <w:r w:rsidRPr="00190730">
        <w:rPr>
          <w:color w:val="222222"/>
        </w:rPr>
        <w:t>, Cacia, J., Vigil, T., Chamberlin, B., DiBartolo, C. A., Tremont, K. L., Walz, E. H., Jawad, A. F., Mautone, J. A., &amp; Power, T. J. (</w:t>
      </w:r>
      <w:r w:rsidR="00915BA9">
        <w:rPr>
          <w:color w:val="222222"/>
        </w:rPr>
        <w:t>2026</w:t>
      </w:r>
      <w:r w:rsidRPr="00190730">
        <w:rPr>
          <w:color w:val="222222"/>
        </w:rPr>
        <w:t xml:space="preserve">). Cluster-randomized trial of homework, organization, and planning skills program compared to </w:t>
      </w:r>
      <w:r w:rsidRPr="00190730">
        <w:rPr>
          <w:color w:val="222222"/>
        </w:rPr>
        <w:lastRenderedPageBreak/>
        <w:t xml:space="preserve">treatment as usual/waitlist for youth ages 11-14: Study Protocol for Conceptual Replication. </w:t>
      </w:r>
      <w:r w:rsidRPr="00190730">
        <w:rPr>
          <w:i/>
          <w:iCs/>
          <w:color w:val="222222"/>
        </w:rPr>
        <w:t>PLOS ONE</w:t>
      </w:r>
      <w:r w:rsidRPr="00190730">
        <w:rPr>
          <w:color w:val="222222"/>
        </w:rPr>
        <w:t>.</w:t>
      </w:r>
      <w:r w:rsidR="00915BA9" w:rsidRPr="00915BA9">
        <w:rPr>
          <w:rFonts w:ascii="Segoe UI" w:hAnsi="Segoe UI" w:cs="Segoe UI"/>
          <w:color w:val="5B616B"/>
          <w:shd w:val="clear" w:color="auto" w:fill="FFFFFF"/>
        </w:rPr>
        <w:t xml:space="preserve"> </w:t>
      </w:r>
      <w:proofErr w:type="gramStart"/>
      <w:r w:rsidR="00915BA9">
        <w:rPr>
          <w:color w:val="222222"/>
        </w:rPr>
        <w:t>DOI</w:t>
      </w:r>
      <w:r w:rsidR="00915BA9" w:rsidRPr="00915BA9">
        <w:rPr>
          <w:color w:val="222222"/>
        </w:rPr>
        <w:t>:10.1371/journal.pone</w:t>
      </w:r>
      <w:proofErr w:type="gramEnd"/>
      <w:r w:rsidR="00915BA9" w:rsidRPr="00915BA9">
        <w:rPr>
          <w:color w:val="222222"/>
        </w:rPr>
        <w:t>.0343894</w:t>
      </w:r>
      <w:r w:rsidR="00915BA9">
        <w:rPr>
          <w:color w:val="222222"/>
        </w:rPr>
        <w:t>.</w:t>
      </w:r>
    </w:p>
    <w:p w14:paraId="014623F3" w14:textId="77777777" w:rsidR="004C109C" w:rsidRDefault="004C109C" w:rsidP="004C109C">
      <w:pPr>
        <w:pStyle w:val="ListParagraph"/>
        <w:ind w:left="360"/>
      </w:pPr>
    </w:p>
    <w:p w14:paraId="52B3775D" w14:textId="236E4623" w:rsidR="005A01FF" w:rsidRDefault="005A01FF" w:rsidP="005A01FF">
      <w:pPr>
        <w:pStyle w:val="ListParagraph"/>
        <w:numPr>
          <w:ilvl w:val="0"/>
          <w:numId w:val="16"/>
        </w:numPr>
      </w:pPr>
      <w:r>
        <w:t xml:space="preserve">Morse, S. T., Gallagher, R., Volpe, R. J., Abikoff, H. B., </w:t>
      </w:r>
      <w:r w:rsidRPr="005A01FF">
        <w:rPr>
          <w:b/>
          <w:bCs/>
        </w:rPr>
        <w:t>Langberg, J. M.,</w:t>
      </w:r>
      <w:r>
        <w:t xml:space="preserve"> Dvorsky, M. R., Nissley-Tsiopinis, J., Mautone, J. A., &amp; Power, T. J. (</w:t>
      </w:r>
      <w:r w:rsidR="00945074">
        <w:t>2026</w:t>
      </w:r>
      <w:r>
        <w:t xml:space="preserve">). Data-based decision making to improve organization, time management, and planning skills: Screening and progress monitoring tools. </w:t>
      </w:r>
      <w:r w:rsidRPr="005A01FF">
        <w:rPr>
          <w:i/>
          <w:iCs/>
        </w:rPr>
        <w:t>School Mental Health</w:t>
      </w:r>
      <w:r>
        <w:t>. </w:t>
      </w:r>
      <w:r w:rsidR="00677BE5">
        <w:t>DOI:</w:t>
      </w:r>
      <w:r w:rsidR="00832631" w:rsidRPr="00832631">
        <w:t>10.1007/s12310-026-09877-z</w:t>
      </w:r>
      <w:r w:rsidR="00832631">
        <w:t>.</w:t>
      </w:r>
    </w:p>
    <w:p w14:paraId="0940DF6E" w14:textId="77777777" w:rsidR="005A01FF" w:rsidRPr="005A01FF" w:rsidRDefault="005A01FF" w:rsidP="005A01FF">
      <w:pPr>
        <w:pStyle w:val="ListParagraph"/>
        <w:ind w:left="360"/>
      </w:pPr>
    </w:p>
    <w:p w14:paraId="1F24BEE9" w14:textId="7AB70160" w:rsidR="000F179B" w:rsidRPr="00F453FF" w:rsidRDefault="000F179B" w:rsidP="00F453FF">
      <w:pPr>
        <w:pStyle w:val="ListParagraph"/>
        <w:numPr>
          <w:ilvl w:val="0"/>
          <w:numId w:val="16"/>
        </w:numPr>
        <w:rPr>
          <w:i/>
          <w:iCs/>
        </w:rPr>
      </w:pPr>
      <w:r>
        <w:rPr>
          <w:lang w:val="en"/>
        </w:rPr>
        <w:t>*</w:t>
      </w:r>
      <w:r w:rsidRPr="000F179B">
        <w:rPr>
          <w:lang w:val="en"/>
        </w:rPr>
        <w:t xml:space="preserve">Chan, E.S.M., </w:t>
      </w:r>
      <w:r w:rsidRPr="008F7630">
        <w:rPr>
          <w:b/>
          <w:bCs/>
          <w:lang w:val="en"/>
        </w:rPr>
        <w:t>Langberg, J.M.</w:t>
      </w:r>
      <w:r w:rsidRPr="008F7630">
        <w:rPr>
          <w:lang w:val="en"/>
        </w:rPr>
        <w:t xml:space="preserve">, </w:t>
      </w:r>
      <w:r>
        <w:rPr>
          <w:lang w:val="en"/>
        </w:rPr>
        <w:t>*</w:t>
      </w:r>
      <w:r w:rsidRPr="000F179B">
        <w:rPr>
          <w:lang w:val="en"/>
        </w:rPr>
        <w:t xml:space="preserve">Frontale, S.R, &amp; </w:t>
      </w:r>
      <w:r>
        <w:rPr>
          <w:lang w:val="en"/>
        </w:rPr>
        <w:t>*</w:t>
      </w:r>
      <w:r w:rsidRPr="000F179B">
        <w:rPr>
          <w:lang w:val="en"/>
        </w:rPr>
        <w:t>Baker, S. (</w:t>
      </w:r>
      <w:r w:rsidR="00F453FF">
        <w:rPr>
          <w:lang w:val="en"/>
        </w:rPr>
        <w:t>2026</w:t>
      </w:r>
      <w:r w:rsidRPr="000F179B">
        <w:rPr>
          <w:lang w:val="en"/>
        </w:rPr>
        <w:t xml:space="preserve">) Vocational identity as a protective factor for the occupational functioning of adults with ADHD. </w:t>
      </w:r>
      <w:r w:rsidRPr="000F179B">
        <w:rPr>
          <w:i/>
          <w:iCs/>
          <w:lang w:val="en"/>
        </w:rPr>
        <w:t>Journal of Career Development.</w:t>
      </w:r>
      <w:r w:rsidR="00F453FF">
        <w:rPr>
          <w:i/>
          <w:iCs/>
          <w:lang w:val="en"/>
        </w:rPr>
        <w:t xml:space="preserve"> </w:t>
      </w:r>
      <w:r w:rsidR="00F453FF">
        <w:rPr>
          <w:lang w:val="en"/>
        </w:rPr>
        <w:t>DOI</w:t>
      </w:r>
      <w:r w:rsidR="00677BE5">
        <w:rPr>
          <w:lang w:val="en"/>
        </w:rPr>
        <w:t>:</w:t>
      </w:r>
      <w:r w:rsidR="00015A71">
        <w:rPr>
          <w:lang w:val="en"/>
        </w:rPr>
        <w:t xml:space="preserve">10.1177/08948454261444272. </w:t>
      </w:r>
    </w:p>
    <w:p w14:paraId="70C84050" w14:textId="77777777" w:rsidR="000F179B" w:rsidRPr="000F179B" w:rsidRDefault="000F179B" w:rsidP="000F179B">
      <w:pPr>
        <w:shd w:val="clear" w:color="auto" w:fill="FFFFFF"/>
        <w:ind w:left="360"/>
        <w:rPr>
          <w:color w:val="222222"/>
          <w:highlight w:val="white"/>
        </w:rPr>
      </w:pPr>
    </w:p>
    <w:p w14:paraId="00A19DE5" w14:textId="22FDEE8C" w:rsidR="00466089" w:rsidRPr="002D6A2D" w:rsidRDefault="00466089" w:rsidP="00466089">
      <w:pPr>
        <w:numPr>
          <w:ilvl w:val="0"/>
          <w:numId w:val="16"/>
        </w:numPr>
        <w:shd w:val="clear" w:color="auto" w:fill="FFFFFF"/>
        <w:rPr>
          <w:color w:val="222222"/>
          <w:highlight w:val="white"/>
        </w:rPr>
      </w:pPr>
      <w:r w:rsidRPr="004458CD">
        <w:rPr>
          <w:color w:val="000000"/>
        </w:rPr>
        <w:t xml:space="preserve">Sibley, M.H., Van Dreel, S., Coxe, S.J., Ortiz, M., Aaronson, B., Matlack, A., Rainwater, T., Kircher, B.E., </w:t>
      </w:r>
      <w:r w:rsidRPr="004458CD">
        <w:rPr>
          <w:b/>
          <w:bCs/>
          <w:color w:val="000000"/>
        </w:rPr>
        <w:t>Langberg, J.M.</w:t>
      </w:r>
      <w:r w:rsidRPr="004458CD">
        <w:rPr>
          <w:color w:val="000000"/>
        </w:rPr>
        <w:t>, Lyon, A., &amp; Yi, A., (</w:t>
      </w:r>
      <w:r w:rsidR="007C1DF3">
        <w:rPr>
          <w:color w:val="000000"/>
        </w:rPr>
        <w:t>2026</w:t>
      </w:r>
      <w:r w:rsidRPr="004458CD">
        <w:rPr>
          <w:color w:val="000000"/>
        </w:rPr>
        <w:t xml:space="preserve">). Randomized Controlled Trial of a Peer-Delivered High School Preparatory Intervention for ADHD. </w:t>
      </w:r>
      <w:r w:rsidRPr="00466089">
        <w:rPr>
          <w:i/>
          <w:iCs/>
          <w:color w:val="000000"/>
        </w:rPr>
        <w:t>Journal of Attention Disorders</w:t>
      </w:r>
      <w:r>
        <w:rPr>
          <w:color w:val="000000"/>
        </w:rPr>
        <w:t>.</w:t>
      </w:r>
      <w:r w:rsidR="00F43A57" w:rsidRPr="00F43A57">
        <w:t xml:space="preserve"> </w:t>
      </w:r>
      <w:r w:rsidR="007C1DF3">
        <w:t>DOI:</w:t>
      </w:r>
      <w:hyperlink r:id="rId16" w:history="1">
        <w:r w:rsidR="00F43A57" w:rsidRPr="007C1DF3">
          <w:rPr>
            <w:rStyle w:val="Hyperlink"/>
            <w:color w:val="auto"/>
            <w:u w:val="none"/>
          </w:rPr>
          <w:t>10.1177/10870547261440604</w:t>
        </w:r>
      </w:hyperlink>
      <w:r w:rsidR="007C1DF3">
        <w:t>.</w:t>
      </w:r>
    </w:p>
    <w:p w14:paraId="7033ADFB" w14:textId="77777777" w:rsidR="002D6A2D" w:rsidRDefault="002D6A2D" w:rsidP="002D6A2D">
      <w:pPr>
        <w:pStyle w:val="ListParagraph"/>
        <w:rPr>
          <w:color w:val="222222"/>
          <w:highlight w:val="white"/>
        </w:rPr>
      </w:pPr>
    </w:p>
    <w:p w14:paraId="7AFA5249" w14:textId="2BEEAC6A" w:rsidR="002D6A2D" w:rsidRPr="002D6A2D" w:rsidRDefault="002D6A2D" w:rsidP="00E71FE2">
      <w:pPr>
        <w:pStyle w:val="ListParagraph"/>
        <w:numPr>
          <w:ilvl w:val="0"/>
          <w:numId w:val="16"/>
        </w:numPr>
      </w:pPr>
      <w:r>
        <w:rPr>
          <w:lang w:val="en"/>
        </w:rPr>
        <w:t>*</w:t>
      </w:r>
      <w:r w:rsidRPr="002D6A2D">
        <w:rPr>
          <w:lang w:val="en"/>
        </w:rPr>
        <w:t xml:space="preserve">Chan, E.S.M., Swarbrick, M., </w:t>
      </w:r>
      <w:r>
        <w:rPr>
          <w:lang w:val="en"/>
        </w:rPr>
        <w:t>*</w:t>
      </w:r>
      <w:r w:rsidRPr="002D6A2D">
        <w:rPr>
          <w:lang w:val="en"/>
        </w:rPr>
        <w:t xml:space="preserve">Frontale, S.R., </w:t>
      </w:r>
      <w:r>
        <w:rPr>
          <w:lang w:val="en"/>
        </w:rPr>
        <w:t>*</w:t>
      </w:r>
      <w:r w:rsidRPr="002D6A2D">
        <w:rPr>
          <w:lang w:val="en"/>
        </w:rPr>
        <w:t xml:space="preserve">Baker, S., Green, C.D., &amp; </w:t>
      </w:r>
      <w:r w:rsidRPr="002D6A2D">
        <w:rPr>
          <w:b/>
          <w:bCs/>
          <w:lang w:val="en"/>
        </w:rPr>
        <w:t>Langberg, J.M.</w:t>
      </w:r>
      <w:r w:rsidRPr="002D6A2D">
        <w:rPr>
          <w:lang w:val="en"/>
        </w:rPr>
        <w:t xml:space="preserve"> </w:t>
      </w:r>
      <w:r w:rsidR="007C1DF3">
        <w:rPr>
          <w:lang w:val="en"/>
        </w:rPr>
        <w:t>(2026</w:t>
      </w:r>
      <w:r w:rsidRPr="002D6A2D">
        <w:rPr>
          <w:lang w:val="en"/>
        </w:rPr>
        <w:t xml:space="preserve">). Workplace and social support as predictors of job satisfaction, motivation, and income in ADHD. </w:t>
      </w:r>
      <w:r w:rsidRPr="002D6A2D">
        <w:rPr>
          <w:i/>
          <w:iCs/>
          <w:lang w:val="en"/>
        </w:rPr>
        <w:t>Journal of Vocational Rehabilitation.</w:t>
      </w:r>
      <w:r w:rsidR="00E71FE2">
        <w:rPr>
          <w:i/>
          <w:iCs/>
          <w:lang w:val="en"/>
        </w:rPr>
        <w:t xml:space="preserve"> </w:t>
      </w:r>
      <w:hyperlink r:id="rId17" w:history="1">
        <w:r w:rsidR="00E71FE2" w:rsidRPr="00E71FE2">
          <w:rPr>
            <w:rStyle w:val="Hyperlink"/>
            <w:color w:val="auto"/>
            <w:u w:val="none"/>
          </w:rPr>
          <w:t>DOI:10.1177/10522263261449115</w:t>
        </w:r>
      </w:hyperlink>
      <w:r w:rsidR="00E71FE2" w:rsidRPr="00E71FE2">
        <w:rPr>
          <w:lang w:val="en"/>
        </w:rPr>
        <w:t>.</w:t>
      </w:r>
    </w:p>
    <w:p w14:paraId="5C6930FF" w14:textId="77777777" w:rsidR="00466089" w:rsidRPr="00466089" w:rsidRDefault="00466089" w:rsidP="00466089">
      <w:pPr>
        <w:shd w:val="clear" w:color="auto" w:fill="FFFFFF"/>
        <w:ind w:left="360"/>
        <w:rPr>
          <w:color w:val="222222"/>
          <w:highlight w:val="white"/>
        </w:rPr>
      </w:pPr>
    </w:p>
    <w:p w14:paraId="55298D49" w14:textId="3BA5A2F4" w:rsidR="005D7953" w:rsidRPr="00C0318F" w:rsidRDefault="00E7486B" w:rsidP="005D7953">
      <w:pPr>
        <w:numPr>
          <w:ilvl w:val="0"/>
          <w:numId w:val="16"/>
        </w:numPr>
        <w:shd w:val="clear" w:color="auto" w:fill="FFFFFF"/>
        <w:rPr>
          <w:color w:val="222222"/>
          <w:highlight w:val="white"/>
        </w:rPr>
      </w:pPr>
      <w:r>
        <w:t>d</w:t>
      </w:r>
      <w:r w:rsidR="00F471DC">
        <w:t xml:space="preserve">a </w:t>
      </w:r>
      <w:r w:rsidR="005D7953">
        <w:t>Costa, M.</w:t>
      </w:r>
      <w:r w:rsidR="00F471DC">
        <w:t>B.,</w:t>
      </w:r>
      <w:r w:rsidR="005D7953">
        <w:t xml:space="preserve"> *Chan, E.S.M., </w:t>
      </w:r>
      <w:r w:rsidR="005D7953" w:rsidRPr="00C864B3">
        <w:rPr>
          <w:b/>
          <w:bCs/>
        </w:rPr>
        <w:t>Langberg, J.M.</w:t>
      </w:r>
      <w:r w:rsidR="005D7953">
        <w:t>, Cuber, I., Jamalinabijan, F., Kurgan, A., Fritz, T., &amp; Sheperd, D.C. (</w:t>
      </w:r>
      <w:r w:rsidR="00D6678F">
        <w:t>2026</w:t>
      </w:r>
      <w:r w:rsidR="005D7953">
        <w:t xml:space="preserve">). Towards ecological validity when assessing ADHD symptoms: Patterns in automatically collected, real-world PC activity data. </w:t>
      </w:r>
      <w:r w:rsidR="005D7953" w:rsidRPr="007D1135">
        <w:rPr>
          <w:i/>
          <w:iCs/>
        </w:rPr>
        <w:t xml:space="preserve">International Journal of Human - </w:t>
      </w:r>
      <w:r w:rsidR="005D7953" w:rsidRPr="00C4342E">
        <w:rPr>
          <w:i/>
          <w:iCs/>
        </w:rPr>
        <w:t xml:space="preserve">Computer </w:t>
      </w:r>
      <w:r w:rsidR="005D7953" w:rsidRPr="007C4650">
        <w:rPr>
          <w:i/>
          <w:iCs/>
        </w:rPr>
        <w:t>Studies</w:t>
      </w:r>
      <w:r w:rsidR="005D7953" w:rsidRPr="007C4650">
        <w:t>.</w:t>
      </w:r>
      <w:r w:rsidR="00C4342E" w:rsidRPr="007C4650">
        <w:t xml:space="preserve"> </w:t>
      </w:r>
      <w:proofErr w:type="gramStart"/>
      <w:r w:rsidR="00C4342E" w:rsidRPr="007C4650">
        <w:t>DOI:10.1016/j.ijhcs</w:t>
      </w:r>
      <w:proofErr w:type="gramEnd"/>
      <w:r w:rsidR="00C4342E" w:rsidRPr="007C4650">
        <w:t>.2025.103724.</w:t>
      </w:r>
    </w:p>
    <w:p w14:paraId="08B6EB01" w14:textId="77777777" w:rsidR="00C0318F" w:rsidRPr="005D7953" w:rsidRDefault="00C0318F" w:rsidP="00C0318F">
      <w:pPr>
        <w:shd w:val="clear" w:color="auto" w:fill="FFFFFF"/>
        <w:ind w:left="360"/>
        <w:rPr>
          <w:color w:val="222222"/>
          <w:highlight w:val="white"/>
        </w:rPr>
      </w:pPr>
    </w:p>
    <w:p w14:paraId="67403C3A" w14:textId="27FDF841" w:rsidR="00492D67" w:rsidRPr="007C4650" w:rsidRDefault="00492D67" w:rsidP="00CE6BDC">
      <w:pPr>
        <w:numPr>
          <w:ilvl w:val="0"/>
          <w:numId w:val="16"/>
        </w:numPr>
        <w:shd w:val="clear" w:color="auto" w:fill="FFFFFF"/>
        <w:rPr>
          <w:color w:val="222222"/>
          <w:highlight w:val="white"/>
        </w:rPr>
      </w:pPr>
      <w:r w:rsidRPr="00247F99">
        <w:t xml:space="preserve">Green, C.D., </w:t>
      </w:r>
      <w:r>
        <w:t>*</w:t>
      </w:r>
      <w:r w:rsidRPr="00247F99">
        <w:t>Chan, E.S.</w:t>
      </w:r>
      <w:r w:rsidR="0068227A">
        <w:t>M.</w:t>
      </w:r>
      <w:r w:rsidRPr="00247F99">
        <w:t xml:space="preserve">, </w:t>
      </w:r>
      <w:r w:rsidRPr="008121A4">
        <w:rPr>
          <w:b/>
          <w:bCs/>
        </w:rPr>
        <w:t>Langberg, J.M.</w:t>
      </w:r>
      <w:r w:rsidRPr="00247F99">
        <w:t>, &amp; Becker, S.P. (</w:t>
      </w:r>
      <w:r w:rsidR="006747F2">
        <w:t>2025</w:t>
      </w:r>
      <w:r>
        <w:t>).</w:t>
      </w:r>
      <w:r w:rsidRPr="00247F99">
        <w:t xml:space="preserve"> Examin</w:t>
      </w:r>
      <w:r>
        <w:t>ing</w:t>
      </w:r>
      <w:r w:rsidRPr="00247F99">
        <w:t xml:space="preserve"> school climate in </w:t>
      </w:r>
      <w:r w:rsidRPr="008121A4">
        <w:rPr>
          <w:color w:val="000000" w:themeColor="text1"/>
        </w:rPr>
        <w:t>relation to sleep in adolescents with and without ADHD.</w:t>
      </w:r>
      <w:r w:rsidRPr="008121A4">
        <w:rPr>
          <w:color w:val="000000" w:themeColor="text1"/>
          <w:shd w:val="clear" w:color="auto" w:fill="FFFFFF"/>
        </w:rPr>
        <w:t> </w:t>
      </w:r>
      <w:r w:rsidRPr="008121A4">
        <w:rPr>
          <w:i/>
          <w:iCs/>
          <w:color w:val="000000" w:themeColor="text1"/>
        </w:rPr>
        <w:t>Sleep Health: Journal of the National Sleep Foundation</w:t>
      </w:r>
      <w:r w:rsidR="006747F2" w:rsidRPr="008121A4">
        <w:rPr>
          <w:i/>
          <w:iCs/>
          <w:color w:val="000000" w:themeColor="text1"/>
        </w:rPr>
        <w:t>.</w:t>
      </w:r>
      <w:r w:rsidR="008121A4" w:rsidRPr="008121A4">
        <w:rPr>
          <w:color w:val="000000" w:themeColor="text1"/>
        </w:rPr>
        <w:t xml:space="preserve"> </w:t>
      </w:r>
      <w:proofErr w:type="gramStart"/>
      <w:r w:rsidR="008121A4" w:rsidRPr="008121A4">
        <w:rPr>
          <w:color w:val="000000" w:themeColor="text1"/>
        </w:rPr>
        <w:t>DOI:10.1016/j.sleh</w:t>
      </w:r>
      <w:proofErr w:type="gramEnd"/>
      <w:r w:rsidR="008121A4" w:rsidRPr="008121A4">
        <w:rPr>
          <w:color w:val="000000" w:themeColor="text1"/>
        </w:rPr>
        <w:t>.2025.03.008</w:t>
      </w:r>
    </w:p>
    <w:p w14:paraId="293B7EFC" w14:textId="77777777" w:rsidR="007C4650" w:rsidRPr="008121A4" w:rsidRDefault="007C4650" w:rsidP="00F471DC">
      <w:pPr>
        <w:shd w:val="clear" w:color="auto" w:fill="FFFFFF"/>
        <w:ind w:left="360"/>
        <w:rPr>
          <w:color w:val="222222"/>
          <w:highlight w:val="white"/>
        </w:rPr>
      </w:pPr>
    </w:p>
    <w:p w14:paraId="5E376BAE" w14:textId="01E5C842" w:rsidR="00B325B2" w:rsidRPr="00BE6FD5" w:rsidRDefault="00B439C8" w:rsidP="00B325B2">
      <w:pPr>
        <w:numPr>
          <w:ilvl w:val="0"/>
          <w:numId w:val="16"/>
        </w:numPr>
        <w:shd w:val="clear" w:color="auto" w:fill="FFFFFF"/>
        <w:rPr>
          <w:color w:val="222222"/>
          <w:highlight w:val="white"/>
        </w:rPr>
      </w:pPr>
      <w:r>
        <w:rPr>
          <w:color w:val="201F1E"/>
          <w:shd w:val="clear" w:color="auto" w:fill="FFFFFF"/>
        </w:rPr>
        <w:t>*</w:t>
      </w:r>
      <w:r w:rsidR="00B325B2" w:rsidRPr="00BE6FD5">
        <w:rPr>
          <w:color w:val="201F1E"/>
          <w:shd w:val="clear" w:color="auto" w:fill="FFFFFF"/>
        </w:rPr>
        <w:t xml:space="preserve">Chan, E.S.M., Green, C., Dvorsky, M.R., Steinberg, A.H., Becker, S.P., &amp; </w:t>
      </w:r>
      <w:r w:rsidR="00B325B2" w:rsidRPr="00B325B2">
        <w:rPr>
          <w:b/>
          <w:bCs/>
          <w:color w:val="201F1E"/>
          <w:shd w:val="clear" w:color="auto" w:fill="FFFFFF"/>
        </w:rPr>
        <w:t>Langberg, J.M.</w:t>
      </w:r>
      <w:r w:rsidR="00B325B2" w:rsidRPr="00BE6FD5">
        <w:rPr>
          <w:color w:val="201F1E"/>
          <w:shd w:val="clear" w:color="auto" w:fill="FFFFFF"/>
        </w:rPr>
        <w:t xml:space="preserve"> (</w:t>
      </w:r>
      <w:r w:rsidR="005C7C13">
        <w:rPr>
          <w:color w:val="201F1E"/>
          <w:shd w:val="clear" w:color="auto" w:fill="FFFFFF"/>
        </w:rPr>
        <w:t>2025</w:t>
      </w:r>
      <w:r w:rsidR="00B325B2" w:rsidRPr="00BE6FD5">
        <w:rPr>
          <w:color w:val="201F1E"/>
          <w:shd w:val="clear" w:color="auto" w:fill="FFFFFF"/>
        </w:rPr>
        <w:t>) What dimensions of school climate promote adaptive functioning in adolescents with ADHD? A prospective longitudinal study.</w:t>
      </w:r>
      <w:r w:rsidR="00B325B2">
        <w:rPr>
          <w:color w:val="201F1E"/>
          <w:shd w:val="clear" w:color="auto" w:fill="FFFFFF"/>
        </w:rPr>
        <w:t xml:space="preserve"> </w:t>
      </w:r>
      <w:r w:rsidR="00B325B2" w:rsidRPr="00B325B2">
        <w:rPr>
          <w:i/>
          <w:iCs/>
          <w:color w:val="201F1E"/>
          <w:shd w:val="clear" w:color="auto" w:fill="FFFFFF"/>
        </w:rPr>
        <w:t>Research in Developmental Disabilities</w:t>
      </w:r>
      <w:r w:rsidR="00B325B2">
        <w:rPr>
          <w:color w:val="201F1E"/>
          <w:shd w:val="clear" w:color="auto" w:fill="FFFFFF"/>
        </w:rPr>
        <w:t>.</w:t>
      </w:r>
      <w:r w:rsidR="003E2884" w:rsidRPr="003E2884">
        <w:t xml:space="preserve"> </w:t>
      </w:r>
      <w:r w:rsidR="003E2884">
        <w:t>DOI: 10.1016/j.ridd.2024.104903</w:t>
      </w:r>
    </w:p>
    <w:p w14:paraId="26CE9503" w14:textId="77777777" w:rsidR="00B325B2" w:rsidRPr="00B325B2" w:rsidRDefault="00B325B2" w:rsidP="00B325B2">
      <w:pPr>
        <w:pStyle w:val="ListParagraph"/>
        <w:ind w:left="360"/>
      </w:pPr>
    </w:p>
    <w:p w14:paraId="22C5381F" w14:textId="04B3BF0C" w:rsidR="00B439C8" w:rsidRPr="00B439C8" w:rsidRDefault="00BB0EDC" w:rsidP="003E6E8E">
      <w:pPr>
        <w:pStyle w:val="ListParagraph"/>
        <w:numPr>
          <w:ilvl w:val="0"/>
          <w:numId w:val="16"/>
        </w:numPr>
      </w:pPr>
      <w:r>
        <w:rPr>
          <w:color w:val="000000"/>
        </w:rPr>
        <w:t>*</w:t>
      </w:r>
      <w:r w:rsidR="003E6E8E" w:rsidRPr="003E6E8E">
        <w:rPr>
          <w:color w:val="000000"/>
        </w:rPr>
        <w:t xml:space="preserve">Chan, E.S.M. &amp; </w:t>
      </w:r>
      <w:r w:rsidR="003E6E8E" w:rsidRPr="003E6E8E">
        <w:rPr>
          <w:b/>
          <w:bCs/>
          <w:color w:val="000000"/>
        </w:rPr>
        <w:t>Langberg, J.M.</w:t>
      </w:r>
      <w:r w:rsidR="003E6E8E" w:rsidRPr="003E6E8E">
        <w:rPr>
          <w:color w:val="000000"/>
        </w:rPr>
        <w:t xml:space="preserve"> (</w:t>
      </w:r>
      <w:r w:rsidR="00B43760">
        <w:rPr>
          <w:color w:val="000000"/>
        </w:rPr>
        <w:t>2024</w:t>
      </w:r>
      <w:r w:rsidR="003E6E8E" w:rsidRPr="003E6E8E">
        <w:rPr>
          <w:color w:val="000000"/>
        </w:rPr>
        <w:t xml:space="preserve">) Predicting occupational outcomes for individuals with ADHD: The role of hyperactivity/impulsivity and executive functioning. </w:t>
      </w:r>
      <w:r w:rsidR="003E6E8E" w:rsidRPr="003E6E8E">
        <w:rPr>
          <w:i/>
          <w:iCs/>
          <w:color w:val="000000"/>
        </w:rPr>
        <w:t>Journal of Occupational Rehabilitation</w:t>
      </w:r>
      <w:r w:rsidR="00B43760">
        <w:rPr>
          <w:i/>
          <w:iCs/>
          <w:color w:val="000000"/>
        </w:rPr>
        <w:t xml:space="preserve">. </w:t>
      </w:r>
      <w:r w:rsidR="00B43760">
        <w:rPr>
          <w:color w:val="000000"/>
        </w:rPr>
        <w:t>DOI: 10.1007/s10926-024-10259-y</w:t>
      </w:r>
    </w:p>
    <w:p w14:paraId="16EE8C14" w14:textId="77777777" w:rsidR="003E6E8E" w:rsidRDefault="003E6E8E" w:rsidP="00B439C8">
      <w:pPr>
        <w:pStyle w:val="PlainText"/>
        <w:rPr>
          <w:rFonts w:ascii="Times New Roman" w:hAnsi="Times New Roman" w:cs="Times New Roman"/>
          <w:sz w:val="24"/>
          <w:szCs w:val="24"/>
        </w:rPr>
      </w:pPr>
    </w:p>
    <w:p w14:paraId="1B9E7B9C" w14:textId="77777777" w:rsidR="00B439C8" w:rsidRDefault="00810A77" w:rsidP="00810A77">
      <w:pPr>
        <w:pStyle w:val="PlainText"/>
        <w:numPr>
          <w:ilvl w:val="0"/>
          <w:numId w:val="16"/>
        </w:numPr>
        <w:rPr>
          <w:rFonts w:ascii="Times New Roman" w:hAnsi="Times New Roman" w:cs="Times New Roman"/>
          <w:sz w:val="24"/>
          <w:szCs w:val="24"/>
        </w:rPr>
      </w:pPr>
      <w:r w:rsidRPr="005F7B3E">
        <w:rPr>
          <w:rFonts w:ascii="Times New Roman" w:hAnsi="Times New Roman" w:cs="Times New Roman"/>
          <w:sz w:val="24"/>
          <w:szCs w:val="24"/>
        </w:rPr>
        <w:t xml:space="preserve">Becker, S. P., Brown, A., </w:t>
      </w:r>
      <w:r w:rsidRPr="00C92DFD">
        <w:rPr>
          <w:rFonts w:ascii="Times New Roman" w:hAnsi="Times New Roman" w:cs="Times New Roman"/>
          <w:b/>
          <w:bCs/>
          <w:sz w:val="24"/>
          <w:szCs w:val="24"/>
        </w:rPr>
        <w:t>Langberg, J. M.</w:t>
      </w:r>
      <w:r w:rsidRPr="005F7B3E">
        <w:rPr>
          <w:rFonts w:ascii="Times New Roman" w:hAnsi="Times New Roman" w:cs="Times New Roman"/>
          <w:sz w:val="24"/>
          <w:szCs w:val="24"/>
        </w:rPr>
        <w:t>, &amp; Beebe, D. W. (</w:t>
      </w:r>
      <w:r w:rsidR="00D4238D">
        <w:rPr>
          <w:rFonts w:ascii="Times New Roman" w:hAnsi="Times New Roman" w:cs="Times New Roman"/>
          <w:sz w:val="24"/>
          <w:szCs w:val="24"/>
        </w:rPr>
        <w:t>2024</w:t>
      </w:r>
      <w:r w:rsidRPr="005F7B3E">
        <w:rPr>
          <w:rFonts w:ascii="Times New Roman" w:hAnsi="Times New Roman" w:cs="Times New Roman"/>
          <w:sz w:val="24"/>
          <w:szCs w:val="24"/>
        </w:rPr>
        <w:t xml:space="preserve">). Later (“evening”) circadian preference is associated with poorer executive, academic, and attentional functioning in adolescents with and without ADHD. </w:t>
      </w:r>
      <w:r w:rsidRPr="005F7B3E">
        <w:rPr>
          <w:rFonts w:ascii="Times New Roman" w:hAnsi="Times New Roman" w:cs="Times New Roman"/>
          <w:i/>
          <w:iCs/>
          <w:sz w:val="24"/>
          <w:szCs w:val="24"/>
        </w:rPr>
        <w:t>Journal of Child Psychology and Psychiatry</w:t>
      </w:r>
      <w:r w:rsidR="00530838">
        <w:rPr>
          <w:rFonts w:ascii="Times New Roman" w:hAnsi="Times New Roman" w:cs="Times New Roman"/>
          <w:sz w:val="24"/>
          <w:szCs w:val="24"/>
        </w:rPr>
        <w:t xml:space="preserve">. </w:t>
      </w:r>
      <w:r w:rsidR="00B439C8">
        <w:rPr>
          <w:rFonts w:ascii="Times New Roman" w:hAnsi="Times New Roman" w:cs="Times New Roman"/>
          <w:sz w:val="24"/>
          <w:szCs w:val="24"/>
        </w:rPr>
        <w:t>DOI: 10.1111/jcpp.14030</w:t>
      </w:r>
    </w:p>
    <w:p w14:paraId="5358E504" w14:textId="77777777" w:rsidR="00810A77" w:rsidRPr="005F7B3E" w:rsidRDefault="00810A77" w:rsidP="00B439C8">
      <w:pPr>
        <w:shd w:val="clear" w:color="auto" w:fill="FFFFFF"/>
        <w:rPr>
          <w:highlight w:val="white"/>
        </w:rPr>
      </w:pPr>
    </w:p>
    <w:p w14:paraId="0DCD545C" w14:textId="1FEDDFA3" w:rsidR="008F3AD2" w:rsidRPr="005F7B3E" w:rsidRDefault="00DF0402" w:rsidP="008F3AD2">
      <w:pPr>
        <w:numPr>
          <w:ilvl w:val="0"/>
          <w:numId w:val="16"/>
        </w:numPr>
        <w:shd w:val="clear" w:color="auto" w:fill="FFFFFF"/>
        <w:rPr>
          <w:highlight w:val="white"/>
        </w:rPr>
      </w:pPr>
      <w:r w:rsidRPr="005F7B3E">
        <w:t>*</w:t>
      </w:r>
      <w:r w:rsidR="008F3AD2" w:rsidRPr="005F7B3E">
        <w:t xml:space="preserve">Chan, E.S.M., Dvorsky, M.R., Green, C.D., Breaux, R.P., Becker, S.P., </w:t>
      </w:r>
      <w:r w:rsidR="008F3AD2" w:rsidRPr="00C92DFD">
        <w:rPr>
          <w:b/>
          <w:bCs/>
        </w:rPr>
        <w:t>Langberg, J.M.</w:t>
      </w:r>
      <w:r w:rsidR="008F3AD2" w:rsidRPr="005F7B3E">
        <w:t xml:space="preserve"> </w:t>
      </w:r>
      <w:r w:rsidR="001616D2">
        <w:t xml:space="preserve">(2024). </w:t>
      </w:r>
      <w:r w:rsidR="008F3AD2" w:rsidRPr="005F7B3E">
        <w:t xml:space="preserve">Predictors and mechanisms of resilience for high school students with ADHD: A prospective longitudinal study. </w:t>
      </w:r>
      <w:r w:rsidR="008F3AD2" w:rsidRPr="005F7B3E">
        <w:rPr>
          <w:i/>
          <w:iCs/>
        </w:rPr>
        <w:t>Child Psychiatry and Human Development</w:t>
      </w:r>
      <w:r w:rsidR="008F3AD2" w:rsidRPr="005F7B3E">
        <w:t>.</w:t>
      </w:r>
      <w:r w:rsidR="00B439C8">
        <w:t xml:space="preserve"> DOI</w:t>
      </w:r>
      <w:r w:rsidR="00FF27A5">
        <w:t>:</w:t>
      </w:r>
      <w:r w:rsidR="00B439C8">
        <w:t xml:space="preserve"> 10.1007/s10578-024-01</w:t>
      </w:r>
      <w:r w:rsidR="00FE1FC5">
        <w:t>704-3</w:t>
      </w:r>
    </w:p>
    <w:p w14:paraId="6A107F73" w14:textId="77777777" w:rsidR="000A35AD" w:rsidRPr="000A35AD" w:rsidRDefault="000A35AD" w:rsidP="00810A77">
      <w:pPr>
        <w:shd w:val="clear" w:color="auto" w:fill="FFFFFF"/>
        <w:rPr>
          <w:color w:val="222222"/>
          <w:highlight w:val="white"/>
        </w:rPr>
      </w:pPr>
    </w:p>
    <w:p w14:paraId="38E36911" w14:textId="51FCEF25" w:rsidR="00AA45B4" w:rsidRPr="00044A4E" w:rsidRDefault="00AA45B4" w:rsidP="00007487">
      <w:pPr>
        <w:numPr>
          <w:ilvl w:val="0"/>
          <w:numId w:val="16"/>
        </w:numPr>
        <w:shd w:val="clear" w:color="auto" w:fill="FFFFFF"/>
        <w:rPr>
          <w:highlight w:val="white"/>
        </w:rPr>
      </w:pPr>
      <w:r w:rsidRPr="00044A4E">
        <w:lastRenderedPageBreak/>
        <w:t>Cuber, J.</w:t>
      </w:r>
      <w:r w:rsidR="009D5581" w:rsidRPr="00044A4E">
        <w:t>,</w:t>
      </w:r>
      <w:r w:rsidRPr="00044A4E">
        <w:t xml:space="preserve"> Goncalves de Souza, </w:t>
      </w:r>
      <w:r w:rsidR="009D5581" w:rsidRPr="00044A4E">
        <w:t>J</w:t>
      </w:r>
      <w:r w:rsidRPr="00044A4E">
        <w:t>acobs</w:t>
      </w:r>
      <w:r w:rsidR="009D5581" w:rsidRPr="00044A4E">
        <w:t xml:space="preserve">, I., </w:t>
      </w:r>
      <w:r w:rsidR="00DF0402" w:rsidRPr="00044A4E">
        <w:t>*</w:t>
      </w:r>
      <w:r w:rsidRPr="00044A4E">
        <w:t>Lowman,</w:t>
      </w:r>
      <w:r w:rsidR="009D5581" w:rsidRPr="00044A4E">
        <w:t xml:space="preserve"> C.,</w:t>
      </w:r>
      <w:r w:rsidRPr="00044A4E">
        <w:t xml:space="preserve"> Shepherd,</w:t>
      </w:r>
      <w:r w:rsidR="009D5581" w:rsidRPr="00044A4E">
        <w:t xml:space="preserve"> D., </w:t>
      </w:r>
      <w:r w:rsidRPr="00044A4E">
        <w:t>Fritz</w:t>
      </w:r>
      <w:r w:rsidR="009D5581" w:rsidRPr="00044A4E">
        <w:t>, T.</w:t>
      </w:r>
      <w:r w:rsidRPr="00044A4E">
        <w:t xml:space="preserve">, </w:t>
      </w:r>
      <w:r w:rsidRPr="00044A4E">
        <w:rPr>
          <w:b/>
          <w:bCs/>
        </w:rPr>
        <w:t>Langberg</w:t>
      </w:r>
      <w:r w:rsidR="009D5581" w:rsidRPr="00044A4E">
        <w:rPr>
          <w:b/>
          <w:bCs/>
        </w:rPr>
        <w:t>, J.M.</w:t>
      </w:r>
      <w:r w:rsidR="00810676" w:rsidRPr="00044A4E">
        <w:t xml:space="preserve"> (</w:t>
      </w:r>
      <w:r w:rsidR="003C73E2">
        <w:t>2024</w:t>
      </w:r>
      <w:r w:rsidR="00810676" w:rsidRPr="00044A4E">
        <w:t xml:space="preserve">). </w:t>
      </w:r>
      <w:r w:rsidRPr="00044A4E">
        <w:t xml:space="preserve">Examining the Use of </w:t>
      </w:r>
      <w:r w:rsidR="00810676" w:rsidRPr="00044A4E">
        <w:t>Virtual Reality</w:t>
      </w:r>
      <w:r w:rsidRPr="00044A4E">
        <w:t xml:space="preserve"> as a Study Aid for University Students with ADHD. In </w:t>
      </w:r>
      <w:r w:rsidRPr="00044A4E">
        <w:rPr>
          <w:i/>
          <w:iCs/>
        </w:rPr>
        <w:t>Proceedings of the 2024 CHI Conference on Human Factors in Computing Systems</w:t>
      </w:r>
      <w:r w:rsidRPr="00044A4E">
        <w:t>. Association for Computing Machinery, New York, NY, USA</w:t>
      </w:r>
      <w:r w:rsidR="00810676" w:rsidRPr="00044A4E">
        <w:t>.</w:t>
      </w:r>
    </w:p>
    <w:p w14:paraId="3A8F9924" w14:textId="6D8AB4E9" w:rsidR="000C6FEB" w:rsidRPr="00044A4E" w:rsidRDefault="00007487" w:rsidP="00007487">
      <w:pPr>
        <w:pStyle w:val="ListParagraph"/>
        <w:numPr>
          <w:ilvl w:val="0"/>
          <w:numId w:val="29"/>
        </w:numPr>
        <w:shd w:val="clear" w:color="auto" w:fill="FFFFFF"/>
        <w:rPr>
          <w:highlight w:val="white"/>
        </w:rPr>
      </w:pPr>
      <w:r w:rsidRPr="00044A4E">
        <w:rPr>
          <w:i/>
          <w:iCs/>
          <w:shd w:val="clear" w:color="auto" w:fill="FFFFFF"/>
        </w:rPr>
        <w:t xml:space="preserve">CHI </w:t>
      </w:r>
      <w:r w:rsidR="000C6FEB" w:rsidRPr="00044A4E">
        <w:rPr>
          <w:i/>
          <w:iCs/>
          <w:shd w:val="clear" w:color="auto" w:fill="FFFFFF"/>
        </w:rPr>
        <w:t>Honorable Mention Award</w:t>
      </w:r>
      <w:r w:rsidR="000C6FEB" w:rsidRPr="00044A4E">
        <w:rPr>
          <w:shd w:val="clear" w:color="auto" w:fill="FFFFFF"/>
        </w:rPr>
        <w:t>. During the review process, up to 5% of submissions</w:t>
      </w:r>
      <w:r w:rsidR="0092531F" w:rsidRPr="00044A4E">
        <w:rPr>
          <w:shd w:val="clear" w:color="auto" w:fill="FFFFFF"/>
        </w:rPr>
        <w:t xml:space="preserve"> that</w:t>
      </w:r>
      <w:r w:rsidR="000C6FEB" w:rsidRPr="00044A4E">
        <w:rPr>
          <w:shd w:val="clear" w:color="auto" w:fill="FFFFFF"/>
        </w:rPr>
        <w:t xml:space="preserve"> </w:t>
      </w:r>
      <w:r w:rsidR="0092531F" w:rsidRPr="00044A4E">
        <w:rPr>
          <w:shd w:val="clear" w:color="auto" w:fill="FFFFFF"/>
        </w:rPr>
        <w:t xml:space="preserve">break new ground and make an original research contribution </w:t>
      </w:r>
      <w:r w:rsidR="000C6FEB" w:rsidRPr="00044A4E">
        <w:rPr>
          <w:shd w:val="clear" w:color="auto" w:fill="FFFFFF"/>
        </w:rPr>
        <w:t>are chosen by the associate chairs and subcommittee chairs to receive an award.</w:t>
      </w:r>
    </w:p>
    <w:p w14:paraId="5023EA9D" w14:textId="77777777" w:rsidR="00AA45B4" w:rsidRPr="00AA45B4" w:rsidRDefault="00AA45B4" w:rsidP="00AA45B4">
      <w:pPr>
        <w:shd w:val="clear" w:color="auto" w:fill="FFFFFF"/>
        <w:ind w:left="360"/>
        <w:rPr>
          <w:color w:val="222222"/>
          <w:highlight w:val="white"/>
        </w:rPr>
      </w:pPr>
    </w:p>
    <w:p w14:paraId="1648E1BA" w14:textId="373CF72E" w:rsidR="00B306B7" w:rsidRPr="00695A66" w:rsidRDefault="00B306B7" w:rsidP="00B306B7">
      <w:pPr>
        <w:numPr>
          <w:ilvl w:val="0"/>
          <w:numId w:val="16"/>
        </w:numPr>
        <w:shd w:val="clear" w:color="auto" w:fill="FFFFFF"/>
        <w:rPr>
          <w:color w:val="222222"/>
          <w:highlight w:val="white"/>
        </w:rPr>
      </w:pPr>
      <w:r>
        <w:t xml:space="preserve">Choi M., </w:t>
      </w:r>
      <w:r w:rsidRPr="00E25A53">
        <w:t xml:space="preserve">Driver, M.N., Balcke E., Saunders T., </w:t>
      </w:r>
      <w:r w:rsidRPr="00E25A53">
        <w:rPr>
          <w:b/>
          <w:bCs/>
        </w:rPr>
        <w:t>Langberg J.M.</w:t>
      </w:r>
      <w:r w:rsidRPr="00E25A53">
        <w:t>, &amp; Dick D.M. (</w:t>
      </w:r>
      <w:r w:rsidR="00E25A53" w:rsidRPr="00E25A53">
        <w:t>2023</w:t>
      </w:r>
      <w:r w:rsidRPr="00E25A53">
        <w:t>). Initial results from a new college substance use prevention program targeting externalizing and internalizing traits.</w:t>
      </w:r>
      <w:r w:rsidRPr="00E25A53">
        <w:rPr>
          <w:i/>
          <w:iCs/>
        </w:rPr>
        <w:t xml:space="preserve"> </w:t>
      </w:r>
      <w:bookmarkStart w:id="4" w:name="_heading=h.3dy6vkm" w:colFirst="0" w:colLast="0"/>
      <w:bookmarkEnd w:id="4"/>
      <w:r w:rsidRPr="00E25A53">
        <w:rPr>
          <w:i/>
          <w:iCs/>
        </w:rPr>
        <w:t>Substance Use and Misuse</w:t>
      </w:r>
      <w:r w:rsidR="00E25A53" w:rsidRPr="00E25A53">
        <w:rPr>
          <w:i/>
          <w:iCs/>
        </w:rPr>
        <w:t xml:space="preserve">. </w:t>
      </w:r>
      <w:r w:rsidR="00E25A53" w:rsidRPr="00E25A53">
        <w:t xml:space="preserve">DOI: </w:t>
      </w:r>
      <w:r w:rsidR="00E25A53" w:rsidRPr="00E25A53">
        <w:rPr>
          <w:shd w:val="clear" w:color="auto" w:fill="FFFFFF"/>
        </w:rPr>
        <w:t>10.1080/10826084.2023.2275565</w:t>
      </w:r>
    </w:p>
    <w:p w14:paraId="27CA486A" w14:textId="77777777" w:rsidR="00B306B7" w:rsidRPr="00B306B7" w:rsidRDefault="00B306B7" w:rsidP="00B306B7">
      <w:pPr>
        <w:shd w:val="clear" w:color="auto" w:fill="FFFFFF"/>
        <w:ind w:left="360"/>
        <w:rPr>
          <w:color w:val="222222"/>
          <w:highlight w:val="white"/>
        </w:rPr>
      </w:pPr>
    </w:p>
    <w:p w14:paraId="74A3EC65" w14:textId="469E1C7D" w:rsidR="001B5043" w:rsidRPr="00852317" w:rsidRDefault="001B5043" w:rsidP="001B5043">
      <w:pPr>
        <w:numPr>
          <w:ilvl w:val="0"/>
          <w:numId w:val="16"/>
        </w:numPr>
        <w:shd w:val="clear" w:color="auto" w:fill="FFFFFF"/>
        <w:rPr>
          <w:color w:val="222222"/>
          <w:highlight w:val="white"/>
        </w:rPr>
      </w:pPr>
      <w:r>
        <w:t>*</w:t>
      </w:r>
      <w:r w:rsidRPr="00852317">
        <w:t>Green, C.</w:t>
      </w:r>
      <w:r>
        <w:t>D.</w:t>
      </w:r>
      <w:r w:rsidRPr="00852317">
        <w:t xml:space="preserve">, Thornton, K., Fredrick, J., Wiggs, K., Smith, Z., </w:t>
      </w:r>
      <w:r w:rsidRPr="004B480F">
        <w:rPr>
          <w:b/>
          <w:bCs/>
        </w:rPr>
        <w:t>Langberg, J.M.</w:t>
      </w:r>
      <w:r w:rsidRPr="00852317">
        <w:t>, Becker, S.</w:t>
      </w:r>
      <w:r>
        <w:t>P.</w:t>
      </w:r>
      <w:r w:rsidRPr="00852317">
        <w:t xml:space="preserve"> (</w:t>
      </w:r>
      <w:r w:rsidR="000A5674">
        <w:t>2023</w:t>
      </w:r>
      <w:r w:rsidRPr="00852317">
        <w:t xml:space="preserve">). </w:t>
      </w:r>
      <w:r w:rsidRPr="00272601">
        <w:t>Longitudinal Evaluation of School Climate in Predicting Mood and Academic Functioning in Adolescence: The Role of Academic Motivation.</w:t>
      </w:r>
      <w:r w:rsidRPr="00852317">
        <w:t xml:space="preserve"> </w:t>
      </w:r>
      <w:r w:rsidRPr="001B5043">
        <w:rPr>
          <w:i/>
          <w:iCs/>
        </w:rPr>
        <w:t>School Mental Health</w:t>
      </w:r>
      <w:r>
        <w:t>.</w:t>
      </w:r>
      <w:r w:rsidR="000A5674" w:rsidRPr="000A5674">
        <w:t xml:space="preserve"> </w:t>
      </w:r>
      <w:r w:rsidR="000A5674">
        <w:t>DOI: 10.1007/s12310-023-09606-w</w:t>
      </w:r>
    </w:p>
    <w:p w14:paraId="5DB144A9" w14:textId="77777777" w:rsidR="001B5043" w:rsidRDefault="001B5043" w:rsidP="001B5043">
      <w:pPr>
        <w:shd w:val="clear" w:color="auto" w:fill="FFFFFF"/>
        <w:ind w:left="360"/>
        <w:rPr>
          <w:color w:val="222222"/>
          <w:highlight w:val="white"/>
        </w:rPr>
      </w:pPr>
    </w:p>
    <w:p w14:paraId="6D7EB80E" w14:textId="730FF7B0" w:rsidR="00A04295" w:rsidRPr="003A5D8F" w:rsidRDefault="00A04295" w:rsidP="00A04295">
      <w:pPr>
        <w:numPr>
          <w:ilvl w:val="0"/>
          <w:numId w:val="16"/>
        </w:numPr>
        <w:shd w:val="clear" w:color="auto" w:fill="FFFFFF"/>
        <w:rPr>
          <w:color w:val="222222"/>
          <w:highlight w:val="white"/>
        </w:rPr>
      </w:pPr>
      <w:r>
        <w:rPr>
          <w:color w:val="222222"/>
          <w:highlight w:val="white"/>
        </w:rPr>
        <w:t xml:space="preserve">Becker, S.P., Martinez, A.C., Wiggs, K.K., </w:t>
      </w:r>
      <w:r w:rsidRPr="00757271">
        <w:rPr>
          <w:b/>
          <w:bCs/>
          <w:color w:val="222222"/>
          <w:highlight w:val="white"/>
        </w:rPr>
        <w:t>Langberg, J.M.,</w:t>
      </w:r>
      <w:r>
        <w:rPr>
          <w:color w:val="222222"/>
          <w:highlight w:val="white"/>
        </w:rPr>
        <w:t xml:space="preserve"> &amp; Smith, Z.R. (</w:t>
      </w:r>
      <w:r w:rsidR="003A5D8F">
        <w:rPr>
          <w:color w:val="222222"/>
          <w:highlight w:val="white"/>
        </w:rPr>
        <w:t>2023</w:t>
      </w:r>
      <w:r>
        <w:rPr>
          <w:color w:val="222222"/>
          <w:highlight w:val="white"/>
        </w:rPr>
        <w:t xml:space="preserve">). Multi-method examination of cognitive disengagement syndrome and ADHD inattentive symptoms in relation to early </w:t>
      </w:r>
      <w:r w:rsidRPr="003A5D8F">
        <w:rPr>
          <w:color w:val="222222"/>
          <w:highlight w:val="white"/>
        </w:rPr>
        <w:t>adolescents’ academic functioning.</w:t>
      </w:r>
      <w:r w:rsidR="00F70B91" w:rsidRPr="003A5D8F">
        <w:rPr>
          <w:color w:val="222222"/>
          <w:highlight w:val="white"/>
        </w:rPr>
        <w:t xml:space="preserve"> </w:t>
      </w:r>
      <w:r w:rsidR="00F70B91" w:rsidRPr="003A5D8F">
        <w:rPr>
          <w:i/>
          <w:iCs/>
          <w:color w:val="222222"/>
          <w:highlight w:val="white"/>
        </w:rPr>
        <w:t xml:space="preserve">European Child and Adolescent Psychiatry. </w:t>
      </w:r>
      <w:r w:rsidR="003A5D8F">
        <w:t>DOI</w:t>
      </w:r>
      <w:r w:rsidR="003A5D8F" w:rsidRPr="003A5D8F">
        <w:t>:</w:t>
      </w:r>
      <w:r w:rsidR="000A5674">
        <w:t xml:space="preserve"> </w:t>
      </w:r>
      <w:r w:rsidR="003A5D8F" w:rsidRPr="003A5D8F">
        <w:t>10.1007/s00787-023-02311-8</w:t>
      </w:r>
    </w:p>
    <w:p w14:paraId="130F68FD" w14:textId="77777777" w:rsidR="00A04295" w:rsidRPr="001B5043" w:rsidRDefault="00A04295" w:rsidP="00A04295">
      <w:pPr>
        <w:shd w:val="clear" w:color="auto" w:fill="FFFFFF"/>
        <w:ind w:left="360"/>
        <w:rPr>
          <w:color w:val="222222"/>
          <w:highlight w:val="white"/>
        </w:rPr>
      </w:pPr>
    </w:p>
    <w:p w14:paraId="0F02BB6E" w14:textId="385F80B5" w:rsidR="007654B2" w:rsidRDefault="007654B2" w:rsidP="007654B2">
      <w:pPr>
        <w:numPr>
          <w:ilvl w:val="0"/>
          <w:numId w:val="16"/>
        </w:numPr>
        <w:shd w:val="clear" w:color="auto" w:fill="FFFFFF"/>
        <w:rPr>
          <w:color w:val="222222"/>
          <w:highlight w:val="white"/>
        </w:rPr>
      </w:pPr>
      <w:r>
        <w:rPr>
          <w:color w:val="222222"/>
          <w:highlight w:val="white"/>
        </w:rPr>
        <w:t xml:space="preserve">Shroff, D.M., Dunn, N.C., Breaux, R., Becker, S.P., &amp; </w:t>
      </w:r>
      <w:r>
        <w:rPr>
          <w:b/>
          <w:color w:val="222222"/>
          <w:highlight w:val="white"/>
        </w:rPr>
        <w:t>Langberg, J.M.</w:t>
      </w:r>
      <w:r>
        <w:rPr>
          <w:color w:val="222222"/>
          <w:highlight w:val="white"/>
        </w:rPr>
        <w:t xml:space="preserve"> (2023). Predictors of executive function trajectories in adolescents with and without ADHD: Links with academic outcomes.</w:t>
      </w:r>
      <w:r w:rsidR="006472F8">
        <w:rPr>
          <w:color w:val="222222"/>
          <w:highlight w:val="white"/>
        </w:rPr>
        <w:t xml:space="preserve"> </w:t>
      </w:r>
      <w:r w:rsidR="006472F8" w:rsidRPr="006472F8">
        <w:rPr>
          <w:i/>
          <w:iCs/>
          <w:color w:val="222222"/>
          <w:highlight w:val="white"/>
        </w:rPr>
        <w:t>Development and Psychopathology</w:t>
      </w:r>
      <w:r w:rsidR="006472F8">
        <w:rPr>
          <w:color w:val="222222"/>
          <w:highlight w:val="white"/>
        </w:rPr>
        <w:t>.</w:t>
      </w:r>
      <w:r>
        <w:rPr>
          <w:color w:val="222222"/>
          <w:highlight w:val="white"/>
        </w:rPr>
        <w:t xml:space="preserve"> DOI: 10.1017/S0954579423000743</w:t>
      </w:r>
    </w:p>
    <w:p w14:paraId="2A977225" w14:textId="77777777" w:rsidR="007654B2" w:rsidRPr="007654B2" w:rsidRDefault="007654B2" w:rsidP="007654B2">
      <w:pPr>
        <w:shd w:val="clear" w:color="auto" w:fill="FFFFFF"/>
        <w:ind w:left="360"/>
        <w:rPr>
          <w:color w:val="222222"/>
          <w:highlight w:val="white"/>
        </w:rPr>
      </w:pPr>
    </w:p>
    <w:p w14:paraId="16FADB87" w14:textId="3E1E4705" w:rsidR="00C82963" w:rsidRDefault="00037779" w:rsidP="00C82963">
      <w:pPr>
        <w:numPr>
          <w:ilvl w:val="0"/>
          <w:numId w:val="16"/>
        </w:numPr>
        <w:shd w:val="clear" w:color="auto" w:fill="FFFFFF"/>
        <w:rPr>
          <w:color w:val="222222"/>
          <w:highlight w:val="white"/>
        </w:rPr>
      </w:pPr>
      <w:r>
        <w:t>Choi, M.</w:t>
      </w:r>
      <w:r>
        <w:rPr>
          <w:color w:val="222222"/>
          <w:highlight w:val="white"/>
        </w:rPr>
        <w:t xml:space="preserve">, Driver, M.N., Balcke, E., Saunders, T., </w:t>
      </w:r>
      <w:r w:rsidRPr="00EB5CD4">
        <w:rPr>
          <w:b/>
          <w:bCs/>
          <w:color w:val="222222"/>
          <w:highlight w:val="white"/>
        </w:rPr>
        <w:t>Langberg, J.M.,</w:t>
      </w:r>
      <w:r>
        <w:rPr>
          <w:color w:val="222222"/>
          <w:highlight w:val="white"/>
        </w:rPr>
        <w:t xml:space="preserve"> &amp; Dick, D.M. (</w:t>
      </w:r>
      <w:r w:rsidR="003C0175">
        <w:rPr>
          <w:color w:val="222222"/>
          <w:highlight w:val="white"/>
        </w:rPr>
        <w:t>2023</w:t>
      </w:r>
      <w:r>
        <w:rPr>
          <w:color w:val="222222"/>
          <w:highlight w:val="white"/>
        </w:rPr>
        <w:t xml:space="preserve">). Bridging the gap between genetic epidemiological research and prevention: A randomized controlled trial of a novel personalized feedback program. </w:t>
      </w:r>
      <w:r w:rsidRPr="00EB5CD4">
        <w:rPr>
          <w:i/>
          <w:iCs/>
          <w:color w:val="222222"/>
          <w:highlight w:val="white"/>
        </w:rPr>
        <w:t>Drug and Alcohol Dependence</w:t>
      </w:r>
      <w:r>
        <w:rPr>
          <w:color w:val="222222"/>
          <w:highlight w:val="white"/>
        </w:rPr>
        <w:t xml:space="preserve">. </w:t>
      </w:r>
      <w:r w:rsidR="003C0175">
        <w:rPr>
          <w:color w:val="222222"/>
          <w:highlight w:val="white"/>
        </w:rPr>
        <w:t>DOI: 10.1016/j.drugalcdep.2023.110818</w:t>
      </w:r>
      <w:r w:rsidR="00C5184C">
        <w:rPr>
          <w:color w:val="222222"/>
          <w:highlight w:val="white"/>
        </w:rPr>
        <w:t>.</w:t>
      </w:r>
    </w:p>
    <w:p w14:paraId="476BA87E" w14:textId="77777777" w:rsidR="00C5184C" w:rsidRDefault="00C5184C" w:rsidP="00C5184C">
      <w:pPr>
        <w:shd w:val="clear" w:color="auto" w:fill="FFFFFF"/>
        <w:ind w:left="360"/>
        <w:rPr>
          <w:color w:val="222222"/>
          <w:highlight w:val="white"/>
        </w:rPr>
      </w:pPr>
    </w:p>
    <w:p w14:paraId="555BE8E6" w14:textId="54EE0E25" w:rsidR="00C82963" w:rsidRPr="00C82963" w:rsidRDefault="000B7A07" w:rsidP="00C82963">
      <w:pPr>
        <w:numPr>
          <w:ilvl w:val="0"/>
          <w:numId w:val="16"/>
        </w:numPr>
        <w:shd w:val="clear" w:color="auto" w:fill="FFFFFF"/>
        <w:rPr>
          <w:highlight w:val="white"/>
        </w:rPr>
      </w:pPr>
      <w:r w:rsidRPr="00C82963">
        <w:rPr>
          <w:color w:val="222222"/>
          <w:highlight w:val="white"/>
        </w:rPr>
        <w:t xml:space="preserve">Wiggs, K.K., Breaux, R., </w:t>
      </w:r>
      <w:r w:rsidRPr="00C82963">
        <w:rPr>
          <w:b/>
          <w:color w:val="222222"/>
          <w:highlight w:val="white"/>
        </w:rPr>
        <w:t>Langberg, J.M.,</w:t>
      </w:r>
      <w:r w:rsidRPr="00C82963">
        <w:rPr>
          <w:color w:val="222222"/>
          <w:highlight w:val="white"/>
        </w:rPr>
        <w:t xml:space="preserve"> Peugh, J.L., &amp; Becker, S.P. (</w:t>
      </w:r>
      <w:r w:rsidR="00C82963" w:rsidRPr="00C82963">
        <w:rPr>
          <w:color w:val="222222"/>
          <w:highlight w:val="white"/>
        </w:rPr>
        <w:t>2023</w:t>
      </w:r>
      <w:r w:rsidRPr="00C82963">
        <w:rPr>
          <w:color w:val="222222"/>
          <w:highlight w:val="white"/>
        </w:rPr>
        <w:t xml:space="preserve">). Examining daily stimulant medication use and </w:t>
      </w:r>
      <w:proofErr w:type="gramStart"/>
      <w:r w:rsidRPr="00C82963">
        <w:rPr>
          <w:color w:val="222222"/>
          <w:highlight w:val="white"/>
        </w:rPr>
        <w:t>sleep</w:t>
      </w:r>
      <w:proofErr w:type="gramEnd"/>
      <w:r w:rsidRPr="00C82963">
        <w:rPr>
          <w:color w:val="222222"/>
          <w:highlight w:val="white"/>
        </w:rPr>
        <w:t xml:space="preserve"> in adolescents with ADHD. </w:t>
      </w:r>
      <w:r w:rsidRPr="00C82963">
        <w:rPr>
          <w:i/>
          <w:iCs/>
          <w:color w:val="222222"/>
          <w:highlight w:val="white"/>
        </w:rPr>
        <w:t>European Child and Adolescent Psychiatry</w:t>
      </w:r>
      <w:r w:rsidRPr="00C82963">
        <w:rPr>
          <w:color w:val="222222"/>
          <w:highlight w:val="white"/>
        </w:rPr>
        <w:t xml:space="preserve">. </w:t>
      </w:r>
      <w:r w:rsidR="00C82963" w:rsidRPr="00C82963">
        <w:rPr>
          <w:color w:val="212121"/>
        </w:rPr>
        <w:t>DOI: </w:t>
      </w:r>
      <w:hyperlink r:id="rId18" w:tgtFrame="_blank" w:history="1">
        <w:r w:rsidR="00C82963" w:rsidRPr="00C82963">
          <w:t>10.1007/s00787-023-02204-w</w:t>
        </w:r>
      </w:hyperlink>
      <w:r w:rsidR="00C82963">
        <w:t>.</w:t>
      </w:r>
    </w:p>
    <w:p w14:paraId="52A2B968" w14:textId="77777777" w:rsidR="00605822" w:rsidRPr="00C82963" w:rsidRDefault="00605822" w:rsidP="00605822">
      <w:pPr>
        <w:shd w:val="clear" w:color="auto" w:fill="FFFFFF"/>
        <w:ind w:left="360"/>
        <w:rPr>
          <w:color w:val="222222"/>
          <w:highlight w:val="white"/>
        </w:rPr>
      </w:pPr>
    </w:p>
    <w:p w14:paraId="64E9F0EF" w14:textId="667AF30D" w:rsidR="007964ED" w:rsidRPr="00852317" w:rsidRDefault="007964ED" w:rsidP="007964ED">
      <w:pPr>
        <w:numPr>
          <w:ilvl w:val="0"/>
          <w:numId w:val="16"/>
        </w:numPr>
        <w:shd w:val="clear" w:color="auto" w:fill="FFFFFF"/>
        <w:rPr>
          <w:color w:val="222222"/>
          <w:highlight w:val="white"/>
        </w:rPr>
      </w:pPr>
      <w:r w:rsidRPr="00C82963">
        <w:rPr>
          <w:color w:val="201F1E"/>
          <w:shd w:val="clear" w:color="auto" w:fill="FFFFFF"/>
        </w:rPr>
        <w:t xml:space="preserve">Smith, Z.R., Flax, M., Becker, S.P., &amp; </w:t>
      </w:r>
      <w:r w:rsidRPr="00C82963">
        <w:rPr>
          <w:b/>
          <w:color w:val="201F1E"/>
          <w:shd w:val="clear" w:color="auto" w:fill="FFFFFF"/>
        </w:rPr>
        <w:t>Langberg, J.M.</w:t>
      </w:r>
      <w:r w:rsidRPr="00DD57A8">
        <w:rPr>
          <w:color w:val="201F1E"/>
          <w:shd w:val="clear" w:color="auto" w:fill="FFFFFF"/>
        </w:rPr>
        <w:t xml:space="preserve"> (</w:t>
      </w:r>
      <w:r w:rsidR="00045AD1">
        <w:rPr>
          <w:color w:val="201F1E"/>
          <w:shd w:val="clear" w:color="auto" w:fill="FFFFFF"/>
        </w:rPr>
        <w:t>2023</w:t>
      </w:r>
      <w:r w:rsidRPr="00DD57A8">
        <w:rPr>
          <w:color w:val="201F1E"/>
          <w:shd w:val="clear" w:color="auto" w:fill="FFFFFF"/>
        </w:rPr>
        <w:t>). Academic motivation decreases across adolescence for youth with and without attention-deficit/hyperactivity disorder: Effects of motivation on academic success.</w:t>
      </w:r>
      <w:r>
        <w:rPr>
          <w:color w:val="201F1E"/>
          <w:shd w:val="clear" w:color="auto" w:fill="FFFFFF"/>
        </w:rPr>
        <w:t xml:space="preserve"> </w:t>
      </w:r>
      <w:r w:rsidRPr="00C4415F">
        <w:rPr>
          <w:i/>
          <w:iCs/>
          <w:color w:val="201F1E"/>
          <w:shd w:val="clear" w:color="auto" w:fill="FFFFFF"/>
        </w:rPr>
        <w:t>Journal of Child Psychology and Psychiatry</w:t>
      </w:r>
      <w:r>
        <w:rPr>
          <w:color w:val="201F1E"/>
          <w:shd w:val="clear" w:color="auto" w:fill="FFFFFF"/>
        </w:rPr>
        <w:t xml:space="preserve">. </w:t>
      </w:r>
      <w:r w:rsidR="00045AD1">
        <w:rPr>
          <w:color w:val="201F1E"/>
          <w:shd w:val="clear" w:color="auto" w:fill="FFFFFF"/>
        </w:rPr>
        <w:t>DOI: 10.1111/jcpp.13815.</w:t>
      </w:r>
    </w:p>
    <w:p w14:paraId="0EB8DC59" w14:textId="77777777" w:rsidR="007964ED" w:rsidRDefault="007964ED" w:rsidP="007964ED">
      <w:pPr>
        <w:pStyle w:val="ListParagraph"/>
        <w:shd w:val="clear" w:color="auto" w:fill="FFFFFF"/>
        <w:ind w:left="360"/>
        <w:rPr>
          <w:color w:val="000000"/>
        </w:rPr>
      </w:pPr>
    </w:p>
    <w:p w14:paraId="169EF58F" w14:textId="77777777" w:rsidR="00925791" w:rsidRPr="00EB7B36" w:rsidRDefault="00925791" w:rsidP="00925791">
      <w:pPr>
        <w:numPr>
          <w:ilvl w:val="0"/>
          <w:numId w:val="16"/>
        </w:numPr>
        <w:shd w:val="clear" w:color="auto" w:fill="FFFFFF"/>
        <w:rPr>
          <w:color w:val="222222"/>
          <w:highlight w:val="white"/>
        </w:rPr>
      </w:pPr>
      <w:r>
        <w:t xml:space="preserve">Wiggs, K.K., Thornton, K., Fredrick, J.W., *Lowman, C., </w:t>
      </w:r>
      <w:r w:rsidRPr="007E15A1">
        <w:rPr>
          <w:b/>
          <w:bCs/>
        </w:rPr>
        <w:t>Langberg, J.M.</w:t>
      </w:r>
      <w:r>
        <w:t xml:space="preserve">, &amp; Becker, S.P. (2023). Physical and Extracurricular Activity in Adolescents with and without ADHD: Examining Group Differences and the Role of Cognitive Disengagement Syndrome Symptoms. </w:t>
      </w:r>
      <w:r>
        <w:rPr>
          <w:i/>
          <w:iCs/>
        </w:rPr>
        <w:t xml:space="preserve">Journal of Attention Disorders. </w:t>
      </w:r>
      <w:r>
        <w:t>DOI: 10.1177/10870547231154905.</w:t>
      </w:r>
    </w:p>
    <w:p w14:paraId="739AD9B5" w14:textId="77777777" w:rsidR="00925791" w:rsidRDefault="00925791" w:rsidP="00925791">
      <w:pPr>
        <w:pStyle w:val="ListParagraph"/>
        <w:shd w:val="clear" w:color="auto" w:fill="FFFFFF"/>
        <w:ind w:left="360"/>
        <w:rPr>
          <w:color w:val="000000"/>
        </w:rPr>
      </w:pPr>
    </w:p>
    <w:p w14:paraId="3DA80B38" w14:textId="17F380A4" w:rsidR="00DC0AA5" w:rsidRDefault="00DC0AA5" w:rsidP="00DC0AA5">
      <w:pPr>
        <w:pStyle w:val="ListParagraph"/>
        <w:numPr>
          <w:ilvl w:val="0"/>
          <w:numId w:val="16"/>
        </w:numPr>
        <w:shd w:val="clear" w:color="auto" w:fill="FFFFFF"/>
        <w:rPr>
          <w:color w:val="000000"/>
        </w:rPr>
      </w:pPr>
      <w:r w:rsidRPr="00DC0AA5">
        <w:rPr>
          <w:color w:val="000000"/>
        </w:rPr>
        <w:t>Capps, R. E., Wilson, E. D</w:t>
      </w:r>
      <w:r w:rsidRPr="008D322A">
        <w:t xml:space="preserve">., Evans, S. W., Allan, D. M., &amp; </w:t>
      </w:r>
      <w:r w:rsidRPr="008D322A">
        <w:rPr>
          <w:b/>
          <w:bCs/>
        </w:rPr>
        <w:t>Langberg, J.M.</w:t>
      </w:r>
      <w:r w:rsidRPr="008D322A">
        <w:t xml:space="preserve"> (</w:t>
      </w:r>
      <w:r w:rsidR="008D322A" w:rsidRPr="008D322A">
        <w:t>2023</w:t>
      </w:r>
      <w:r w:rsidRPr="008D322A">
        <w:t xml:space="preserve">). Impairment’s role in the pathway from externalizing psychopathology to depressive symptoms in adolescents with ADHD. </w:t>
      </w:r>
      <w:r w:rsidRPr="008D322A">
        <w:rPr>
          <w:i/>
          <w:iCs/>
        </w:rPr>
        <w:t>Journal of Attention Disorders</w:t>
      </w:r>
      <w:r w:rsidRPr="008D322A">
        <w:t>.</w:t>
      </w:r>
      <w:r w:rsidR="008D322A" w:rsidRPr="008D322A">
        <w:t xml:space="preserve"> DOI: </w:t>
      </w:r>
      <w:r w:rsidR="008D322A">
        <w:rPr>
          <w:shd w:val="clear" w:color="auto" w:fill="FFFFFF"/>
        </w:rPr>
        <w:t>1</w:t>
      </w:r>
      <w:r w:rsidR="008D322A" w:rsidRPr="008D322A">
        <w:rPr>
          <w:shd w:val="clear" w:color="auto" w:fill="FFFFFF"/>
        </w:rPr>
        <w:t>0.1177/10870547231159911</w:t>
      </w:r>
      <w:r w:rsidR="008D322A">
        <w:rPr>
          <w:shd w:val="clear" w:color="auto" w:fill="FFFFFF"/>
        </w:rPr>
        <w:t>.</w:t>
      </w:r>
    </w:p>
    <w:p w14:paraId="72DD4A1A" w14:textId="77777777" w:rsidR="00DC0AA5" w:rsidRPr="00DC0AA5" w:rsidRDefault="00DC0AA5" w:rsidP="00DC0AA5">
      <w:pPr>
        <w:pStyle w:val="ListParagraph"/>
        <w:shd w:val="clear" w:color="auto" w:fill="FFFFFF"/>
        <w:ind w:left="360"/>
        <w:rPr>
          <w:color w:val="000000"/>
        </w:rPr>
      </w:pPr>
    </w:p>
    <w:p w14:paraId="33905EDE" w14:textId="278FD350" w:rsidR="00E50A60" w:rsidRPr="00A14D2F" w:rsidRDefault="009B5D26" w:rsidP="00DC0AA5">
      <w:pPr>
        <w:pStyle w:val="dx-doi"/>
        <w:numPr>
          <w:ilvl w:val="0"/>
          <w:numId w:val="16"/>
        </w:numPr>
        <w:spacing w:before="0" w:beforeAutospacing="0" w:after="0" w:afterAutospacing="0"/>
        <w:rPr>
          <w:rFonts w:ascii="Open Sans" w:hAnsi="Open Sans" w:cs="Open Sans"/>
          <w:color w:val="333333"/>
          <w:sz w:val="20"/>
          <w:szCs w:val="20"/>
        </w:rPr>
      </w:pPr>
      <w:r>
        <w:t xml:space="preserve">De Los Reyes, A., </w:t>
      </w:r>
      <w:proofErr w:type="spellStart"/>
      <w:r>
        <w:t>Epkins</w:t>
      </w:r>
      <w:proofErr w:type="spellEnd"/>
      <w:r>
        <w:t xml:space="preserve">, C.C., Asmundson, G.J.G., Augenstein, T.M., Becker, K.D., Becker, S.P., Bonadio, F.T., Borelli, J.L., Boyd, R.C., Bradshaw, C.P., Burns, G.L., Casale, G., </w:t>
      </w:r>
      <w:proofErr w:type="spellStart"/>
      <w:r>
        <w:t>Causadias</w:t>
      </w:r>
      <w:proofErr w:type="spellEnd"/>
      <w:r>
        <w:t xml:space="preserve">, J.M., Cha, C.B., Chorpita, B.F., Cohen, J.R., Comer, J.S., Crowell, S.E., Dirks, M.A., Drabick, D.A.G., DuPaul, G.J., Ehrlich, K.B., Evans, S.C., Evans, S.W., Felton, J.W., Fite, P.J., Gadow, K.D., Galán, C.A., Garbacz, S.A., </w:t>
      </w:r>
      <w:proofErr w:type="spellStart"/>
      <w:r>
        <w:t>Gayord</w:t>
      </w:r>
      <w:proofErr w:type="spellEnd"/>
      <w:r>
        <w:t xml:space="preserve">-Harden, N., Humphreys, K.L., Gerber, A.H., Hogue, A., Ivanova, M.Y., Jarrett, M.A., Jensen-Doss, A., Kang, E., Kendall, P.C., Laird, R.D., </w:t>
      </w:r>
      <w:r w:rsidRPr="00F50489">
        <w:rPr>
          <w:b/>
          <w:bCs/>
        </w:rPr>
        <w:t>Langberg, J.M.</w:t>
      </w:r>
      <w:r>
        <w:t xml:space="preserve">, Langer, D.A., Lee, S.S., Lerner, M.D., Lippold, M.A., Luebbe, A.M., </w:t>
      </w:r>
      <w:proofErr w:type="spellStart"/>
      <w:r>
        <w:t>Makol</w:t>
      </w:r>
      <w:proofErr w:type="spellEnd"/>
      <w:r>
        <w:t xml:space="preserve">, B.A., McLeod, B.D., McMahon, R.J., Miller, M., Ohannessian, C.M., Ollendick, T.H., Piña, A., </w:t>
      </w:r>
      <w:proofErr w:type="spellStart"/>
      <w:r>
        <w:t>Prinstein</w:t>
      </w:r>
      <w:proofErr w:type="spellEnd"/>
      <w:r>
        <w:t xml:space="preserve">, M.J., Rabinowitz, J., Reynolds, E.K., Salekin, R.T., Schleider, J.L., Scott, J.C., Talbott, E., Silverman, W.K., Spears, A.P., von der </w:t>
      </w:r>
      <w:proofErr w:type="spellStart"/>
      <w:r>
        <w:t>Embse</w:t>
      </w:r>
      <w:proofErr w:type="spellEnd"/>
      <w:r>
        <w:t xml:space="preserve">, N., </w:t>
      </w:r>
      <w:proofErr w:type="spellStart"/>
      <w:r>
        <w:t>Wakschlag</w:t>
      </w:r>
      <w:proofErr w:type="spellEnd"/>
      <w:r>
        <w:t xml:space="preserve">, L.S., Wang, M., Watts, A.L., Weisz, J.R., White, B.A., White, S.W., &amp; Youngstrom, E.A. (2023). Editorial statement about </w:t>
      </w:r>
      <w:r w:rsidRPr="00F50489">
        <w:rPr>
          <w:i/>
          <w:iCs/>
        </w:rPr>
        <w:t>JCCAP</w:t>
      </w:r>
      <w:r>
        <w:t>’s 2023 special issue on informant discrepancies in youth mental health assessments: Observations, guidelines, and future directions grounded in 60 years of research.</w:t>
      </w:r>
      <w:r w:rsidRPr="00F50489">
        <w:rPr>
          <w:i/>
          <w:iCs/>
        </w:rPr>
        <w:t xml:space="preserve"> Journal of Clinical Child and Adolescent Psychology</w:t>
      </w:r>
      <w:r>
        <w:t xml:space="preserve">, </w:t>
      </w:r>
      <w:r w:rsidRPr="00F50489">
        <w:rPr>
          <w:i/>
          <w:iCs/>
        </w:rPr>
        <w:t>52</w:t>
      </w:r>
      <w:r>
        <w:t>(1). DOI: 10.1080/15374416.2022.2158842.</w:t>
      </w:r>
    </w:p>
    <w:p w14:paraId="0B80171C" w14:textId="77777777" w:rsidR="00A14D2F" w:rsidRPr="00E50A60" w:rsidRDefault="00A14D2F" w:rsidP="00A14D2F">
      <w:pPr>
        <w:pStyle w:val="dx-doi"/>
        <w:spacing w:before="0" w:beforeAutospacing="0" w:after="0" w:afterAutospacing="0"/>
        <w:ind w:left="360"/>
        <w:rPr>
          <w:rFonts w:ascii="Open Sans" w:hAnsi="Open Sans" w:cs="Open Sans"/>
          <w:color w:val="333333"/>
          <w:sz w:val="20"/>
          <w:szCs w:val="20"/>
        </w:rPr>
      </w:pPr>
    </w:p>
    <w:p w14:paraId="1B32E7A2" w14:textId="3F391468" w:rsidR="00E50A60" w:rsidRDefault="008A774B" w:rsidP="00A14D2F">
      <w:pPr>
        <w:pStyle w:val="dx-doi"/>
        <w:numPr>
          <w:ilvl w:val="0"/>
          <w:numId w:val="16"/>
        </w:numPr>
        <w:spacing w:before="0" w:beforeAutospacing="0" w:after="0" w:afterAutospacing="0"/>
        <w:rPr>
          <w:rFonts w:ascii="Open Sans" w:hAnsi="Open Sans" w:cs="Open Sans"/>
          <w:color w:val="333333"/>
          <w:sz w:val="20"/>
          <w:szCs w:val="20"/>
        </w:rPr>
      </w:pPr>
      <w:r w:rsidRPr="009B5D26">
        <w:rPr>
          <w:b/>
          <w:bCs/>
          <w:color w:val="222222"/>
          <w:highlight w:val="white"/>
        </w:rPr>
        <w:t>Langberg, J.M.</w:t>
      </w:r>
      <w:r w:rsidRPr="009B5D26">
        <w:rPr>
          <w:color w:val="222222"/>
          <w:highlight w:val="white"/>
        </w:rPr>
        <w:t xml:space="preserve">, Dvorsky, M.R., </w:t>
      </w:r>
      <w:r w:rsidR="00295EB6" w:rsidRPr="009B5D26">
        <w:rPr>
          <w:color w:val="222222"/>
          <w:highlight w:val="white"/>
        </w:rPr>
        <w:t>Silvia, P., Labban, J., &amp; Anastopoulos, A.D. (</w:t>
      </w:r>
      <w:r w:rsidR="00114E31" w:rsidRPr="009B5D26">
        <w:rPr>
          <w:color w:val="222222"/>
          <w:highlight w:val="white"/>
        </w:rPr>
        <w:t>2022</w:t>
      </w:r>
      <w:r w:rsidR="00295EB6" w:rsidRPr="009B5D26">
        <w:rPr>
          <w:color w:val="222222"/>
          <w:highlight w:val="white"/>
        </w:rPr>
        <w:t xml:space="preserve">). </w:t>
      </w:r>
      <w:r w:rsidR="00A373D5" w:rsidRPr="009B5D26">
        <w:rPr>
          <w:color w:val="222222"/>
          <w:highlight w:val="white"/>
        </w:rPr>
        <w:t xml:space="preserve">Clinical change mechanisms in the treatment of college students with ADHD: Trajectories and associations with outcomes. </w:t>
      </w:r>
      <w:r w:rsidR="00A373D5" w:rsidRPr="009B5D26">
        <w:rPr>
          <w:i/>
          <w:iCs/>
          <w:color w:val="222222"/>
          <w:highlight w:val="white"/>
        </w:rPr>
        <w:t>Behavior Therapy</w:t>
      </w:r>
      <w:r w:rsidR="00A373D5" w:rsidRPr="009B5D26">
        <w:rPr>
          <w:color w:val="222222"/>
          <w:highlight w:val="white"/>
        </w:rPr>
        <w:t>.</w:t>
      </w:r>
      <w:r w:rsidR="00B51849" w:rsidRPr="009B5D26">
        <w:rPr>
          <w:color w:val="222222"/>
          <w:highlight w:val="white"/>
        </w:rPr>
        <w:t xml:space="preserve"> DOI. 10.1016/j.beth.2022.11.003</w:t>
      </w:r>
      <w:r w:rsidR="00E50A60">
        <w:rPr>
          <w:color w:val="222222"/>
        </w:rPr>
        <w:t>.</w:t>
      </w:r>
    </w:p>
    <w:p w14:paraId="0BD0B995" w14:textId="77777777" w:rsidR="00E50A60" w:rsidRPr="00E50A60" w:rsidRDefault="00E50A60" w:rsidP="00A14D2F">
      <w:pPr>
        <w:pStyle w:val="dx-doi"/>
        <w:spacing w:before="0" w:beforeAutospacing="0" w:after="0" w:afterAutospacing="0"/>
        <w:ind w:left="360"/>
        <w:rPr>
          <w:rFonts w:ascii="Open Sans" w:hAnsi="Open Sans" w:cs="Open Sans"/>
          <w:color w:val="333333"/>
          <w:sz w:val="20"/>
          <w:szCs w:val="20"/>
        </w:rPr>
      </w:pPr>
    </w:p>
    <w:p w14:paraId="63ECC2FC" w14:textId="58CBDA83" w:rsidR="00CC53AC" w:rsidRPr="00CC53AC" w:rsidRDefault="00CC53AC" w:rsidP="00A14D2F">
      <w:pPr>
        <w:numPr>
          <w:ilvl w:val="0"/>
          <w:numId w:val="16"/>
        </w:numPr>
        <w:shd w:val="clear" w:color="auto" w:fill="FFFFFF"/>
        <w:rPr>
          <w:color w:val="222222"/>
          <w:highlight w:val="white"/>
        </w:rPr>
      </w:pPr>
      <w:r>
        <w:rPr>
          <w:color w:val="222222"/>
          <w:highlight w:val="white"/>
        </w:rPr>
        <w:t xml:space="preserve">Yu, X., </w:t>
      </w:r>
      <w:r>
        <w:rPr>
          <w:b/>
          <w:color w:val="222222"/>
          <w:highlight w:val="white"/>
        </w:rPr>
        <w:t>Langberg, J.M.</w:t>
      </w:r>
      <w:r>
        <w:rPr>
          <w:color w:val="222222"/>
          <w:highlight w:val="white"/>
        </w:rPr>
        <w:t xml:space="preserve">, &amp; Becker, S. P. (2022). Dispositional mindfulness moderates the relation between brooding rumination and sleep quality in adolescents. </w:t>
      </w:r>
      <w:r>
        <w:rPr>
          <w:i/>
          <w:color w:val="222222"/>
          <w:highlight w:val="white"/>
        </w:rPr>
        <w:t>Sleep Medicine</w:t>
      </w:r>
      <w:r>
        <w:rPr>
          <w:color w:val="222222"/>
          <w:highlight w:val="white"/>
        </w:rPr>
        <w:t>. DOI. 10.1016/j.sleep.2022.01.017</w:t>
      </w:r>
    </w:p>
    <w:p w14:paraId="00000109" w14:textId="77777777" w:rsidR="00E646B4" w:rsidRDefault="00E646B4">
      <w:pPr>
        <w:shd w:val="clear" w:color="auto" w:fill="FFFFFF"/>
        <w:ind w:left="360"/>
        <w:rPr>
          <w:color w:val="222222"/>
          <w:highlight w:val="white"/>
        </w:rPr>
      </w:pPr>
    </w:p>
    <w:p w14:paraId="0000010A" w14:textId="5AE1E5A4" w:rsidR="00E646B4" w:rsidRDefault="00CC53AC">
      <w:pPr>
        <w:numPr>
          <w:ilvl w:val="0"/>
          <w:numId w:val="16"/>
        </w:numPr>
        <w:shd w:val="clear" w:color="auto" w:fill="FFFFFF"/>
        <w:rPr>
          <w:color w:val="222222"/>
          <w:highlight w:val="white"/>
        </w:rPr>
      </w:pPr>
      <w:r>
        <w:rPr>
          <w:color w:val="222222"/>
          <w:highlight w:val="white"/>
        </w:rPr>
        <w:t xml:space="preserve">Fredrick, J.W., Cook, T., </w:t>
      </w:r>
      <w:r>
        <w:rPr>
          <w:b/>
          <w:color w:val="222222"/>
          <w:highlight w:val="white"/>
        </w:rPr>
        <w:t>Langberg, J.M.</w:t>
      </w:r>
      <w:r>
        <w:rPr>
          <w:color w:val="222222"/>
          <w:highlight w:val="white"/>
        </w:rPr>
        <w:t xml:space="preserve">, &amp; Becker, S.P. (2022). Prospective association between evening circadian preference and academic impairment in adolescents: The role of daytime sleepiness. </w:t>
      </w:r>
      <w:r>
        <w:rPr>
          <w:i/>
          <w:color w:val="222222"/>
          <w:highlight w:val="white"/>
        </w:rPr>
        <w:t>Journal of Child Psychology and Psychiatry</w:t>
      </w:r>
      <w:r>
        <w:rPr>
          <w:color w:val="222222"/>
          <w:highlight w:val="white"/>
        </w:rPr>
        <w:t>.</w:t>
      </w:r>
      <w:r w:rsidR="0085642F">
        <w:rPr>
          <w:color w:val="222222"/>
          <w:highlight w:val="white"/>
        </w:rPr>
        <w:t xml:space="preserve"> DOI. 10.1111/jcpp.13683</w:t>
      </w:r>
    </w:p>
    <w:p w14:paraId="0000010B" w14:textId="0D78DF6F" w:rsidR="00E646B4" w:rsidRDefault="00CC53AC">
      <w:pPr>
        <w:numPr>
          <w:ilvl w:val="0"/>
          <w:numId w:val="16"/>
        </w:numPr>
        <w:shd w:val="clear" w:color="auto" w:fill="FFFFFF"/>
        <w:spacing w:before="240" w:after="240"/>
        <w:rPr>
          <w:color w:val="222222"/>
          <w:highlight w:val="white"/>
        </w:rPr>
      </w:pPr>
      <w:r>
        <w:rPr>
          <w:color w:val="222222"/>
          <w:highlight w:val="white"/>
        </w:rPr>
        <w:t xml:space="preserve">Dvorsky, M. R., Breaux, R., </w:t>
      </w:r>
      <w:r>
        <w:rPr>
          <w:b/>
          <w:color w:val="222222"/>
          <w:highlight w:val="white"/>
        </w:rPr>
        <w:t>Langberg, J.M.</w:t>
      </w:r>
      <w:r>
        <w:rPr>
          <w:color w:val="222222"/>
          <w:highlight w:val="white"/>
        </w:rPr>
        <w:t xml:space="preserve">, &amp; Becker, S. P. (2022). Adolescents with ADHD are at increased risk for COVID-19 vaccine hesitancy. </w:t>
      </w:r>
      <w:r>
        <w:rPr>
          <w:i/>
          <w:color w:val="222222"/>
          <w:highlight w:val="white"/>
        </w:rPr>
        <w:t xml:space="preserve">Journal of Psychiatric Research. </w:t>
      </w:r>
      <w:r>
        <w:rPr>
          <w:color w:val="222222"/>
          <w:highlight w:val="white"/>
        </w:rPr>
        <w:t>DOI. 10.1016/j.jpsychires.2022.06.005</w:t>
      </w:r>
    </w:p>
    <w:p w14:paraId="712051C1" w14:textId="5B7A7253" w:rsidR="00A52EC5" w:rsidRPr="00A52EC5" w:rsidRDefault="00A52EC5" w:rsidP="00A52EC5">
      <w:pPr>
        <w:pStyle w:val="ListParagraph"/>
        <w:numPr>
          <w:ilvl w:val="0"/>
          <w:numId w:val="16"/>
        </w:numPr>
        <w:shd w:val="clear" w:color="auto" w:fill="FFFFFF"/>
      </w:pPr>
      <w:r w:rsidRPr="00A52EC5">
        <w:rPr>
          <w:color w:val="222222"/>
          <w:highlight w:val="white"/>
        </w:rPr>
        <w:t>Fredrick, J. W</w:t>
      </w:r>
      <w:r w:rsidRPr="00A52EC5">
        <w:rPr>
          <w:highlight w:val="white"/>
        </w:rPr>
        <w:t xml:space="preserve">., Nagle, K., </w:t>
      </w:r>
      <w:r w:rsidRPr="00A52EC5">
        <w:rPr>
          <w:b/>
          <w:highlight w:val="white"/>
        </w:rPr>
        <w:t>Langberg, J. M</w:t>
      </w:r>
      <w:r w:rsidRPr="00A52EC5">
        <w:rPr>
          <w:highlight w:val="white"/>
        </w:rPr>
        <w:t xml:space="preserve">., Dvorsky, M. R., Breaux, R., &amp; Becker, S. P. (2022). Rumination as a mechanism of the longitudinal association between COVID-19-stress and internalizing symptoms in adolescents. </w:t>
      </w:r>
      <w:r w:rsidRPr="00A52EC5">
        <w:rPr>
          <w:i/>
          <w:highlight w:val="white"/>
        </w:rPr>
        <w:t>Child Psychiatry &amp; Human Development</w:t>
      </w:r>
      <w:r w:rsidRPr="00A52EC5">
        <w:rPr>
          <w:i/>
        </w:rPr>
        <w:t xml:space="preserve">, 8. </w:t>
      </w:r>
      <w:r w:rsidRPr="00A52EC5">
        <w:rPr>
          <w:rStyle w:val="citation-doi"/>
          <w:shd w:val="clear" w:color="auto" w:fill="FFFFFF"/>
        </w:rPr>
        <w:t>DOI. 10.1007/s10578-022-01435-3.</w:t>
      </w:r>
    </w:p>
    <w:p w14:paraId="1647FF51" w14:textId="77777777" w:rsidR="009A4959" w:rsidRDefault="00CC53AC" w:rsidP="009A4959">
      <w:pPr>
        <w:numPr>
          <w:ilvl w:val="0"/>
          <w:numId w:val="16"/>
        </w:numPr>
        <w:shd w:val="clear" w:color="auto" w:fill="FFFFFF"/>
        <w:spacing w:before="240" w:after="240"/>
        <w:rPr>
          <w:color w:val="222222"/>
          <w:highlight w:val="white"/>
        </w:rPr>
      </w:pPr>
      <w:r>
        <w:rPr>
          <w:color w:val="222222"/>
          <w:highlight w:val="white"/>
        </w:rPr>
        <w:t xml:space="preserve">Barendse, M. E. A., Flannery, J., Cavanagh, C., Becker, S. P., Berger, E., Breaux, R., Campione-Barr, N., Church, J. A., Crone, E. A., Dahl, R. E., Dennis-Tiwary, T. A., Dvorsky, M. R., Dziura, S. L., Ho, T. C., Killoren, S. E., </w:t>
      </w:r>
      <w:r>
        <w:rPr>
          <w:b/>
          <w:color w:val="222222"/>
          <w:highlight w:val="white"/>
        </w:rPr>
        <w:t>Langberg, J. M.</w:t>
      </w:r>
      <w:r>
        <w:rPr>
          <w:color w:val="222222"/>
          <w:highlight w:val="white"/>
        </w:rPr>
        <w:t xml:space="preserve">, Larguinho, T., Magis-Weinberg, L., Michalska, K. J., Mullins, J. L., Nadel, H., Aristizabal, M., Porter, B. M., </w:t>
      </w:r>
      <w:proofErr w:type="spellStart"/>
      <w:r>
        <w:rPr>
          <w:color w:val="222222"/>
          <w:highlight w:val="white"/>
        </w:rPr>
        <w:t>Prinstein</w:t>
      </w:r>
      <w:proofErr w:type="spellEnd"/>
      <w:r>
        <w:rPr>
          <w:color w:val="222222"/>
          <w:highlight w:val="white"/>
        </w:rPr>
        <w:t xml:space="preserve">, M. J., Redcay, E., Rose, A. J., Rote, W. M., Roy, A. K., </w:t>
      </w:r>
      <w:proofErr w:type="spellStart"/>
      <w:r>
        <w:rPr>
          <w:color w:val="222222"/>
          <w:highlight w:val="white"/>
        </w:rPr>
        <w:t>Sweijen</w:t>
      </w:r>
      <w:proofErr w:type="spellEnd"/>
      <w:r>
        <w:rPr>
          <w:color w:val="222222"/>
          <w:highlight w:val="white"/>
        </w:rPr>
        <w:t xml:space="preserve">, S. W., </w:t>
      </w:r>
      <w:proofErr w:type="spellStart"/>
      <w:r>
        <w:rPr>
          <w:color w:val="222222"/>
          <w:highlight w:val="white"/>
        </w:rPr>
        <w:t>Telzer</w:t>
      </w:r>
      <w:proofErr w:type="spellEnd"/>
      <w:r>
        <w:rPr>
          <w:color w:val="222222"/>
          <w:highlight w:val="white"/>
        </w:rPr>
        <w:t>, E. H., Teresi, G. I., Thomas, A., &amp; Pfeifer, J. H. (</w:t>
      </w:r>
      <w:r w:rsidR="00C356CA">
        <w:rPr>
          <w:color w:val="222222"/>
          <w:highlight w:val="white"/>
        </w:rPr>
        <w:t>2022</w:t>
      </w:r>
      <w:r>
        <w:rPr>
          <w:color w:val="222222"/>
          <w:highlight w:val="white"/>
        </w:rPr>
        <w:t>). Longitudinal change in adolescent depression and anxiety symptoms from before to during the COVID-19 pandemic</w:t>
      </w:r>
      <w:r>
        <w:rPr>
          <w:i/>
          <w:color w:val="222222"/>
          <w:highlight w:val="white"/>
        </w:rPr>
        <w:t>. Journal of Research on Adolescence.</w:t>
      </w:r>
      <w:r w:rsidR="00C356CA">
        <w:rPr>
          <w:color w:val="222222"/>
          <w:highlight w:val="white"/>
        </w:rPr>
        <w:t xml:space="preserve"> DOI. 10.1111/jora.12781</w:t>
      </w:r>
    </w:p>
    <w:p w14:paraId="73A50B1C" w14:textId="77777777" w:rsidR="009A4959" w:rsidRDefault="005B0821" w:rsidP="009A4959">
      <w:pPr>
        <w:numPr>
          <w:ilvl w:val="0"/>
          <w:numId w:val="16"/>
        </w:numPr>
        <w:shd w:val="clear" w:color="auto" w:fill="FFFFFF"/>
        <w:spacing w:before="240" w:after="240"/>
        <w:rPr>
          <w:color w:val="222222"/>
          <w:highlight w:val="white"/>
        </w:rPr>
      </w:pPr>
      <w:r w:rsidRPr="009A4959">
        <w:rPr>
          <w:color w:val="222222"/>
          <w:highlight w:val="white"/>
        </w:rPr>
        <w:lastRenderedPageBreak/>
        <w:t xml:space="preserve">Fredrick, J. W., Becker, S. P., &amp; </w:t>
      </w:r>
      <w:r w:rsidRPr="009A4959">
        <w:rPr>
          <w:b/>
          <w:color w:val="222222"/>
          <w:highlight w:val="white"/>
        </w:rPr>
        <w:t>Langberg, J.M.</w:t>
      </w:r>
      <w:r w:rsidRPr="009A4959">
        <w:rPr>
          <w:color w:val="222222"/>
          <w:highlight w:val="white"/>
        </w:rPr>
        <w:t xml:space="preserve"> (2022). Longitudinal association of sluggish cognitive tempo with depression in adolescents: The role of peer victimization.</w:t>
      </w:r>
      <w:r w:rsidR="009A4959" w:rsidRPr="009A4959">
        <w:rPr>
          <w:color w:val="222222"/>
        </w:rPr>
        <w:t xml:space="preserve"> </w:t>
      </w:r>
      <w:r w:rsidR="009A4959" w:rsidRPr="009A4959">
        <w:rPr>
          <w:i/>
          <w:iCs/>
          <w:color w:val="222222"/>
        </w:rPr>
        <w:t>Research on Child and Adolescent Psychopathology, 50(</w:t>
      </w:r>
      <w:r w:rsidR="009A4959" w:rsidRPr="009A4959">
        <w:rPr>
          <w:color w:val="222222"/>
        </w:rPr>
        <w:t>2), DOI.10.1007/s10802-022-00923-3.</w:t>
      </w:r>
    </w:p>
    <w:p w14:paraId="0000010E" w14:textId="4A2E7756" w:rsidR="00E646B4" w:rsidRPr="009A4959" w:rsidRDefault="00CC53AC" w:rsidP="009A4959">
      <w:pPr>
        <w:numPr>
          <w:ilvl w:val="0"/>
          <w:numId w:val="16"/>
        </w:numPr>
        <w:shd w:val="clear" w:color="auto" w:fill="FFFFFF"/>
        <w:spacing w:before="240" w:after="240"/>
        <w:rPr>
          <w:color w:val="222222"/>
          <w:highlight w:val="white"/>
        </w:rPr>
      </w:pPr>
      <w:r w:rsidRPr="009A4959">
        <w:rPr>
          <w:color w:val="222222"/>
          <w:highlight w:val="white"/>
        </w:rPr>
        <w:t xml:space="preserve">Lewis, J., Jayakumar, S., Breaux, R., Dvorsky, M.R., </w:t>
      </w:r>
      <w:r w:rsidRPr="009A4959">
        <w:rPr>
          <w:b/>
          <w:color w:val="222222"/>
          <w:highlight w:val="white"/>
        </w:rPr>
        <w:t>Langberg, J.M.</w:t>
      </w:r>
      <w:r w:rsidRPr="009A4959">
        <w:rPr>
          <w:color w:val="222222"/>
          <w:highlight w:val="white"/>
        </w:rPr>
        <w:t>, Becker, S.P. (</w:t>
      </w:r>
      <w:r w:rsidR="00BD4B47" w:rsidRPr="009A4959">
        <w:rPr>
          <w:color w:val="222222"/>
          <w:highlight w:val="white"/>
        </w:rPr>
        <w:t>2022</w:t>
      </w:r>
      <w:r w:rsidRPr="009A4959">
        <w:rPr>
          <w:color w:val="222222"/>
          <w:highlight w:val="white"/>
        </w:rPr>
        <w:t xml:space="preserve">). Prospective examination of psychological trauma among adolescents during the COVID-19 pandemic. </w:t>
      </w:r>
      <w:r w:rsidRPr="009A4959">
        <w:rPr>
          <w:i/>
          <w:color w:val="222222"/>
          <w:highlight w:val="white"/>
        </w:rPr>
        <w:t>Psychological Trauma: Theory, Research, Practice, and Policy</w:t>
      </w:r>
      <w:r w:rsidRPr="009A4959">
        <w:rPr>
          <w:color w:val="222222"/>
          <w:highlight w:val="white"/>
        </w:rPr>
        <w:t xml:space="preserve">. </w:t>
      </w:r>
      <w:r w:rsidR="00C356CA" w:rsidRPr="009A4959">
        <w:rPr>
          <w:color w:val="222222"/>
          <w:highlight w:val="white"/>
        </w:rPr>
        <w:t xml:space="preserve">DOI. 10.1037/tra0001311 </w:t>
      </w:r>
    </w:p>
    <w:p w14:paraId="0000010F" w14:textId="77777777" w:rsidR="00E646B4" w:rsidRDefault="00CC53AC">
      <w:pPr>
        <w:numPr>
          <w:ilvl w:val="0"/>
          <w:numId w:val="16"/>
        </w:numPr>
        <w:shd w:val="clear" w:color="auto" w:fill="FFFFFF"/>
        <w:rPr>
          <w:color w:val="222222"/>
          <w:highlight w:val="white"/>
        </w:rPr>
      </w:pPr>
      <w:r>
        <w:rPr>
          <w:color w:val="222222"/>
          <w:highlight w:val="white"/>
        </w:rPr>
        <w:t xml:space="preserve">Fredrick, J. W., Yeaman, K. M., Yu, X., </w:t>
      </w:r>
      <w:r>
        <w:rPr>
          <w:b/>
          <w:color w:val="222222"/>
          <w:highlight w:val="white"/>
        </w:rPr>
        <w:t>Langberg, J.M.</w:t>
      </w:r>
      <w:r>
        <w:rPr>
          <w:color w:val="222222"/>
          <w:highlight w:val="white"/>
        </w:rPr>
        <w:t xml:space="preserve">, &amp; Becker, S. P. (2022). A multi-method examination of sluggish cognitive tempo in relation to sleep, daytime sleepiness, and </w:t>
      </w:r>
      <w:proofErr w:type="spellStart"/>
      <w:r>
        <w:rPr>
          <w:color w:val="222222"/>
          <w:highlight w:val="white"/>
        </w:rPr>
        <w:t>eveningness</w:t>
      </w:r>
      <w:proofErr w:type="spellEnd"/>
      <w:r>
        <w:rPr>
          <w:color w:val="222222"/>
          <w:highlight w:val="white"/>
        </w:rPr>
        <w:t xml:space="preserve"> preference in adolescents with and without ADHD. </w:t>
      </w:r>
      <w:r>
        <w:rPr>
          <w:i/>
          <w:color w:val="222222"/>
          <w:highlight w:val="white"/>
        </w:rPr>
        <w:t>Journal of Child Psychology and Psychiatry</w:t>
      </w:r>
      <w:r>
        <w:rPr>
          <w:color w:val="222222"/>
          <w:highlight w:val="white"/>
        </w:rPr>
        <w:t xml:space="preserve">. </w:t>
      </w:r>
      <w:r>
        <w:rPr>
          <w:color w:val="222222"/>
        </w:rPr>
        <w:t>DOI:10.1111/jcpp.13568.</w:t>
      </w:r>
    </w:p>
    <w:p w14:paraId="00000110" w14:textId="77777777" w:rsidR="00E646B4" w:rsidRDefault="00E646B4">
      <w:pPr>
        <w:ind w:left="360"/>
      </w:pPr>
    </w:p>
    <w:p w14:paraId="00000111" w14:textId="77777777" w:rsidR="00E646B4" w:rsidRDefault="00CC53AC">
      <w:pPr>
        <w:numPr>
          <w:ilvl w:val="0"/>
          <w:numId w:val="16"/>
        </w:numPr>
      </w:pPr>
      <w:r>
        <w:rPr>
          <w:highlight w:val="white"/>
        </w:rPr>
        <w:t xml:space="preserve">Marsh, N.P., Becker, S.P., </w:t>
      </w:r>
      <w:r>
        <w:rPr>
          <w:b/>
          <w:highlight w:val="white"/>
        </w:rPr>
        <w:t>Langberg, J.M.</w:t>
      </w:r>
      <w:r>
        <w:rPr>
          <w:highlight w:val="white"/>
        </w:rPr>
        <w:t xml:space="preserve">, &amp; Fogleman, N.D. (2021). Too connected to being connected? Adolescents’ social media emotional investment moderates the association between cybervictimization and internalizing symptoms. </w:t>
      </w:r>
      <w:r>
        <w:rPr>
          <w:i/>
          <w:highlight w:val="white"/>
        </w:rPr>
        <w:t>Research on Child and Adolescent Psychopathology</w:t>
      </w:r>
      <w:r>
        <w:rPr>
          <w:highlight w:val="white"/>
        </w:rPr>
        <w:t xml:space="preserve">. </w:t>
      </w:r>
      <w:hyperlink r:id="rId19">
        <w:r>
          <w:rPr>
            <w:shd w:val="clear" w:color="auto" w:fill="FCFCFC"/>
          </w:rPr>
          <w:t>DOI:10.1007/s10802-021-00867-0</w:t>
        </w:r>
      </w:hyperlink>
      <w:r>
        <w:t>.</w:t>
      </w:r>
    </w:p>
    <w:p w14:paraId="00000112" w14:textId="77777777" w:rsidR="00E646B4" w:rsidRDefault="00E646B4">
      <w:pPr>
        <w:ind w:left="360"/>
      </w:pPr>
    </w:p>
    <w:p w14:paraId="00000113" w14:textId="77777777" w:rsidR="00E646B4" w:rsidRDefault="00CC53AC">
      <w:pPr>
        <w:numPr>
          <w:ilvl w:val="0"/>
          <w:numId w:val="16"/>
        </w:numPr>
      </w:pPr>
      <w:r>
        <w:t xml:space="preserve">*Green C.D. &amp; </w:t>
      </w:r>
      <w:r>
        <w:rPr>
          <w:b/>
        </w:rPr>
        <w:t>Langberg, J.M.</w:t>
      </w:r>
      <w:r>
        <w:t xml:space="preserve"> (2021). A review of predictors of psychosocial service utilization in youth with Attention-Deficit/Hyperactivity Disorder. </w:t>
      </w:r>
      <w:r>
        <w:rPr>
          <w:i/>
        </w:rPr>
        <w:t>Clinical Child and Family Psychology Review</w:t>
      </w:r>
      <w:r>
        <w:t xml:space="preserve">. DOI. </w:t>
      </w:r>
      <w:r>
        <w:rPr>
          <w:shd w:val="clear" w:color="auto" w:fill="FCFDFE"/>
        </w:rPr>
        <w:t>10.1007/s10567-021-00368-y.</w:t>
      </w:r>
    </w:p>
    <w:p w14:paraId="00000114" w14:textId="77777777" w:rsidR="00E646B4" w:rsidRDefault="00E646B4"/>
    <w:p w14:paraId="00000115" w14:textId="77777777" w:rsidR="00E646B4" w:rsidRDefault="00CC53AC">
      <w:pPr>
        <w:numPr>
          <w:ilvl w:val="0"/>
          <w:numId w:val="16"/>
        </w:numPr>
      </w:pPr>
      <w:r>
        <w:t xml:space="preserve">Dvorsky, M.R., Breaux, R., *Cusick, C.N., Fredrick, J.W., *Green, C.D., Steinberg, A., </w:t>
      </w:r>
      <w:r>
        <w:rPr>
          <w:b/>
        </w:rPr>
        <w:t>Langberg, J.M.</w:t>
      </w:r>
      <w:r>
        <w:t xml:space="preserve">, Sciberras, E., &amp; Becker, S.P. (2021). Coping with COVID-19: Longitudinal impact of the pandemic on adjustment and links with coping for adolescents with and without ADHD. </w:t>
      </w:r>
      <w:r>
        <w:rPr>
          <w:i/>
        </w:rPr>
        <w:t xml:space="preserve">Research in Child and Adolescent Psychopathology. </w:t>
      </w:r>
      <w:r>
        <w:t>DOI.10.1007/s10802-021-00857-2.</w:t>
      </w:r>
    </w:p>
    <w:p w14:paraId="00000116" w14:textId="77777777" w:rsidR="00E646B4" w:rsidRDefault="00E646B4">
      <w:pPr>
        <w:ind w:left="360"/>
        <w:rPr>
          <w:i/>
        </w:rPr>
      </w:pPr>
    </w:p>
    <w:p w14:paraId="00000117" w14:textId="77777777" w:rsidR="00E646B4" w:rsidRDefault="00CC53AC">
      <w:pPr>
        <w:numPr>
          <w:ilvl w:val="0"/>
          <w:numId w:val="16"/>
        </w:numPr>
      </w:pPr>
      <w:r>
        <w:t xml:space="preserve">Breaux, R., Dunn, N.C., </w:t>
      </w:r>
      <w:r>
        <w:rPr>
          <w:b/>
        </w:rPr>
        <w:t>Langberg, J.M.</w:t>
      </w:r>
      <w:r>
        <w:t xml:space="preserve">, *Cusick, C.N., Dvorsky, M.R., &amp; Becker, S.P. (2021). COVID-19 resulted in decreased grade point averages for male high school students and students with ADHD. </w:t>
      </w:r>
      <w:r>
        <w:rPr>
          <w:i/>
        </w:rPr>
        <w:t>Journal of Attention Disorders</w:t>
      </w:r>
      <w:r>
        <w:t xml:space="preserve">. </w:t>
      </w:r>
      <w:r>
        <w:rPr>
          <w:highlight w:val="white"/>
        </w:rPr>
        <w:t>DOI:</w:t>
      </w:r>
      <w:hyperlink r:id="rId20">
        <w:r>
          <w:rPr>
            <w:highlight w:val="white"/>
          </w:rPr>
          <w:t>10.1177/10870547211044211</w:t>
        </w:r>
      </w:hyperlink>
      <w:r>
        <w:t>.</w:t>
      </w:r>
    </w:p>
    <w:p w14:paraId="00000118" w14:textId="77777777" w:rsidR="00E646B4" w:rsidRDefault="00E646B4">
      <w:pPr>
        <w:ind w:left="360"/>
      </w:pPr>
    </w:p>
    <w:p w14:paraId="00000119" w14:textId="77777777" w:rsidR="00E646B4" w:rsidRDefault="00CC53AC">
      <w:pPr>
        <w:numPr>
          <w:ilvl w:val="0"/>
          <w:numId w:val="16"/>
        </w:numPr>
      </w:pPr>
      <w:r>
        <w:t xml:space="preserve">Roy, A. K., Breaux, R., Sciberras, E., Patel, P., Ferrara, E., Shroff, D.M., Cash, A.R., Dvorsky, M.R., </w:t>
      </w:r>
      <w:r>
        <w:rPr>
          <w:b/>
        </w:rPr>
        <w:t>Langberg, J.M.</w:t>
      </w:r>
      <w:r>
        <w:t>, Quach, J., Melvin, G., Jackson, A., &amp; Becker, S. P. (2021). A preliminary examination of key strategies, challenges, and benefits of remote learning expressed by parents during the COVID-19 pandemic. </w:t>
      </w:r>
      <w:r>
        <w:rPr>
          <w:i/>
        </w:rPr>
        <w:t xml:space="preserve">School Psychology. </w:t>
      </w:r>
      <w:r>
        <w:t xml:space="preserve">DOI: </w:t>
      </w:r>
      <w:hyperlink r:id="rId21">
        <w:r>
          <w:rPr>
            <w:highlight w:val="white"/>
          </w:rPr>
          <w:t>10.31234/osf.io/5ca4v</w:t>
        </w:r>
      </w:hyperlink>
      <w:r>
        <w:t>.</w:t>
      </w:r>
    </w:p>
    <w:p w14:paraId="0000011A" w14:textId="77777777" w:rsidR="00E646B4" w:rsidRDefault="00E646B4">
      <w:pPr>
        <w:ind w:left="360"/>
      </w:pPr>
    </w:p>
    <w:p w14:paraId="0000011B" w14:textId="77777777" w:rsidR="00E646B4" w:rsidRDefault="00CC53AC">
      <w:pPr>
        <w:numPr>
          <w:ilvl w:val="0"/>
          <w:numId w:val="16"/>
        </w:numPr>
      </w:pPr>
      <w:bookmarkStart w:id="5" w:name="_heading=h.2et92p0" w:colFirst="0" w:colLast="0"/>
      <w:bookmarkEnd w:id="5"/>
      <w:r>
        <w:t xml:space="preserve">Dick, D.M., Saunders, T., Balcke, E., Driver, M.N., Neale, Z., Vassileva, J., &amp; </w:t>
      </w:r>
      <w:r>
        <w:rPr>
          <w:b/>
        </w:rPr>
        <w:t>Langberg, J.M.</w:t>
      </w:r>
      <w:r>
        <w:t xml:space="preserve"> (2021). Genetically influenced externalizing and internalizing risk pathways as novel prevention targets. </w:t>
      </w:r>
      <w:r>
        <w:rPr>
          <w:i/>
        </w:rPr>
        <w:t>Psychology of Addictive Behaviors</w:t>
      </w:r>
      <w:r>
        <w:t>. DOI</w:t>
      </w:r>
      <w:r>
        <w:rPr>
          <w:highlight w:val="white"/>
        </w:rPr>
        <w:t>: 10.1037/adb0000759.</w:t>
      </w:r>
    </w:p>
    <w:p w14:paraId="0000011C" w14:textId="77777777" w:rsidR="00E646B4" w:rsidRDefault="00E646B4">
      <w:pPr>
        <w:ind w:left="360"/>
      </w:pPr>
    </w:p>
    <w:p w14:paraId="0000011D" w14:textId="77777777" w:rsidR="00E646B4" w:rsidRDefault="00CC53AC">
      <w:pPr>
        <w:numPr>
          <w:ilvl w:val="0"/>
          <w:numId w:val="16"/>
        </w:numPr>
      </w:pPr>
      <w:bookmarkStart w:id="6" w:name="_heading=h.1fob9te" w:colFirst="0" w:colLast="0"/>
      <w:bookmarkEnd w:id="6"/>
      <w:r>
        <w:t xml:space="preserve">Fredrick, J. W., Becker, S. P., &amp; </w:t>
      </w:r>
      <w:r>
        <w:rPr>
          <w:b/>
        </w:rPr>
        <w:t>Langberg, J. M.</w:t>
      </w:r>
      <w:r>
        <w:t xml:space="preserve"> (2021). Low school support exacerbates the association between peer difficulties and sluggish cognitive tempo in adolescents. </w:t>
      </w:r>
      <w:r>
        <w:rPr>
          <w:i/>
        </w:rPr>
        <w:t>Journal of Clinical Child and Adolescent Psychology</w:t>
      </w:r>
      <w:r>
        <w:t>. DOI.</w:t>
      </w:r>
      <w:hyperlink r:id="rId22">
        <w:r>
          <w:t>10.1080/15374416.2021.1923021</w:t>
        </w:r>
      </w:hyperlink>
      <w:r>
        <w:t>.</w:t>
      </w:r>
    </w:p>
    <w:p w14:paraId="0000011E" w14:textId="77777777" w:rsidR="00E646B4" w:rsidRDefault="00E646B4">
      <w:pPr>
        <w:ind w:left="360"/>
      </w:pPr>
    </w:p>
    <w:p w14:paraId="0000011F" w14:textId="77777777" w:rsidR="00E646B4" w:rsidRDefault="00CC53AC">
      <w:pPr>
        <w:numPr>
          <w:ilvl w:val="0"/>
          <w:numId w:val="16"/>
        </w:numPr>
      </w:pPr>
      <w:r>
        <w:t xml:space="preserve">Becker, S. P., Dvorsky, M. R., Breaux, R., *Cusick, C. N., Taylor, K. P., &amp; </w:t>
      </w:r>
      <w:r>
        <w:rPr>
          <w:b/>
        </w:rPr>
        <w:t>Langberg, J. M.</w:t>
      </w:r>
      <w:r>
        <w:t xml:space="preserve"> (2021). Prospective examination of adolescent sleep patterns and behaviors before and during COVID-19. </w:t>
      </w:r>
      <w:r>
        <w:rPr>
          <w:i/>
        </w:rPr>
        <w:t xml:space="preserve">SLEEP. </w:t>
      </w:r>
      <w:r>
        <w:t>DOI.10.1093/sleep/zsab054</w:t>
      </w:r>
      <w:r>
        <w:rPr>
          <w:rFonts w:ascii="Arial" w:eastAsia="Arial" w:hAnsi="Arial" w:cs="Arial"/>
          <w:sz w:val="26"/>
          <w:szCs w:val="26"/>
        </w:rPr>
        <w:t>.</w:t>
      </w:r>
    </w:p>
    <w:p w14:paraId="00000120" w14:textId="77777777" w:rsidR="00E646B4" w:rsidRDefault="00E646B4"/>
    <w:p w14:paraId="00000121" w14:textId="77777777" w:rsidR="00E646B4" w:rsidRDefault="00CC53AC">
      <w:pPr>
        <w:numPr>
          <w:ilvl w:val="0"/>
          <w:numId w:val="16"/>
        </w:numPr>
      </w:pPr>
      <w:proofErr w:type="spellStart"/>
      <w:r>
        <w:t>Groenman</w:t>
      </w:r>
      <w:proofErr w:type="spellEnd"/>
      <w:r>
        <w:t xml:space="preserve">, A.P., Hornstra, R., Hoekstra, P.J., Steenhuis, L., </w:t>
      </w:r>
      <w:proofErr w:type="spellStart"/>
      <w:r>
        <w:t>Aghebati</w:t>
      </w:r>
      <w:proofErr w:type="spellEnd"/>
      <w:r>
        <w:t xml:space="preserve">, A., Boyer, B.E., </w:t>
      </w:r>
      <w:proofErr w:type="spellStart"/>
      <w:r>
        <w:t>Buitelaar</w:t>
      </w:r>
      <w:proofErr w:type="spellEnd"/>
      <w:r>
        <w:t xml:space="preserve">, J.K., </w:t>
      </w:r>
      <w:proofErr w:type="spellStart"/>
      <w:r>
        <w:t>Chroinis</w:t>
      </w:r>
      <w:proofErr w:type="spellEnd"/>
      <w:r>
        <w:t xml:space="preserve">-Tuscano, A., Daley, D., </w:t>
      </w:r>
      <w:proofErr w:type="spellStart"/>
      <w:r>
        <w:t>Dehkordian</w:t>
      </w:r>
      <w:proofErr w:type="spellEnd"/>
      <w:r>
        <w:t xml:space="preserve">, P., Drovsky, M., Franke, N., DuPaul, G.J., </w:t>
      </w:r>
      <w:proofErr w:type="spellStart"/>
      <w:r>
        <w:t>Gershy</w:t>
      </w:r>
      <w:proofErr w:type="spellEnd"/>
      <w:r>
        <w:t xml:space="preserve">, N., Harvey, E., Hennig, T., Herbert, S., </w:t>
      </w:r>
      <w:r>
        <w:rPr>
          <w:b/>
        </w:rPr>
        <w:t>Langberg, J.M.</w:t>
      </w:r>
      <w:r>
        <w:t xml:space="preserve">, Mautone, J.A., Mikami, A.Y., Pfiffner, L.J., Power, T.J., </w:t>
      </w:r>
      <w:proofErr w:type="spellStart"/>
      <w:r>
        <w:t>Reijneveld</w:t>
      </w:r>
      <w:proofErr w:type="spellEnd"/>
      <w:r>
        <w:t xml:space="preserve">, S.A., Schramm, S.A., Schweitzer, J.B., Sibley, M.H., </w:t>
      </w:r>
      <w:proofErr w:type="spellStart"/>
      <w:r>
        <w:t>Sonuga</w:t>
      </w:r>
      <w:proofErr w:type="spellEnd"/>
      <w:r>
        <w:t xml:space="preserve">-Barke, E., Thompson, C., Thompson, M., Webster-Stratton, C., Xie, Y., Luman, M., van der Oord, S. &amp; </w:t>
      </w:r>
      <w:proofErr w:type="spellStart"/>
      <w:r>
        <w:t>Hoofdakker</w:t>
      </w:r>
      <w:proofErr w:type="spellEnd"/>
      <w:r>
        <w:t xml:space="preserve">, B.J. (2021). Behavioral treatments for children and adolescents with ADHD: an individual participant data meta-analysis. </w:t>
      </w:r>
      <w:r>
        <w:rPr>
          <w:i/>
        </w:rPr>
        <w:t>Journal of the American Academy of Child and Adolescent Psychiatry</w:t>
      </w:r>
      <w:r>
        <w:t>. DOI.10.1016/j.jaac.2021.02.024.</w:t>
      </w:r>
    </w:p>
    <w:p w14:paraId="00000122" w14:textId="77777777" w:rsidR="00E646B4" w:rsidRDefault="00E646B4">
      <w:pPr>
        <w:ind w:left="360"/>
      </w:pPr>
    </w:p>
    <w:p w14:paraId="00000123" w14:textId="0A48805C" w:rsidR="00E646B4" w:rsidRDefault="00CC53AC">
      <w:pPr>
        <w:numPr>
          <w:ilvl w:val="0"/>
          <w:numId w:val="16"/>
        </w:numPr>
      </w:pPr>
      <w:r>
        <w:t xml:space="preserve">Frederick, J.W., Burns, G.L., </w:t>
      </w:r>
      <w:r>
        <w:rPr>
          <w:b/>
        </w:rPr>
        <w:t>Langberg</w:t>
      </w:r>
      <w:r w:rsidRPr="00F52E79">
        <w:rPr>
          <w:b/>
        </w:rPr>
        <w:t>, J.M.</w:t>
      </w:r>
      <w:r w:rsidRPr="00F52E79">
        <w:t xml:space="preserve">, &amp; Becker, S.P. (2021). Examining the structural and external validity of the Adult Concentration Inventory for assessing sluggish cognitive tempo in adults. </w:t>
      </w:r>
      <w:r w:rsidRPr="00F52E79">
        <w:rPr>
          <w:i/>
        </w:rPr>
        <w:t>Assessment</w:t>
      </w:r>
      <w:r w:rsidR="0075155D">
        <w:t>, 29, 1742-1755.</w:t>
      </w:r>
      <w:r w:rsidRPr="00F52E79">
        <w:t xml:space="preserve"> DOI.10.1177/10731911211027224.</w:t>
      </w:r>
      <w:r w:rsidR="00F52E79" w:rsidRPr="00F52E79">
        <w:rPr>
          <w:i/>
          <w:iCs/>
        </w:rPr>
        <w:t xml:space="preserve"> </w:t>
      </w:r>
    </w:p>
    <w:p w14:paraId="00000124" w14:textId="77777777" w:rsidR="00E646B4" w:rsidRDefault="00E646B4">
      <w:pPr>
        <w:ind w:left="360"/>
      </w:pPr>
    </w:p>
    <w:p w14:paraId="00000125" w14:textId="77777777" w:rsidR="00E646B4" w:rsidRDefault="00CC53AC">
      <w:pPr>
        <w:numPr>
          <w:ilvl w:val="0"/>
          <w:numId w:val="16"/>
        </w:numPr>
      </w:pPr>
      <w:r>
        <w:t xml:space="preserve">Evans, S.W., Allan, D., Xiang, J., Margherio, S., Owens, J.S. &amp; </w:t>
      </w:r>
      <w:r>
        <w:rPr>
          <w:b/>
        </w:rPr>
        <w:t>Langberg, J.M.</w:t>
      </w:r>
      <w:r>
        <w:t xml:space="preserve"> (2021). Organization interventions as a mediator of change in grades in the Challenging Horizons Program.</w:t>
      </w:r>
      <w:r>
        <w:rPr>
          <w:i/>
        </w:rPr>
        <w:t> Journal of School Psychology</w:t>
      </w:r>
      <w:r>
        <w:t>. DOI.10.1016/j.jsp.2021.05.001.</w:t>
      </w:r>
    </w:p>
    <w:p w14:paraId="00000126" w14:textId="77777777" w:rsidR="00E646B4" w:rsidRDefault="00E646B4">
      <w:pPr>
        <w:ind w:left="360"/>
      </w:pPr>
    </w:p>
    <w:p w14:paraId="00000127" w14:textId="77777777" w:rsidR="00E646B4" w:rsidRDefault="00CC53AC">
      <w:pPr>
        <w:numPr>
          <w:ilvl w:val="0"/>
          <w:numId w:val="16"/>
        </w:numPr>
      </w:pPr>
      <w:r>
        <w:t xml:space="preserve">Breaux, R., *Willis, K. D., *Eadeh, H., *Bourchtein, E., McCowan, A., &amp; </w:t>
      </w:r>
      <w:r>
        <w:rPr>
          <w:b/>
        </w:rPr>
        <w:t>Langberg, J. M</w:t>
      </w:r>
      <w:r>
        <w:t xml:space="preserve">. (2021). Exploration of clinician adherence and competency as predictors of treatment outcomes in a school-based homework and organization intervention for students with ADHD. </w:t>
      </w:r>
      <w:r>
        <w:rPr>
          <w:i/>
        </w:rPr>
        <w:t>School Mental Health, 13</w:t>
      </w:r>
      <w:r>
        <w:t xml:space="preserve">, 406-419. DOI.10.1007/s12310-021-09430-0. </w:t>
      </w:r>
    </w:p>
    <w:p w14:paraId="00000128" w14:textId="77777777" w:rsidR="00E646B4" w:rsidRDefault="00E646B4">
      <w:pPr>
        <w:ind w:left="360"/>
      </w:pPr>
    </w:p>
    <w:p w14:paraId="00000129" w14:textId="77777777" w:rsidR="00E646B4" w:rsidRDefault="00CC53AC">
      <w:pPr>
        <w:numPr>
          <w:ilvl w:val="0"/>
          <w:numId w:val="16"/>
        </w:numPr>
      </w:pPr>
      <w:r>
        <w:t xml:space="preserve">Margherio, S., Evans, S.W., &amp; </w:t>
      </w:r>
      <w:r>
        <w:rPr>
          <w:b/>
        </w:rPr>
        <w:t>Langberg, J.M.</w:t>
      </w:r>
      <w:r>
        <w:t xml:space="preserve"> (2021). Cost-Effectiveness of </w:t>
      </w:r>
      <w:proofErr w:type="gramStart"/>
      <w:r>
        <w:t>a Training</w:t>
      </w:r>
      <w:proofErr w:type="gramEnd"/>
      <w:r>
        <w:t xml:space="preserve"> Intervention for Adolescents with ADHD. </w:t>
      </w:r>
      <w:r>
        <w:rPr>
          <w:i/>
        </w:rPr>
        <w:t>Journal of Clinical Child and Adolescent Psychology</w:t>
      </w:r>
      <w:r>
        <w:t>. DOI.10.1080/15374416.2021.1875323.</w:t>
      </w:r>
    </w:p>
    <w:p w14:paraId="0000012A" w14:textId="77777777" w:rsidR="00E646B4" w:rsidRDefault="00E646B4">
      <w:pPr>
        <w:ind w:left="360"/>
      </w:pPr>
    </w:p>
    <w:p w14:paraId="0000012B" w14:textId="77777777" w:rsidR="00E646B4" w:rsidRDefault="00CC53AC">
      <w:pPr>
        <w:numPr>
          <w:ilvl w:val="0"/>
          <w:numId w:val="16"/>
        </w:numPr>
      </w:pPr>
      <w:r>
        <w:t xml:space="preserve">Eddy, L.D, Anastopoulos, A.D., Dvorsky, M.R., Silvia, P., Labban, J., &amp; </w:t>
      </w:r>
      <w:r>
        <w:rPr>
          <w:b/>
        </w:rPr>
        <w:t>Langberg, J.M.</w:t>
      </w:r>
      <w:r>
        <w:t xml:space="preserve"> (2021). A RCT of a CBT intervention for college students with ADHD: Functional Outcomes. </w:t>
      </w:r>
      <w:r>
        <w:rPr>
          <w:i/>
        </w:rPr>
        <w:t xml:space="preserve">Journal of Clinical Child and Adolescent Psychology, 50(6), </w:t>
      </w:r>
      <w:r>
        <w:t>844-857. DOI.10.1080/15374416.2020.1867989.</w:t>
      </w:r>
    </w:p>
    <w:p w14:paraId="0000012C" w14:textId="77777777" w:rsidR="00E646B4" w:rsidRDefault="00E646B4">
      <w:pPr>
        <w:ind w:left="360"/>
      </w:pPr>
    </w:p>
    <w:p w14:paraId="0000012D" w14:textId="77777777" w:rsidR="00E646B4" w:rsidRDefault="00CC53AC">
      <w:pPr>
        <w:numPr>
          <w:ilvl w:val="0"/>
          <w:numId w:val="16"/>
        </w:numPr>
      </w:pPr>
      <w:r>
        <w:t xml:space="preserve">Breaux, R., Dvorsky, M.R., Marsh, N.P., *Green, C.D., Cash, A.R., Shroff, D.M., *Buchen, N., </w:t>
      </w:r>
      <w:r>
        <w:rPr>
          <w:b/>
        </w:rPr>
        <w:t>Langberg, J.M.</w:t>
      </w:r>
      <w:r>
        <w:t xml:space="preserve">, &amp; Becker, S.P. (2021). Prospective Impact of COVID-19 on Mental Health Functioning in Adolescents with and without ADHD: Protective Role of Emotion Regulation Abilities. </w:t>
      </w:r>
      <w:r>
        <w:rPr>
          <w:i/>
        </w:rPr>
        <w:t>Journal of Child Psychiatry and Psychology, 62</w:t>
      </w:r>
      <w:r>
        <w:t>, 1132-1139. DOI.10.1111/jcpp.13382.</w:t>
      </w:r>
    </w:p>
    <w:p w14:paraId="0000012E" w14:textId="77777777" w:rsidR="00E646B4" w:rsidRDefault="00E646B4">
      <w:pPr>
        <w:ind w:left="360"/>
      </w:pPr>
    </w:p>
    <w:p w14:paraId="0000012F" w14:textId="77777777" w:rsidR="00E646B4" w:rsidRDefault="00CC53AC">
      <w:pPr>
        <w:numPr>
          <w:ilvl w:val="0"/>
          <w:numId w:val="16"/>
        </w:numPr>
      </w:pPr>
      <w:r>
        <w:t xml:space="preserve">Anastopoulos, A.D., </w:t>
      </w:r>
      <w:r>
        <w:rPr>
          <w:b/>
        </w:rPr>
        <w:t>Langberg, J.M.</w:t>
      </w:r>
      <w:r>
        <w:t xml:space="preserve">, Eddy, L.D., Silvia, P., &amp; Labban, J. (2021). A Randomized Controlled Trial Examining CBT for College Students with ADHD. </w:t>
      </w:r>
      <w:r>
        <w:rPr>
          <w:i/>
        </w:rPr>
        <w:t>Journal of Consulting and Clinical Psychology</w:t>
      </w:r>
      <w:r>
        <w:t xml:space="preserve"> </w:t>
      </w:r>
      <w:r>
        <w:rPr>
          <w:i/>
        </w:rPr>
        <w:t>89</w:t>
      </w:r>
      <w:r>
        <w:t>, 21-23. DOI.10.1037/ccp0000553.</w:t>
      </w:r>
    </w:p>
    <w:p w14:paraId="00000130" w14:textId="77777777" w:rsidR="00E646B4" w:rsidRDefault="00E646B4">
      <w:pPr>
        <w:ind w:left="360"/>
      </w:pPr>
    </w:p>
    <w:p w14:paraId="00000131" w14:textId="77777777" w:rsidR="00E646B4" w:rsidRDefault="00CC53AC">
      <w:pPr>
        <w:numPr>
          <w:ilvl w:val="0"/>
          <w:numId w:val="16"/>
        </w:numPr>
      </w:pPr>
      <w:r>
        <w:t xml:space="preserve">Becker, S.P., Breaux, R., *Cusick, C.N., Dvorsky, M.R., Marsh, N.P., Sciberras, E. &amp; </w:t>
      </w:r>
      <w:r>
        <w:rPr>
          <w:b/>
        </w:rPr>
        <w:t xml:space="preserve">Langberg, J.M. </w:t>
      </w:r>
      <w:r>
        <w:t xml:space="preserve">(2020). Remote learning during COVID-19: Examining school practices, service continuation, and difficulties for adolescents with ADHD. </w:t>
      </w:r>
      <w:r>
        <w:rPr>
          <w:i/>
        </w:rPr>
        <w:t>Journal of Adolescent Health</w:t>
      </w:r>
      <w:r>
        <w:rPr>
          <w:i/>
          <w:color w:val="222222"/>
        </w:rPr>
        <w:t xml:space="preserve"> 67</w:t>
      </w:r>
      <w:r>
        <w:rPr>
          <w:color w:val="222222"/>
        </w:rPr>
        <w:t>, 769-777</w:t>
      </w:r>
      <w:r>
        <w:rPr>
          <w:i/>
        </w:rPr>
        <w:t xml:space="preserve">. </w:t>
      </w:r>
      <w:r>
        <w:t>DOI. 10.1016/j.jadohealth.2020.09.002.</w:t>
      </w:r>
    </w:p>
    <w:p w14:paraId="00000132" w14:textId="77777777" w:rsidR="00E646B4" w:rsidRDefault="00E646B4">
      <w:pPr>
        <w:ind w:left="360"/>
      </w:pPr>
    </w:p>
    <w:p w14:paraId="00000133" w14:textId="77777777" w:rsidR="00E646B4" w:rsidRDefault="00CC53AC">
      <w:pPr>
        <w:numPr>
          <w:ilvl w:val="0"/>
          <w:numId w:val="16"/>
        </w:numPr>
      </w:pPr>
      <w:r>
        <w:t xml:space="preserve">Corona, R., Dvorsky, M.R., Romo, S., Parks, A.M., *Bourchtein, E., *Smith, Z.R., Avila, M., &amp; </w:t>
      </w:r>
      <w:r>
        <w:rPr>
          <w:b/>
        </w:rPr>
        <w:t>Langberg, J.M.</w:t>
      </w:r>
      <w:r>
        <w:t xml:space="preserve"> (2020). Integrating tobacco prevention skills into </w:t>
      </w:r>
      <w:proofErr w:type="gramStart"/>
      <w:r>
        <w:t>and</w:t>
      </w:r>
      <w:proofErr w:type="gramEnd"/>
      <w:r>
        <w:t xml:space="preserve"> evidence-based intervention for </w:t>
      </w:r>
      <w:r>
        <w:lastRenderedPageBreak/>
        <w:t xml:space="preserve">adolescents with ADHD: Results from a pilot efficacy randomized trial. </w:t>
      </w:r>
      <w:r>
        <w:rPr>
          <w:i/>
        </w:rPr>
        <w:t>Journal of Abnormal Child Psychology</w:t>
      </w:r>
      <w:r>
        <w:t>. DOI.10.1007/s10802-020-00689-6.</w:t>
      </w:r>
    </w:p>
    <w:p w14:paraId="00000134" w14:textId="77777777" w:rsidR="00E646B4" w:rsidRDefault="00E646B4">
      <w:pPr>
        <w:ind w:left="360"/>
      </w:pPr>
    </w:p>
    <w:p w14:paraId="00000135" w14:textId="77777777" w:rsidR="00E646B4" w:rsidRDefault="00CC53AC">
      <w:pPr>
        <w:numPr>
          <w:ilvl w:val="0"/>
          <w:numId w:val="16"/>
        </w:numPr>
      </w:pPr>
      <w:r>
        <w:t xml:space="preserve">Breaux, R.P., </w:t>
      </w:r>
      <w:r>
        <w:rPr>
          <w:b/>
        </w:rPr>
        <w:t>Langberg, J. M.</w:t>
      </w:r>
      <w:r>
        <w:t xml:space="preserve">, Swanson, C., Eadeh, H., &amp; Becker, S. P. (2020). Variability in positive and negative affect among adolescents with and without ADHD: Differential associations with functional outcomes. </w:t>
      </w:r>
      <w:r>
        <w:rPr>
          <w:i/>
        </w:rPr>
        <w:t xml:space="preserve">Journal </w:t>
      </w:r>
      <w:proofErr w:type="gramStart"/>
      <w:r>
        <w:rPr>
          <w:i/>
        </w:rPr>
        <w:t>of</w:t>
      </w:r>
      <w:proofErr w:type="gramEnd"/>
      <w:r>
        <w:rPr>
          <w:i/>
        </w:rPr>
        <w:t xml:space="preserve"> Affective Disorders</w:t>
      </w:r>
      <w:r>
        <w:t xml:space="preserve">. DOI.10.1016/j.jad.2020.05.027.  </w:t>
      </w:r>
    </w:p>
    <w:p w14:paraId="00000136" w14:textId="77777777" w:rsidR="00E646B4" w:rsidRDefault="00E646B4">
      <w:pPr>
        <w:ind w:left="360"/>
      </w:pPr>
    </w:p>
    <w:p w14:paraId="00000137" w14:textId="77777777" w:rsidR="00E646B4" w:rsidRDefault="00CC53AC">
      <w:pPr>
        <w:numPr>
          <w:ilvl w:val="0"/>
          <w:numId w:val="16"/>
        </w:numPr>
        <w:rPr>
          <w:i/>
        </w:rPr>
      </w:pPr>
      <w:r>
        <w:t xml:space="preserve">*Cusick, C.N, </w:t>
      </w:r>
      <w:r>
        <w:rPr>
          <w:b/>
        </w:rPr>
        <w:t>Langberg, J.M.</w:t>
      </w:r>
      <w:r>
        <w:t xml:space="preserve">, Breaux, R.P., &amp; Becker, S.P. (2020). Caffeine use and associations with sleep in adolescents with and without ADHD. </w:t>
      </w:r>
      <w:r>
        <w:rPr>
          <w:i/>
        </w:rPr>
        <w:t>Journal of Pediatric Psychology, 45(6)</w:t>
      </w:r>
      <w:r>
        <w:t>, 643-653. DOI.10.1093/</w:t>
      </w:r>
      <w:proofErr w:type="spellStart"/>
      <w:r>
        <w:t>jpepsy</w:t>
      </w:r>
      <w:proofErr w:type="spellEnd"/>
      <w:r>
        <w:t xml:space="preserve">/jsaa033 </w:t>
      </w:r>
    </w:p>
    <w:p w14:paraId="00000138" w14:textId="77777777" w:rsidR="00E646B4" w:rsidRDefault="00E646B4">
      <w:pPr>
        <w:ind w:left="360"/>
        <w:rPr>
          <w:i/>
        </w:rPr>
      </w:pPr>
    </w:p>
    <w:p w14:paraId="00000139" w14:textId="77777777" w:rsidR="00E646B4" w:rsidRDefault="00CC53AC">
      <w:pPr>
        <w:numPr>
          <w:ilvl w:val="0"/>
          <w:numId w:val="16"/>
        </w:numPr>
        <w:rPr>
          <w:i/>
        </w:rPr>
      </w:pPr>
      <w:r w:rsidRPr="00F52E79">
        <w:rPr>
          <w:lang w:val="fr-FR"/>
        </w:rPr>
        <w:t xml:space="preserve">Breaux, R.P., &amp; </w:t>
      </w:r>
      <w:r w:rsidRPr="00F52E79">
        <w:rPr>
          <w:b/>
          <w:lang w:val="fr-FR"/>
        </w:rPr>
        <w:t>Langberg, J. M.</w:t>
      </w:r>
      <w:r w:rsidRPr="00F52E79">
        <w:rPr>
          <w:lang w:val="fr-FR"/>
        </w:rPr>
        <w:t xml:space="preserve"> (2020). </w:t>
      </w:r>
      <w:r>
        <w:t xml:space="preserve">Development and refinement of the RELAX intervention, an intervention targeting emotion dysregulation and interpersonal conflict in adolescents with ADHD: Results from a pilot study. </w:t>
      </w:r>
      <w:r>
        <w:rPr>
          <w:i/>
        </w:rPr>
        <w:t xml:space="preserve">Evidence-Based Practice in Child and Adolescent Mental Health. </w:t>
      </w:r>
      <w:r>
        <w:t>DOI.10.1080/23794925.2020.1759468.</w:t>
      </w:r>
    </w:p>
    <w:p w14:paraId="0000013A" w14:textId="77777777" w:rsidR="00E646B4" w:rsidRDefault="00E646B4">
      <w:pPr>
        <w:ind w:left="360"/>
      </w:pPr>
    </w:p>
    <w:p w14:paraId="0000013B" w14:textId="77777777" w:rsidR="00E646B4" w:rsidRDefault="00CC53AC">
      <w:pPr>
        <w:numPr>
          <w:ilvl w:val="0"/>
          <w:numId w:val="16"/>
        </w:numPr>
      </w:pPr>
      <w:r>
        <w:t xml:space="preserve">*Green, C.D., Dvorsky, M.R., </w:t>
      </w:r>
      <w:r>
        <w:rPr>
          <w:b/>
        </w:rPr>
        <w:t>Langberg, J.M.</w:t>
      </w:r>
      <w:r>
        <w:t xml:space="preserve">, Floyd, A., &amp; Jones, H.A. (2020). The impact of social determinants of health on the efficacy of school-based interventions for adolescents with ADHD. </w:t>
      </w:r>
      <w:r>
        <w:rPr>
          <w:i/>
        </w:rPr>
        <w:t xml:space="preserve">School Mental Health. </w:t>
      </w:r>
      <w:r>
        <w:t>DOI.10.1007/s12310-020-09367.</w:t>
      </w:r>
    </w:p>
    <w:p w14:paraId="0000013C" w14:textId="77777777" w:rsidR="00E646B4" w:rsidRDefault="00E646B4">
      <w:pPr>
        <w:ind w:left="360"/>
      </w:pPr>
    </w:p>
    <w:p w14:paraId="0000013D" w14:textId="77777777" w:rsidR="00E646B4" w:rsidRDefault="00CC53AC">
      <w:pPr>
        <w:numPr>
          <w:ilvl w:val="0"/>
          <w:numId w:val="16"/>
        </w:numPr>
      </w:pPr>
      <w:r>
        <w:t xml:space="preserve">*Smith, Z.R., </w:t>
      </w:r>
      <w:r>
        <w:rPr>
          <w:b/>
        </w:rPr>
        <w:t>Langberg, J.M.</w:t>
      </w:r>
      <w:r>
        <w:t xml:space="preserve">, *Cusick, C.N., *Green, C.D., &amp; Becker, S.P. (2019). Academic motivation deficits in adolescents with ADHD and associations with academic functioning. </w:t>
      </w:r>
      <w:r>
        <w:rPr>
          <w:i/>
        </w:rPr>
        <w:t>Journal of Abnormal Child Psychology</w:t>
      </w:r>
      <w:r>
        <w:t>. DOI: 10.1007/s10802-019-00601.</w:t>
      </w:r>
    </w:p>
    <w:p w14:paraId="0000013E" w14:textId="77777777" w:rsidR="00E646B4" w:rsidRDefault="00E646B4"/>
    <w:p w14:paraId="0000013F" w14:textId="77777777" w:rsidR="00E646B4" w:rsidRDefault="00CC53AC">
      <w:pPr>
        <w:numPr>
          <w:ilvl w:val="0"/>
          <w:numId w:val="16"/>
        </w:numPr>
      </w:pPr>
      <w:r>
        <w:t xml:space="preserve">*Eadeh, H.M., *Breaux, R.P., </w:t>
      </w:r>
      <w:r>
        <w:rPr>
          <w:b/>
        </w:rPr>
        <w:t>Langberg, J.M.</w:t>
      </w:r>
      <w:r>
        <w:t xml:space="preserve">, Nickolas, M., &amp; Becker, S.P. (2019). Multigroup multilevel structure of the Positive and Negative Schedule (PANAS) child and parent versions in a sample of adolescents with and without ADHD. </w:t>
      </w:r>
      <w:r>
        <w:rPr>
          <w:i/>
        </w:rPr>
        <w:t>Psychological Assessment</w:t>
      </w:r>
      <w:r>
        <w:t>. DOI: 10.1037/pas0000796</w:t>
      </w:r>
    </w:p>
    <w:p w14:paraId="00000140" w14:textId="77777777" w:rsidR="00E646B4" w:rsidRDefault="00E646B4">
      <w:pPr>
        <w:ind w:left="360"/>
      </w:pPr>
    </w:p>
    <w:p w14:paraId="00000141" w14:textId="77777777" w:rsidR="00E646B4" w:rsidRDefault="00CC53AC">
      <w:pPr>
        <w:numPr>
          <w:ilvl w:val="0"/>
          <w:numId w:val="16"/>
        </w:numPr>
      </w:pPr>
      <w:r>
        <w:t xml:space="preserve">Becker, S.P., Burns, G.L., *Smith, Z.R., &amp; </w:t>
      </w:r>
      <w:r>
        <w:rPr>
          <w:b/>
        </w:rPr>
        <w:t>Langberg, J.M.</w:t>
      </w:r>
      <w:r>
        <w:t xml:space="preserve"> (2019). Sluggish cognitive tempo in adolescents with and without ADHD: Differentiation from adolescent-reported ADHD inattention and unique associations with internalizing domains. </w:t>
      </w:r>
      <w:r>
        <w:rPr>
          <w:i/>
        </w:rPr>
        <w:t xml:space="preserve">Journal of Abnormal Child Psychology, 48, </w:t>
      </w:r>
      <w:r>
        <w:t>391-406. DOI: 10.1007/s10802-019-00603-9.</w:t>
      </w:r>
    </w:p>
    <w:p w14:paraId="00000142" w14:textId="77777777" w:rsidR="00E646B4" w:rsidRDefault="00E646B4">
      <w:pPr>
        <w:ind w:left="360"/>
      </w:pPr>
    </w:p>
    <w:p w14:paraId="00000143" w14:textId="77777777" w:rsidR="00E646B4" w:rsidRDefault="00CC53AC">
      <w:pPr>
        <w:numPr>
          <w:ilvl w:val="0"/>
          <w:numId w:val="16"/>
        </w:numPr>
      </w:pPr>
      <w:r>
        <w:t xml:space="preserve">*Smith, Z.R. &amp; </w:t>
      </w:r>
      <w:r>
        <w:rPr>
          <w:b/>
        </w:rPr>
        <w:t>Langberg, J.M.</w:t>
      </w:r>
      <w:r>
        <w:t xml:space="preserve"> (2019). Do sluggish cognitive tempo symptoms improve with school-based ADHD interventions? Outcomes and predictors of change. </w:t>
      </w:r>
      <w:r>
        <w:rPr>
          <w:i/>
        </w:rPr>
        <w:t>Journal of Child Psychology and Psychiatry</w:t>
      </w:r>
      <w:r>
        <w:t xml:space="preserve">, </w:t>
      </w:r>
      <w:r>
        <w:rPr>
          <w:rFonts w:ascii="Cambria" w:eastAsia="Cambria" w:hAnsi="Cambria" w:cs="Cambria"/>
          <w:i/>
          <w:color w:val="1A1A1A"/>
        </w:rPr>
        <w:t>61,</w:t>
      </w:r>
      <w:r>
        <w:rPr>
          <w:i/>
          <w:color w:val="1A1A1A"/>
        </w:rPr>
        <w:t> </w:t>
      </w:r>
      <w:r>
        <w:rPr>
          <w:color w:val="1A1A1A"/>
        </w:rPr>
        <w:t xml:space="preserve">575-583. </w:t>
      </w:r>
      <w:r>
        <w:t>DOI: 10.1111/jccp.13149.</w:t>
      </w:r>
    </w:p>
    <w:p w14:paraId="00000144" w14:textId="77777777" w:rsidR="00E646B4" w:rsidRDefault="00E646B4"/>
    <w:p w14:paraId="00000145" w14:textId="77777777" w:rsidR="00E646B4" w:rsidRDefault="00CC53AC">
      <w:pPr>
        <w:numPr>
          <w:ilvl w:val="0"/>
          <w:numId w:val="16"/>
        </w:numPr>
      </w:pPr>
      <w:r>
        <w:t>Monopoli, W.J</w:t>
      </w:r>
      <w:r>
        <w:rPr>
          <w:b/>
        </w:rPr>
        <w:t>., </w:t>
      </w:r>
      <w:r>
        <w:t xml:space="preserve">Margherio, S.M., Evans, S.W., Xiang, J., </w:t>
      </w:r>
      <w:proofErr w:type="spellStart"/>
      <w:r>
        <w:t>Brinckner</w:t>
      </w:r>
      <w:proofErr w:type="spellEnd"/>
      <w:r>
        <w:t xml:space="preserve">, M.A., &amp; </w:t>
      </w:r>
      <w:r>
        <w:rPr>
          <w:b/>
        </w:rPr>
        <w:t>Langberg, J.M.</w:t>
      </w:r>
      <w:r>
        <w:t xml:space="preserve"> (2019). Risk and resilience factors for peer victimization in adolescents with ADHD. </w:t>
      </w:r>
      <w:r>
        <w:rPr>
          <w:i/>
        </w:rPr>
        <w:t xml:space="preserve">Journal of School Violence, 19(2), </w:t>
      </w:r>
      <w:r>
        <w:t>234-247.  DOI: 10.1080/15388220.2019.16660181.</w:t>
      </w:r>
    </w:p>
    <w:p w14:paraId="00000146" w14:textId="77777777" w:rsidR="00E646B4" w:rsidRDefault="00E646B4">
      <w:pPr>
        <w:ind w:left="360"/>
      </w:pPr>
    </w:p>
    <w:p w14:paraId="00000147" w14:textId="77777777" w:rsidR="00E646B4" w:rsidRDefault="00CC53AC">
      <w:pPr>
        <w:numPr>
          <w:ilvl w:val="0"/>
          <w:numId w:val="16"/>
        </w:numPr>
      </w:pPr>
      <w:r>
        <w:t xml:space="preserve">Kamimura-Nishimura, K., Epstein, J.N., Froehlich, T.E., Peugh, J., Brinkman, W.B., Baum, R., Gardner, W., </w:t>
      </w:r>
      <w:r>
        <w:rPr>
          <w:b/>
        </w:rPr>
        <w:t>Langberg, J.M.</w:t>
      </w:r>
      <w:r>
        <w:t xml:space="preserve">, Lichtenstein, P., Chen, D., &amp; Kelleher, K.J. (2019). Factors associated with Attention-Deficit/Hyperactivity Disorder medication </w:t>
      </w:r>
      <w:proofErr w:type="gramStart"/>
      <w:r>
        <w:t>use</w:t>
      </w:r>
      <w:proofErr w:type="gramEnd"/>
      <w:r>
        <w:t xml:space="preserve"> in community care settings. </w:t>
      </w:r>
      <w:r>
        <w:rPr>
          <w:i/>
        </w:rPr>
        <w:t>Journal of Pediatrics</w:t>
      </w:r>
      <w:r>
        <w:t>. DOI: 10.1016/jpeds.2019.06.025.</w:t>
      </w:r>
    </w:p>
    <w:p w14:paraId="00000148" w14:textId="77777777" w:rsidR="00E646B4" w:rsidRDefault="00E646B4">
      <w:pPr>
        <w:ind w:left="360"/>
      </w:pPr>
    </w:p>
    <w:p w14:paraId="00000149" w14:textId="77777777" w:rsidR="00E646B4" w:rsidRDefault="00CC53AC">
      <w:pPr>
        <w:numPr>
          <w:ilvl w:val="0"/>
          <w:numId w:val="16"/>
        </w:numPr>
      </w:pPr>
      <w:r>
        <w:rPr>
          <w:b/>
        </w:rPr>
        <w:lastRenderedPageBreak/>
        <w:t>Langberg, J.M.</w:t>
      </w:r>
      <w:r>
        <w:t xml:space="preserve">, *Breaux, R.P., *Cusick, C.N., *Green, C.D., *Smith, Z.R., *Molitor, S.J., &amp; Becker, S.P. (2019). Intraindividual variability of sleep/wake patterns in adolescents with and without ADHD. </w:t>
      </w:r>
      <w:r>
        <w:rPr>
          <w:i/>
        </w:rPr>
        <w:t>Journal of Child Psychiatry and Psychology.</w:t>
      </w:r>
      <w:r>
        <w:t xml:space="preserve"> </w:t>
      </w:r>
      <w:r>
        <w:rPr>
          <w:color w:val="222222"/>
        </w:rPr>
        <w:t>DOI: 10.1111/jcpp.13082.</w:t>
      </w:r>
    </w:p>
    <w:p w14:paraId="0000014A" w14:textId="77777777" w:rsidR="00E646B4" w:rsidRDefault="00E646B4"/>
    <w:p w14:paraId="0000014B" w14:textId="77777777" w:rsidR="00E646B4" w:rsidRDefault="00CC53AC">
      <w:pPr>
        <w:numPr>
          <w:ilvl w:val="0"/>
          <w:numId w:val="16"/>
        </w:numPr>
      </w:pPr>
      <w:r w:rsidRPr="00F52E79">
        <w:rPr>
          <w:lang w:val="fr-FR"/>
        </w:rPr>
        <w:t xml:space="preserve">*Bourchtein, E., </w:t>
      </w:r>
      <w:r w:rsidRPr="00F52E79">
        <w:rPr>
          <w:b/>
          <w:lang w:val="fr-FR"/>
        </w:rPr>
        <w:t>Langberg, J. M.</w:t>
      </w:r>
      <w:r w:rsidRPr="00F52E79">
        <w:rPr>
          <w:lang w:val="fr-FR"/>
        </w:rPr>
        <w:t xml:space="preserve">, &amp; *Eadeh, H. M. (2019). </w:t>
      </w:r>
      <w:r>
        <w:t xml:space="preserve">A review of pediatric nonpharmacological sleep interventions: Effects on sleep, distal outcomes, and populations with co-occurring mental health conditions. </w:t>
      </w:r>
      <w:r>
        <w:rPr>
          <w:i/>
        </w:rPr>
        <w:t>Behavior Therapy</w:t>
      </w:r>
      <w:r>
        <w:t>. DOI.10.1016/j.beth.2019.04.006.</w:t>
      </w:r>
    </w:p>
    <w:p w14:paraId="0000014C" w14:textId="77777777" w:rsidR="00E646B4" w:rsidRDefault="00E646B4"/>
    <w:p w14:paraId="0000014D" w14:textId="77777777" w:rsidR="00E646B4" w:rsidRDefault="00CC53AC">
      <w:pPr>
        <w:numPr>
          <w:ilvl w:val="0"/>
          <w:numId w:val="16"/>
        </w:numPr>
      </w:pPr>
      <w:r>
        <w:t xml:space="preserve">*Dvorsky, M.R. &amp; </w:t>
      </w:r>
      <w:r>
        <w:rPr>
          <w:b/>
        </w:rPr>
        <w:t>Langberg, J.M.</w:t>
      </w:r>
      <w:r>
        <w:t xml:space="preserve"> (2019). Cigarette and e-cigarette use and social perceptions over the transition to college: The role of ADHD symptoms. </w:t>
      </w:r>
      <w:r>
        <w:rPr>
          <w:i/>
        </w:rPr>
        <w:t>Psychology of Addictive Behaviors, 33(3)</w:t>
      </w:r>
      <w:r>
        <w:t>, 318-330.</w:t>
      </w:r>
      <w:r>
        <w:rPr>
          <w:i/>
        </w:rPr>
        <w:t xml:space="preserve"> </w:t>
      </w:r>
      <w:r>
        <w:t>DOI.10.1037/abd0000450.</w:t>
      </w:r>
    </w:p>
    <w:p w14:paraId="0000014E" w14:textId="77777777" w:rsidR="00E646B4" w:rsidRDefault="00E646B4">
      <w:pPr>
        <w:ind w:left="360"/>
      </w:pPr>
    </w:p>
    <w:p w14:paraId="0000014F" w14:textId="77777777" w:rsidR="00E646B4" w:rsidRDefault="00CC53AC">
      <w:pPr>
        <w:numPr>
          <w:ilvl w:val="0"/>
          <w:numId w:val="16"/>
        </w:numPr>
      </w:pPr>
      <w:r>
        <w:t xml:space="preserve">*Bourchtein, E., </w:t>
      </w:r>
      <w:r>
        <w:rPr>
          <w:b/>
        </w:rPr>
        <w:t>Langberg, J.M.</w:t>
      </w:r>
      <w:r>
        <w:t xml:space="preserve">, *Cusick, C.N., &amp; Becker, S.P. (2019). Technology use and sleep in adolescents with and without Attention-Deficit/Hyperactivity Disorder. </w:t>
      </w:r>
      <w:r>
        <w:rPr>
          <w:i/>
        </w:rPr>
        <w:t>Journal of Pediatric Psychology, 44(5)</w:t>
      </w:r>
      <w:r>
        <w:t>, 517-526. DOI.10.1093/</w:t>
      </w:r>
      <w:proofErr w:type="spellStart"/>
      <w:r>
        <w:t>jpepsy</w:t>
      </w:r>
      <w:proofErr w:type="spellEnd"/>
      <w:r>
        <w:t>/jsy101.</w:t>
      </w:r>
    </w:p>
    <w:p w14:paraId="00000150" w14:textId="77777777" w:rsidR="00E646B4" w:rsidRDefault="00E646B4">
      <w:pPr>
        <w:ind w:left="360"/>
      </w:pPr>
    </w:p>
    <w:p w14:paraId="00000151" w14:textId="77777777" w:rsidR="00E646B4" w:rsidRDefault="00CC53AC">
      <w:pPr>
        <w:numPr>
          <w:ilvl w:val="0"/>
          <w:numId w:val="16"/>
        </w:numPr>
      </w:pPr>
      <w:r>
        <w:t xml:space="preserve">*Eddy, L.D., *Eadeh, H.M., *Breaux, R.P., &amp; </w:t>
      </w:r>
      <w:r>
        <w:rPr>
          <w:b/>
        </w:rPr>
        <w:t>Langberg, J.M.</w:t>
      </w:r>
      <w:r>
        <w:t xml:space="preserve"> (2019). Prevalence and predictors of suicidal ideation, plan, and attempts in first-year college students with ADHD. </w:t>
      </w:r>
      <w:r>
        <w:rPr>
          <w:i/>
        </w:rPr>
        <w:t>Journal of American College Health</w:t>
      </w:r>
      <w:r>
        <w:t>. DOI.10.1080/07448481.2018.1549555.</w:t>
      </w:r>
    </w:p>
    <w:p w14:paraId="00000152" w14:textId="77777777" w:rsidR="00E646B4" w:rsidRDefault="00E646B4">
      <w:pPr>
        <w:ind w:left="360"/>
      </w:pPr>
    </w:p>
    <w:p w14:paraId="00000153" w14:textId="77777777" w:rsidR="00E646B4" w:rsidRDefault="00CC53AC">
      <w:pPr>
        <w:numPr>
          <w:ilvl w:val="0"/>
          <w:numId w:val="16"/>
        </w:numPr>
      </w:pPr>
      <w:r>
        <w:t xml:space="preserve">Becker, S.P., </w:t>
      </w:r>
      <w:r>
        <w:rPr>
          <w:b/>
        </w:rPr>
        <w:t>Langberg, J.M.</w:t>
      </w:r>
      <w:r>
        <w:t xml:space="preserve">, *Eadeh, H.M., Isaacson, P.A., &amp; *Bourchtein, E. (2019). Sleep and daytime sleepiness in adolescents with and without ADHD: Differences across ratings, daily diary, and actigraphy. </w:t>
      </w:r>
      <w:r>
        <w:rPr>
          <w:i/>
        </w:rPr>
        <w:t>Journal of Child Psychiatry and Psychology</w:t>
      </w:r>
      <w:r>
        <w:t>. DOI.10.1111/jcpp.13061.</w:t>
      </w:r>
    </w:p>
    <w:p w14:paraId="00000154" w14:textId="77777777" w:rsidR="00E646B4" w:rsidRDefault="00E646B4">
      <w:pPr>
        <w:ind w:left="360"/>
      </w:pPr>
    </w:p>
    <w:p w14:paraId="00000155" w14:textId="77777777" w:rsidR="00E646B4" w:rsidRDefault="00CC53AC">
      <w:pPr>
        <w:numPr>
          <w:ilvl w:val="0"/>
          <w:numId w:val="16"/>
        </w:numPr>
      </w:pPr>
      <w:r>
        <w:t xml:space="preserve">*Smith, Z.R., *Eadeh, H.M., *Breaux, R.P., &amp; </w:t>
      </w:r>
      <w:r>
        <w:rPr>
          <w:b/>
        </w:rPr>
        <w:t>Langberg, J.M.</w:t>
      </w:r>
      <w:r>
        <w:t xml:space="preserve"> (2018). Sleep, sluggish, worried, or down? The distinction between self-reported SCT, daytime sleepiness, and internalizing symptoms in youth with ADHD. </w:t>
      </w:r>
      <w:r>
        <w:rPr>
          <w:i/>
        </w:rPr>
        <w:t>Psychological Assessment, 31(3)</w:t>
      </w:r>
      <w:r>
        <w:t>, 365-375. DOI.10.1037/pas0000671.</w:t>
      </w:r>
    </w:p>
    <w:p w14:paraId="00000156" w14:textId="77777777" w:rsidR="00E646B4" w:rsidRDefault="00E646B4">
      <w:pPr>
        <w:ind w:left="360"/>
      </w:pPr>
    </w:p>
    <w:p w14:paraId="00000157" w14:textId="77777777" w:rsidR="00E646B4" w:rsidRDefault="00CC53AC">
      <w:pPr>
        <w:numPr>
          <w:ilvl w:val="0"/>
          <w:numId w:val="16"/>
        </w:numPr>
      </w:pPr>
      <w:r>
        <w:t xml:space="preserve">*Breaux, R.P., </w:t>
      </w:r>
      <w:r>
        <w:rPr>
          <w:b/>
        </w:rPr>
        <w:t>Langberg, J.M.</w:t>
      </w:r>
      <w:r>
        <w:t xml:space="preserve">, *Bourchtein, E., *Eadeh, H.M., *Molitor, S.J., &amp; *Smith. Z.R. (2018). Brief homework interventions for adolescents with ADHD: Trajectories and predictors of response. </w:t>
      </w:r>
      <w:r>
        <w:rPr>
          <w:i/>
        </w:rPr>
        <w:t>School Psychology Quarterly, 34(2),</w:t>
      </w:r>
      <w:r>
        <w:t xml:space="preserve"> 201-211. DOI.10.1037/spq0000287.</w:t>
      </w:r>
    </w:p>
    <w:p w14:paraId="00000158" w14:textId="77777777" w:rsidR="00E646B4" w:rsidRDefault="00E646B4">
      <w:pPr>
        <w:ind w:left="360"/>
      </w:pPr>
    </w:p>
    <w:p w14:paraId="00000159" w14:textId="77777777" w:rsidR="00E646B4" w:rsidRDefault="00CC53AC">
      <w:pPr>
        <w:numPr>
          <w:ilvl w:val="0"/>
          <w:numId w:val="16"/>
        </w:numPr>
      </w:pPr>
      <w:r>
        <w:t xml:space="preserve">*Smith, Z.R. &amp; </w:t>
      </w:r>
      <w:r>
        <w:rPr>
          <w:b/>
        </w:rPr>
        <w:t>Langberg, J.M.</w:t>
      </w:r>
      <w:r>
        <w:t xml:space="preserve"> (2018). Review of the evidence for motivation deficits in youth with ADHD and their association with functional outcomes. </w:t>
      </w:r>
      <w:r>
        <w:rPr>
          <w:i/>
        </w:rPr>
        <w:t>Clinical Child and Family Psychology Review, 21(4)</w:t>
      </w:r>
      <w:r>
        <w:t xml:space="preserve">, 500-526. </w:t>
      </w:r>
      <w:r>
        <w:rPr>
          <w:color w:val="222222"/>
        </w:rPr>
        <w:t>DOI:</w:t>
      </w:r>
      <w:r>
        <w:rPr>
          <w:b/>
          <w:color w:val="222222"/>
        </w:rPr>
        <w:t> </w:t>
      </w:r>
      <w:r>
        <w:rPr>
          <w:color w:val="222222"/>
        </w:rPr>
        <w:t>10.1007/s10567-018-0268-3.</w:t>
      </w:r>
    </w:p>
    <w:p w14:paraId="0000015A" w14:textId="77777777" w:rsidR="00E646B4" w:rsidRDefault="00E646B4"/>
    <w:p w14:paraId="0000015B" w14:textId="77777777" w:rsidR="00E646B4" w:rsidRDefault="00CC53AC">
      <w:pPr>
        <w:numPr>
          <w:ilvl w:val="0"/>
          <w:numId w:val="16"/>
        </w:numPr>
      </w:pPr>
      <w:r>
        <w:t xml:space="preserve">*Cusick, C.N., Isaacson, P.A., </w:t>
      </w:r>
      <w:r>
        <w:rPr>
          <w:b/>
        </w:rPr>
        <w:t>Langberg, J.M.</w:t>
      </w:r>
      <w:r>
        <w:t xml:space="preserve">, &amp; Becker, S.P. (2018). Last night’s sleep in relation to academic achievement and neurocognitive performance in adolescents with and without ADHD. </w:t>
      </w:r>
      <w:r>
        <w:rPr>
          <w:i/>
        </w:rPr>
        <w:t>Sleep Medicine, 52</w:t>
      </w:r>
      <w:r>
        <w:t>, 75-79. DOI: 10.1016/j.sleep.2018.07.014.</w:t>
      </w:r>
    </w:p>
    <w:p w14:paraId="0000015C" w14:textId="77777777" w:rsidR="00E646B4" w:rsidRDefault="00E646B4">
      <w:pPr>
        <w:widowControl w:val="0"/>
        <w:ind w:left="360"/>
      </w:pPr>
    </w:p>
    <w:p w14:paraId="0000015D" w14:textId="77777777" w:rsidR="00E646B4" w:rsidRDefault="00CC53AC">
      <w:pPr>
        <w:widowControl w:val="0"/>
        <w:numPr>
          <w:ilvl w:val="0"/>
          <w:numId w:val="16"/>
        </w:numPr>
      </w:pPr>
      <w:r>
        <w:t xml:space="preserve">Bunford, N., Dawson, A.E., Evans, S.W., Ray, A.R., </w:t>
      </w:r>
      <w:r>
        <w:rPr>
          <w:b/>
        </w:rPr>
        <w:t>Langberg, J.M.</w:t>
      </w:r>
      <w:r>
        <w:t xml:space="preserve">, Owens, J.S., DuPaul, G.J., &amp; Allan, D. (2018) The Difficulties in Emotion Regulation Scale – Parent report: A psychometric investigation with adolescents with and without ADHD. </w:t>
      </w:r>
      <w:r>
        <w:rPr>
          <w:i/>
        </w:rPr>
        <w:t>Assessment</w:t>
      </w:r>
      <w:r>
        <w:t>. DOI: 10.1177/1073191118792307.</w:t>
      </w:r>
    </w:p>
    <w:p w14:paraId="0000015E" w14:textId="77777777" w:rsidR="00E646B4" w:rsidRDefault="00E646B4">
      <w:pPr>
        <w:pBdr>
          <w:top w:val="nil"/>
          <w:left w:val="nil"/>
          <w:bottom w:val="nil"/>
          <w:right w:val="nil"/>
          <w:between w:val="nil"/>
        </w:pBdr>
        <w:ind w:left="720" w:hanging="720"/>
        <w:rPr>
          <w:color w:val="000000"/>
        </w:rPr>
      </w:pPr>
    </w:p>
    <w:p w14:paraId="0000015F" w14:textId="77777777" w:rsidR="00E646B4" w:rsidRDefault="00CC53AC">
      <w:pPr>
        <w:numPr>
          <w:ilvl w:val="0"/>
          <w:numId w:val="16"/>
        </w:numPr>
      </w:pPr>
      <w:bookmarkStart w:id="7" w:name="_heading=h.30j0zll" w:colFirst="0" w:colLast="0"/>
      <w:bookmarkEnd w:id="7"/>
      <w:r>
        <w:lastRenderedPageBreak/>
        <w:t xml:space="preserve">*Molitor, S.J., *Eadeh, H.M., *Bourchtein, E., *Smith, Z.R., Green, C.D., &amp; </w:t>
      </w:r>
      <w:r>
        <w:rPr>
          <w:b/>
        </w:rPr>
        <w:t xml:space="preserve">Langberg, J.M. </w:t>
      </w:r>
      <w:r>
        <w:t xml:space="preserve">(2018). Is the Rey </w:t>
      </w:r>
      <w:proofErr w:type="spellStart"/>
      <w:r>
        <w:t>Osterrieth</w:t>
      </w:r>
      <w:proofErr w:type="spellEnd"/>
      <w:r>
        <w:t xml:space="preserve"> Complex Figure Task a useful measure of organizational skills for adolescents with ADHD?  </w:t>
      </w:r>
      <w:r>
        <w:rPr>
          <w:i/>
        </w:rPr>
        <w:t>Journal of Pediatric Neuropsychology</w:t>
      </w:r>
      <w:r>
        <w:t xml:space="preserve">. DOI: </w:t>
      </w:r>
      <w:r>
        <w:rPr>
          <w:color w:val="222222"/>
        </w:rPr>
        <w:t>10.1007/s40817-018-0055-6.</w:t>
      </w:r>
    </w:p>
    <w:p w14:paraId="00000160" w14:textId="77777777" w:rsidR="00E646B4" w:rsidRDefault="00E646B4">
      <w:pPr>
        <w:widowControl w:val="0"/>
        <w:ind w:left="360"/>
      </w:pPr>
    </w:p>
    <w:p w14:paraId="00000161" w14:textId="77777777" w:rsidR="00E646B4" w:rsidRDefault="00CC53AC">
      <w:pPr>
        <w:numPr>
          <w:ilvl w:val="0"/>
          <w:numId w:val="16"/>
        </w:numPr>
      </w:pPr>
      <w:r>
        <w:t>*Breaux, R.P., </w:t>
      </w:r>
      <w:r>
        <w:rPr>
          <w:b/>
        </w:rPr>
        <w:t>Langberg, J.M.</w:t>
      </w:r>
      <w:r>
        <w:t xml:space="preserve">, *Molitor, S.J., *Dvorsky, M.R., *Bourchtein, E., *Smith, Z.R., &amp; *Green, C.D. (2018). Predictors and trajectories of response to the Homework, Organization, and Planning Skills (HOPS) intervention for adolescents with ADHD. </w:t>
      </w:r>
      <w:r>
        <w:rPr>
          <w:i/>
        </w:rPr>
        <w:t>Behavior Therapy, 50(1)</w:t>
      </w:r>
      <w:r>
        <w:t xml:space="preserve">, 140-154. DOI: 10.1016/j.beth.2018.04.001. </w:t>
      </w:r>
    </w:p>
    <w:p w14:paraId="00000162" w14:textId="77777777" w:rsidR="00E646B4" w:rsidRDefault="00E646B4">
      <w:pPr>
        <w:ind w:left="360"/>
      </w:pPr>
    </w:p>
    <w:p w14:paraId="00000163" w14:textId="77777777" w:rsidR="00E646B4" w:rsidRDefault="00CC53AC">
      <w:pPr>
        <w:numPr>
          <w:ilvl w:val="0"/>
          <w:numId w:val="16"/>
        </w:numPr>
      </w:pPr>
      <w:r>
        <w:t xml:space="preserve">*Dvorsky, M.R., </w:t>
      </w:r>
      <w:r>
        <w:rPr>
          <w:b/>
        </w:rPr>
        <w:t>Langberg, J.M.</w:t>
      </w:r>
      <w:r>
        <w:t xml:space="preserve">, Becker, S.P., &amp; Evans, S.W. (2018). Trajectories of global self-worth in adolescents with ADHD: Associations with academic, emotional and social outcomes. </w:t>
      </w:r>
      <w:r>
        <w:rPr>
          <w:i/>
        </w:rPr>
        <w:t>Journal of Clinical Child and Adolescent Psychology</w:t>
      </w:r>
      <w:r>
        <w:t>.</w:t>
      </w:r>
      <w:r>
        <w:rPr>
          <w:color w:val="222222"/>
        </w:rPr>
        <w:t xml:space="preserve"> DOI: 10.1080/15374416.2018.1443460. </w:t>
      </w:r>
    </w:p>
    <w:p w14:paraId="00000164" w14:textId="77777777" w:rsidR="00E646B4" w:rsidRDefault="00E646B4">
      <w:pPr>
        <w:ind w:left="360"/>
      </w:pPr>
    </w:p>
    <w:p w14:paraId="00000165" w14:textId="77777777" w:rsidR="00E646B4" w:rsidRDefault="00CC53AC">
      <w:pPr>
        <w:numPr>
          <w:ilvl w:val="0"/>
          <w:numId w:val="16"/>
        </w:numPr>
      </w:pPr>
      <w:r>
        <w:t xml:space="preserve">*Breaux, R.P., </w:t>
      </w:r>
      <w:r>
        <w:rPr>
          <w:b/>
        </w:rPr>
        <w:t>Langberg, J.M.</w:t>
      </w:r>
      <w:r>
        <w:t xml:space="preserve">, McLeod, B.D., *Molitor, S.J., *Smith, Z., *Bourchtein, E., &amp; *Green, C. (2018). The importance of therapeutic processes in school-based psychosocial treatments of homework problems in adolescents with ADHD. </w:t>
      </w:r>
      <w:r>
        <w:rPr>
          <w:i/>
        </w:rPr>
        <w:t>Journal of Consulting and Clinical Psychology, 86(5)</w:t>
      </w:r>
      <w:r>
        <w:t>, 427-438</w:t>
      </w:r>
      <w:r>
        <w:rPr>
          <w:i/>
        </w:rPr>
        <w:t>.</w:t>
      </w:r>
      <w:r>
        <w:t xml:space="preserve"> DOI: 10.1037/ccp0000300.</w:t>
      </w:r>
      <w:r>
        <w:rPr>
          <w:sz w:val="22"/>
          <w:szCs w:val="22"/>
        </w:rPr>
        <w:t xml:space="preserve"> </w:t>
      </w:r>
    </w:p>
    <w:p w14:paraId="00000166" w14:textId="77777777" w:rsidR="00E646B4" w:rsidRDefault="00E646B4">
      <w:pPr>
        <w:ind w:left="360"/>
      </w:pPr>
    </w:p>
    <w:p w14:paraId="00000167" w14:textId="77777777" w:rsidR="00E646B4" w:rsidRDefault="00CC53AC">
      <w:pPr>
        <w:numPr>
          <w:ilvl w:val="0"/>
          <w:numId w:val="16"/>
        </w:numPr>
      </w:pPr>
      <w:r>
        <w:t xml:space="preserve">*Smith, Z.R., *Breaux, R.P., *Green, C.D., &amp; </w:t>
      </w:r>
      <w:r>
        <w:rPr>
          <w:b/>
        </w:rPr>
        <w:t>Langberg, J.M.</w:t>
      </w:r>
      <w:r>
        <w:t xml:space="preserve"> (2018). Evaluation of the interplay between motivation and sluggish cognitive tempo: Associations with academic impairment. </w:t>
      </w:r>
      <w:r>
        <w:rPr>
          <w:i/>
        </w:rPr>
        <w:t>Journal of Attention Disorders</w:t>
      </w:r>
      <w:r>
        <w:t xml:space="preserve">. DOI: 10.1177/1087054718763722. </w:t>
      </w:r>
    </w:p>
    <w:p w14:paraId="00000168" w14:textId="77777777" w:rsidR="00E646B4" w:rsidRDefault="00E646B4">
      <w:pPr>
        <w:ind w:left="360"/>
      </w:pPr>
    </w:p>
    <w:p w14:paraId="00000169" w14:textId="77777777" w:rsidR="00E646B4" w:rsidRDefault="00CC53AC">
      <w:pPr>
        <w:numPr>
          <w:ilvl w:val="0"/>
          <w:numId w:val="16"/>
        </w:numPr>
      </w:pPr>
      <w:r>
        <w:rPr>
          <w:b/>
        </w:rPr>
        <w:t>Langberg, J.M.</w:t>
      </w:r>
      <w:r>
        <w:t xml:space="preserve">, *Dvorsky, M.R., *Molitor, S.J., *Bourchtein, E., *Eddy, L.E., *Smith, Z.R., *Oddo, L.E., &amp; *Eadeh, H.M. (2018). Overcoming the Research-to-Practice Gap: A Randomized Trial with Two Brief Homework and Organization Interventions for Students with ADHD as Implemented by School Mental Health Providers. </w:t>
      </w:r>
      <w:r>
        <w:rPr>
          <w:i/>
        </w:rPr>
        <w:t>Journal of Consulting and Clinical Psychology</w:t>
      </w:r>
      <w:r>
        <w:t xml:space="preserve">, </w:t>
      </w:r>
      <w:r>
        <w:rPr>
          <w:i/>
        </w:rPr>
        <w:t>86</w:t>
      </w:r>
      <w:r>
        <w:t>(1), 39-55. DOI: 10.1037/ccp0000265.</w:t>
      </w:r>
      <w:r>
        <w:rPr>
          <w:color w:val="222222"/>
        </w:rPr>
        <w:t xml:space="preserve"> </w:t>
      </w:r>
    </w:p>
    <w:p w14:paraId="0000016A" w14:textId="77777777" w:rsidR="00E646B4" w:rsidRDefault="00E646B4"/>
    <w:p w14:paraId="0000016B" w14:textId="77777777" w:rsidR="00E646B4" w:rsidRDefault="00CC53AC">
      <w:pPr>
        <w:numPr>
          <w:ilvl w:val="0"/>
          <w:numId w:val="16"/>
        </w:numPr>
      </w:pPr>
      <w:r>
        <w:t xml:space="preserve">*Eadeh, H.M., </w:t>
      </w:r>
      <w:r>
        <w:rPr>
          <w:b/>
        </w:rPr>
        <w:t>Langberg, J.M.</w:t>
      </w:r>
      <w:r>
        <w:t xml:space="preserve">, *Molitor, S.J., *Behrhorst, K., *Smith, Z.R., &amp; Evans, S.W. (2018). Factor structure and concurrent validity of the Stress Index for Parents of Adolescents (SIPA) in adolescents with ADHD. </w:t>
      </w:r>
      <w:r>
        <w:rPr>
          <w:i/>
        </w:rPr>
        <w:t>Assessment, 26</w:t>
      </w:r>
      <w:r>
        <w:t xml:space="preserve">(5), 825-838. DOI: 10.1177/1073191118754707. </w:t>
      </w:r>
    </w:p>
    <w:p w14:paraId="0000016C" w14:textId="77777777" w:rsidR="00E646B4" w:rsidRDefault="00E646B4"/>
    <w:p w14:paraId="0000016D" w14:textId="77777777" w:rsidR="00E646B4" w:rsidRDefault="00CC53AC">
      <w:pPr>
        <w:numPr>
          <w:ilvl w:val="0"/>
          <w:numId w:val="16"/>
        </w:numPr>
      </w:pPr>
      <w:r>
        <w:t xml:space="preserve">*Molitor, S.J., *Oddo, L.E., *Eadeh, H.M., &amp; </w:t>
      </w:r>
      <w:r>
        <w:rPr>
          <w:b/>
        </w:rPr>
        <w:t>Langberg, J.M.</w:t>
      </w:r>
      <w:r>
        <w:t xml:space="preserve"> (2018). EF deficits in youth with ADHD: Disentangling possible sources of heterogeneity. </w:t>
      </w:r>
      <w:r>
        <w:rPr>
          <w:i/>
        </w:rPr>
        <w:t>Journal of Emotional and Behavioral Disorders.</w:t>
      </w:r>
      <w:r>
        <w:t xml:space="preserve"> DOI: 10.1177/1063426618763125. </w:t>
      </w:r>
    </w:p>
    <w:p w14:paraId="0000016E" w14:textId="77777777" w:rsidR="00E646B4" w:rsidRDefault="00E646B4"/>
    <w:p w14:paraId="0000016F" w14:textId="77777777" w:rsidR="00E646B4" w:rsidRDefault="00CC53AC">
      <w:pPr>
        <w:numPr>
          <w:ilvl w:val="0"/>
          <w:numId w:val="16"/>
        </w:numPr>
      </w:pPr>
      <w:r>
        <w:t xml:space="preserve">*Bourchtein, E., Owens, J.S., Dawson, A.E., Evans, S.W., </w:t>
      </w:r>
      <w:r>
        <w:rPr>
          <w:b/>
        </w:rPr>
        <w:t>Langberg, J.M.</w:t>
      </w:r>
      <w:r>
        <w:t xml:space="preserve">, Flory, K., &amp; Lorch, E.P. (2017). Is the positive bias and ADHD phenomenon? Reexamining the positive bias and its correlates in a heterogeneous sample of children. </w:t>
      </w:r>
      <w:r>
        <w:rPr>
          <w:i/>
        </w:rPr>
        <w:t>Journal of Abnormal Child Psychology</w:t>
      </w:r>
      <w:r>
        <w:t xml:space="preserve">. DOI. 10.1007/s10802-017-0369-3. </w:t>
      </w:r>
    </w:p>
    <w:p w14:paraId="00000170" w14:textId="77777777" w:rsidR="00E646B4" w:rsidRDefault="00E646B4">
      <w:pPr>
        <w:ind w:left="360"/>
      </w:pPr>
    </w:p>
    <w:p w14:paraId="00000171" w14:textId="77777777" w:rsidR="00E646B4" w:rsidRDefault="00CC53AC">
      <w:pPr>
        <w:numPr>
          <w:ilvl w:val="0"/>
          <w:numId w:val="16"/>
        </w:numPr>
      </w:pPr>
      <w:r>
        <w:t xml:space="preserve">*Molitor, S.J. &amp; </w:t>
      </w:r>
      <w:r>
        <w:rPr>
          <w:b/>
        </w:rPr>
        <w:t>Langberg, J.M.</w:t>
      </w:r>
      <w:r>
        <w:t xml:space="preserve"> (2017) Using task performance to inform treatment planning for youth with ADHD: A systematic review. </w:t>
      </w:r>
      <w:r>
        <w:rPr>
          <w:i/>
        </w:rPr>
        <w:t>Clinical Psychology Review</w:t>
      </w:r>
      <w:r>
        <w:t xml:space="preserve">, 58, 157-173. DOI. 10.1016/j.cpr.2017.10.007. </w:t>
      </w:r>
    </w:p>
    <w:p w14:paraId="00000172" w14:textId="77777777" w:rsidR="00E646B4" w:rsidRDefault="00E646B4"/>
    <w:p w14:paraId="00000173" w14:textId="77777777" w:rsidR="00E646B4" w:rsidRDefault="00CC53AC">
      <w:pPr>
        <w:numPr>
          <w:ilvl w:val="0"/>
          <w:numId w:val="16"/>
        </w:numPr>
      </w:pPr>
      <w:r>
        <w:rPr>
          <w:b/>
        </w:rPr>
        <w:t>Langberg, J.M.</w:t>
      </w:r>
      <w:r>
        <w:t xml:space="preserve">, *Smith, Z.R., *Dvorsky, M.R., *Molitor, S.J., *Bourchtein, E., *Eddy, L.D., *Eadeh, H.M., &amp; *Oddo, L.E. (2017). Factor structure and predictive validity of a homework </w:t>
      </w:r>
      <w:r>
        <w:lastRenderedPageBreak/>
        <w:t xml:space="preserve">motivation measure for use with middle school students with Attention-Deficit/Hyperactivity Disorder. </w:t>
      </w:r>
      <w:r>
        <w:rPr>
          <w:i/>
        </w:rPr>
        <w:t>School Psychology Quarterly, 33(</w:t>
      </w:r>
      <w:r>
        <w:t xml:space="preserve">3), 390-398. DOI. 10.1037/spq0000219. </w:t>
      </w:r>
    </w:p>
    <w:p w14:paraId="00000174" w14:textId="77777777" w:rsidR="00E646B4" w:rsidRDefault="00E646B4">
      <w:pPr>
        <w:ind w:left="360"/>
      </w:pPr>
    </w:p>
    <w:p w14:paraId="00000175" w14:textId="77777777" w:rsidR="00E646B4" w:rsidRDefault="00CC53AC">
      <w:pPr>
        <w:numPr>
          <w:ilvl w:val="0"/>
          <w:numId w:val="16"/>
        </w:numPr>
      </w:pPr>
      <w:r>
        <w:t xml:space="preserve">*Smith, Z.R. &amp; </w:t>
      </w:r>
      <w:r>
        <w:rPr>
          <w:b/>
        </w:rPr>
        <w:t>Langberg, J.M.</w:t>
      </w:r>
      <w:r>
        <w:t xml:space="preserve"> (2017). Predicting academic impairment and internalizing psychopathology using a multidimensional framework of sluggish cognitive tempo with parent- and adolescent-report. </w:t>
      </w:r>
      <w:r>
        <w:rPr>
          <w:i/>
        </w:rPr>
        <w:t>European Child and Adolescent Psychiatry</w:t>
      </w:r>
      <w:r>
        <w:t xml:space="preserve">. DOI. 10.1007/s00787-017-1003-1. </w:t>
      </w:r>
    </w:p>
    <w:p w14:paraId="00000176" w14:textId="77777777" w:rsidR="00E646B4" w:rsidRDefault="00E646B4">
      <w:pPr>
        <w:ind w:left="360"/>
      </w:pPr>
    </w:p>
    <w:p w14:paraId="00000177" w14:textId="77777777" w:rsidR="00E646B4" w:rsidRDefault="00CC53AC">
      <w:pPr>
        <w:numPr>
          <w:ilvl w:val="0"/>
          <w:numId w:val="16"/>
        </w:numPr>
      </w:pPr>
      <w:r>
        <w:t xml:space="preserve">*Eadeh, H.M., *Bourchtein, E., </w:t>
      </w:r>
      <w:r>
        <w:rPr>
          <w:b/>
        </w:rPr>
        <w:t>Langberg, J.M.</w:t>
      </w:r>
      <w:r>
        <w:t xml:space="preserve">, *Eddy, L.D., *Oddo, L.E., &amp; Evans, S.W. (2017). Longitudinal evaluation of the role of academic and interpersonal impairment and parent-adolescent conflict in the development of depression in adolescents with ADHD. </w:t>
      </w:r>
      <w:r>
        <w:rPr>
          <w:i/>
        </w:rPr>
        <w:t>Journal of Child and Family Studies</w:t>
      </w:r>
      <w:r>
        <w:t xml:space="preserve">, 26(9), 2374-2385. DOI: 10.1007/s10826-017-0768-7. </w:t>
      </w:r>
    </w:p>
    <w:p w14:paraId="00000178" w14:textId="77777777" w:rsidR="00E646B4" w:rsidRDefault="00E646B4">
      <w:pPr>
        <w:ind w:left="360"/>
      </w:pPr>
    </w:p>
    <w:p w14:paraId="00000179" w14:textId="77777777" w:rsidR="00E646B4" w:rsidRDefault="00CC53AC">
      <w:pPr>
        <w:numPr>
          <w:ilvl w:val="0"/>
          <w:numId w:val="16"/>
        </w:numPr>
      </w:pPr>
      <w:r>
        <w:t xml:space="preserve">Epstein, J.N., Kelleher, K.J., Baum, R., Brinkman, W.B., Peugh, J., Gardner, W., Lichtenstein, P., &amp; </w:t>
      </w:r>
      <w:r>
        <w:rPr>
          <w:b/>
        </w:rPr>
        <w:t>Langberg, J.M.</w:t>
      </w:r>
      <w:r>
        <w:t>, (2017). Specific components of pediatricians’ ADHD medication-related care predict ADHD symptom improvement.  </w:t>
      </w:r>
      <w:r>
        <w:rPr>
          <w:i/>
        </w:rPr>
        <w:t>Journal of the American Academy of Child and Adolescent Psychiatry.</w:t>
      </w:r>
      <w:r>
        <w:t xml:space="preserve"> DOI: 10.1016/j.jaac.2017.03.014. </w:t>
      </w:r>
    </w:p>
    <w:p w14:paraId="0000017A" w14:textId="77777777" w:rsidR="00E646B4" w:rsidRDefault="00E646B4">
      <w:pPr>
        <w:ind w:left="360"/>
      </w:pPr>
    </w:p>
    <w:p w14:paraId="0000017B" w14:textId="77777777" w:rsidR="00E646B4" w:rsidRDefault="00CC53AC">
      <w:pPr>
        <w:numPr>
          <w:ilvl w:val="0"/>
          <w:numId w:val="16"/>
        </w:numPr>
      </w:pPr>
      <w:r>
        <w:rPr>
          <w:b/>
        </w:rPr>
        <w:t>Langberg, J.M.</w:t>
      </w:r>
      <w:r>
        <w:t xml:space="preserve">, *Molitor, S.J., *Oddo, L.E., *Eadeh, H.M., *Dvorsky, M.R., &amp; Becker, S.P. (2017). Prevalence, patterns, and predictors of sleep problems and daytime sleepiness in young adolescents with Attention-Deficit/Hyperactivity Disorder. </w:t>
      </w:r>
      <w:r>
        <w:rPr>
          <w:i/>
        </w:rPr>
        <w:t xml:space="preserve">Journal of Attention Disorders. </w:t>
      </w:r>
      <w:r>
        <w:t xml:space="preserve">DOI: 10.1177/1087054717690810. </w:t>
      </w:r>
    </w:p>
    <w:p w14:paraId="0000017C" w14:textId="77777777" w:rsidR="00E646B4" w:rsidRDefault="00E646B4">
      <w:pPr>
        <w:ind w:left="360"/>
      </w:pPr>
    </w:p>
    <w:p w14:paraId="0000017D" w14:textId="77777777" w:rsidR="00E646B4" w:rsidRDefault="00CC53AC">
      <w:pPr>
        <w:numPr>
          <w:ilvl w:val="0"/>
          <w:numId w:val="16"/>
        </w:numPr>
      </w:pPr>
      <w:r>
        <w:t xml:space="preserve">Schultz, B., Evans, S.W., </w:t>
      </w:r>
      <w:r>
        <w:rPr>
          <w:b/>
        </w:rPr>
        <w:t>Langberg, J.M.</w:t>
      </w:r>
      <w:r>
        <w:t xml:space="preserve">, &amp; Schoemann, A.M. (2017). Outcomes for adolescents who comply with long-term psychosocial treatment for ADHD. </w:t>
      </w:r>
      <w:r>
        <w:rPr>
          <w:i/>
        </w:rPr>
        <w:t>Journal of Consulting and Clinical Psychology</w:t>
      </w:r>
      <w:r>
        <w:t xml:space="preserve">. DOI/10.1037/ccp0000172. </w:t>
      </w:r>
    </w:p>
    <w:p w14:paraId="0000017E" w14:textId="77777777" w:rsidR="00E646B4" w:rsidRDefault="00E646B4">
      <w:pPr>
        <w:ind w:left="360"/>
      </w:pPr>
    </w:p>
    <w:p w14:paraId="0000017F" w14:textId="77777777" w:rsidR="00E646B4" w:rsidRDefault="00CC53AC">
      <w:pPr>
        <w:numPr>
          <w:ilvl w:val="0"/>
          <w:numId w:val="16"/>
        </w:numPr>
      </w:pPr>
      <w:r>
        <w:t xml:space="preserve">*Bourchtein, E., </w:t>
      </w:r>
      <w:r>
        <w:rPr>
          <w:b/>
        </w:rPr>
        <w:t>Langberg, J.M.</w:t>
      </w:r>
      <w:r>
        <w:t>, Owens, J. S., Evans, S. W., &amp; Perera, R. (2016). Is the positive illusory bias common in young adolescents with ADHD? A fresh look at prevalence and stability using latent profile and transition analyses. </w:t>
      </w:r>
      <w:r>
        <w:rPr>
          <w:i/>
        </w:rPr>
        <w:t>Journal of Abnormal Child Psychology, 45</w:t>
      </w:r>
      <w:r>
        <w:t>, 1063-1075</w:t>
      </w:r>
      <w:r>
        <w:rPr>
          <w:i/>
        </w:rPr>
        <w:t>. </w:t>
      </w:r>
      <w:r>
        <w:t xml:space="preserve">DOI: 10.1007/s10802-016-0248-3. </w:t>
      </w:r>
    </w:p>
    <w:p w14:paraId="00000180" w14:textId="77777777" w:rsidR="00E646B4" w:rsidRDefault="00E646B4">
      <w:pPr>
        <w:ind w:left="360"/>
      </w:pPr>
    </w:p>
    <w:p w14:paraId="00000181" w14:textId="77777777" w:rsidR="00E646B4" w:rsidRDefault="00CC53AC">
      <w:pPr>
        <w:numPr>
          <w:ilvl w:val="0"/>
          <w:numId w:val="16"/>
        </w:numPr>
      </w:pPr>
      <w:r>
        <w:t xml:space="preserve">*Molitor, S.J., </w:t>
      </w:r>
      <w:r>
        <w:rPr>
          <w:b/>
        </w:rPr>
        <w:t>Langberg, J.M.</w:t>
      </w:r>
      <w:r>
        <w:t xml:space="preserve">, Evans, S.W., *Dvorsky, M.R., *Bourchtein, E., *Eddy, L.D., *Smith, Z.R., &amp; Oddo, L.E. (2016). Evaluating the factor validity of the Children’s Organizational Skills Scale in youth with ADHD. </w:t>
      </w:r>
      <w:r>
        <w:rPr>
          <w:i/>
        </w:rPr>
        <w:t>School Mental Health</w:t>
      </w:r>
      <w:r>
        <w:t>, 9(2), 143-156. DOI: 10.1007/s12310-016-9205-0.</w:t>
      </w:r>
    </w:p>
    <w:p w14:paraId="00000182" w14:textId="77777777" w:rsidR="00E646B4" w:rsidRDefault="00E646B4"/>
    <w:p w14:paraId="00000183" w14:textId="77777777" w:rsidR="00E646B4" w:rsidRDefault="00CC53AC">
      <w:pPr>
        <w:numPr>
          <w:ilvl w:val="0"/>
          <w:numId w:val="16"/>
        </w:numPr>
      </w:pPr>
      <w:r>
        <w:t xml:space="preserve">*Dvorsky, M.R. &amp; </w:t>
      </w:r>
      <w:r>
        <w:rPr>
          <w:b/>
        </w:rPr>
        <w:t xml:space="preserve">Langberg, J.M. </w:t>
      </w:r>
      <w:r>
        <w:t xml:space="preserve">(2016). A review of factors that promote resilience in youth with ADHD and ADHD symptoms. </w:t>
      </w:r>
      <w:r>
        <w:rPr>
          <w:i/>
        </w:rPr>
        <w:t>Clinical Child and Family Psychology Review, 19,</w:t>
      </w:r>
      <w:r>
        <w:t xml:space="preserve"> 368-391. DOI: 10.1007/s10567-016-0216-z. </w:t>
      </w:r>
    </w:p>
    <w:p w14:paraId="00000184" w14:textId="77777777" w:rsidR="00E646B4" w:rsidRDefault="00E646B4">
      <w:pPr>
        <w:ind w:left="360"/>
      </w:pPr>
    </w:p>
    <w:p w14:paraId="00000185" w14:textId="77777777" w:rsidR="00E646B4" w:rsidRDefault="00CC53AC">
      <w:pPr>
        <w:numPr>
          <w:ilvl w:val="0"/>
          <w:numId w:val="16"/>
        </w:numPr>
      </w:pPr>
      <w:r>
        <w:t xml:space="preserve">Ray, A.R., Evans, S.W., &amp; </w:t>
      </w:r>
      <w:r>
        <w:rPr>
          <w:b/>
        </w:rPr>
        <w:t>Langberg, J.M.</w:t>
      </w:r>
      <w:r>
        <w:t xml:space="preserve"> (2016). Factors associated with healthy and impaired social functioning in young adolescents with ADHD. </w:t>
      </w:r>
      <w:r>
        <w:rPr>
          <w:i/>
        </w:rPr>
        <w:t>Journal of Abnormal Child Psychology</w:t>
      </w:r>
      <w:r>
        <w:t xml:space="preserve">. DOI 10.1007/s10802-016-0217-x. </w:t>
      </w:r>
    </w:p>
    <w:p w14:paraId="00000186" w14:textId="77777777" w:rsidR="00E646B4" w:rsidRDefault="00E646B4">
      <w:pPr>
        <w:ind w:left="360"/>
      </w:pPr>
    </w:p>
    <w:p w14:paraId="00000187" w14:textId="77777777" w:rsidR="00E646B4" w:rsidRDefault="00CC53AC">
      <w:pPr>
        <w:numPr>
          <w:ilvl w:val="0"/>
          <w:numId w:val="16"/>
        </w:numPr>
      </w:pPr>
      <w:r>
        <w:t xml:space="preserve">*Al Ghriwati, N., </w:t>
      </w:r>
      <w:r>
        <w:rPr>
          <w:b/>
        </w:rPr>
        <w:t>Langberg, J.M.</w:t>
      </w:r>
      <w:r>
        <w:t xml:space="preserve">, Gardner, W., Peugh, J., Kelleher, K.J., Baum, R., Brinkman, W.B., Lichtenstein, P.K., &amp; Epstein, J.N. (2016). Impact of mental health comorbidities on the community-based pediatric treatment and outcomes of children with ADHD. </w:t>
      </w:r>
      <w:r>
        <w:rPr>
          <w:i/>
        </w:rPr>
        <w:t>Journal of Developmental and Behavioral Pediatrics</w:t>
      </w:r>
      <w:r>
        <w:t xml:space="preserve">. DOI: 10.1097/DBP.0000000000000359. </w:t>
      </w:r>
    </w:p>
    <w:p w14:paraId="00000188" w14:textId="77777777" w:rsidR="00E646B4" w:rsidRDefault="00E646B4">
      <w:pPr>
        <w:ind w:left="360"/>
      </w:pPr>
    </w:p>
    <w:p w14:paraId="00000189" w14:textId="77777777" w:rsidR="00E646B4" w:rsidRDefault="00CC53AC">
      <w:pPr>
        <w:numPr>
          <w:ilvl w:val="0"/>
          <w:numId w:val="16"/>
        </w:numPr>
      </w:pPr>
      <w:r>
        <w:t xml:space="preserve">Becker, S.P., *Mehari, K.R., </w:t>
      </w:r>
      <w:r>
        <w:rPr>
          <w:b/>
        </w:rPr>
        <w:t>Langberg, J.M.</w:t>
      </w:r>
      <w:r>
        <w:t xml:space="preserve">, &amp; Evans, S.W. (2016). Rates of peer victimization in young adolescents with ADHD and associations with internalizing symptoms and self-esteem. </w:t>
      </w:r>
      <w:r>
        <w:rPr>
          <w:i/>
        </w:rPr>
        <w:t xml:space="preserve">European Child and Adolescent Psychiatry, 26, </w:t>
      </w:r>
      <w:r>
        <w:t xml:space="preserve">201-214. DOI: 10.1007/s00787-016-0881-y. </w:t>
      </w:r>
    </w:p>
    <w:p w14:paraId="0000018A" w14:textId="77777777" w:rsidR="00E646B4" w:rsidRDefault="00E646B4">
      <w:pPr>
        <w:ind w:left="360"/>
      </w:pPr>
    </w:p>
    <w:p w14:paraId="0000018B" w14:textId="77777777" w:rsidR="00E646B4" w:rsidRDefault="00CC53AC">
      <w:pPr>
        <w:numPr>
          <w:ilvl w:val="0"/>
          <w:numId w:val="16"/>
        </w:numPr>
      </w:pPr>
      <w:r>
        <w:t xml:space="preserve">*Smith, Z. R., Becker, S. P., Garner, A. A., Rudolf, C., Molitor, S. J. Oddo, L. E., &amp; </w:t>
      </w:r>
      <w:r>
        <w:rPr>
          <w:b/>
        </w:rPr>
        <w:t xml:space="preserve">Langberg, J. M. </w:t>
      </w:r>
      <w:r>
        <w:t>(2016). Evaluating the structure of Sluggish Cognitive Tempo using confirmatory factor analytic and bi-factor modeling with parent- and self-report. </w:t>
      </w:r>
      <w:r>
        <w:rPr>
          <w:i/>
        </w:rPr>
        <w:t>Assessment. </w:t>
      </w:r>
      <w:r>
        <w:t>DOI: 10.1177/1073191116653471.</w:t>
      </w:r>
    </w:p>
    <w:p w14:paraId="0000018C" w14:textId="77777777" w:rsidR="00E646B4" w:rsidRDefault="00E646B4">
      <w:pPr>
        <w:ind w:left="360"/>
      </w:pPr>
    </w:p>
    <w:p w14:paraId="0000018D" w14:textId="77777777" w:rsidR="00E646B4" w:rsidRDefault="00CC53AC">
      <w:pPr>
        <w:numPr>
          <w:ilvl w:val="0"/>
          <w:numId w:val="16"/>
        </w:numPr>
      </w:pPr>
      <w:r>
        <w:t xml:space="preserve">Epstein, J.N., Kelleher, K.J., Baum, R., Brinkman, W.B., Peugh, J., Gardner, W., Lichtenstein, P., &amp; </w:t>
      </w:r>
      <w:r>
        <w:rPr>
          <w:b/>
        </w:rPr>
        <w:t>Langberg, J.M.</w:t>
      </w:r>
      <w:r>
        <w:t xml:space="preserve"> (2016). Impact of a web-portal intervention on community ADHD care and outcomes. </w:t>
      </w:r>
      <w:r>
        <w:rPr>
          <w:i/>
        </w:rPr>
        <w:t>Pediatrics, 138</w:t>
      </w:r>
      <w:r>
        <w:t xml:space="preserve">(2), e20154240. DOI: 10.1542/peds.2015-4240. </w:t>
      </w:r>
    </w:p>
    <w:p w14:paraId="0000018E" w14:textId="77777777" w:rsidR="00E646B4" w:rsidRDefault="00E646B4">
      <w:pPr>
        <w:ind w:left="360" w:hanging="720"/>
      </w:pPr>
    </w:p>
    <w:p w14:paraId="0000018F" w14:textId="77777777" w:rsidR="00E646B4" w:rsidRDefault="00CC53AC">
      <w:pPr>
        <w:numPr>
          <w:ilvl w:val="0"/>
          <w:numId w:val="16"/>
        </w:numPr>
      </w:pPr>
      <w:r>
        <w:t xml:space="preserve">Brinkman W.B., Baum R., Kelleher K.J., Peugh J., Gardner W., Lichtenstein P.K., </w:t>
      </w:r>
      <w:r>
        <w:rPr>
          <w:b/>
        </w:rPr>
        <w:t>Langberg J.M.</w:t>
      </w:r>
      <w:r>
        <w:t xml:space="preserve">, &amp; Epstein J.N. (2016). Relationship between Attention-Deficit/Hyperactivity Disorder care and medication continuity. </w:t>
      </w:r>
      <w:r>
        <w:rPr>
          <w:i/>
        </w:rPr>
        <w:t xml:space="preserve">Journal of the American Academy of Child and Adolescent Psychiatry, 55(4), </w:t>
      </w:r>
      <w:r>
        <w:t xml:space="preserve">289-294. DOI: 10.1016/j.jaac.2016.02.001. </w:t>
      </w:r>
    </w:p>
    <w:p w14:paraId="00000190" w14:textId="77777777" w:rsidR="00E646B4" w:rsidRDefault="00E646B4">
      <w:pPr>
        <w:ind w:left="360" w:hanging="720"/>
      </w:pPr>
    </w:p>
    <w:p w14:paraId="00000191" w14:textId="77777777" w:rsidR="00E646B4" w:rsidRDefault="00CC53AC">
      <w:pPr>
        <w:numPr>
          <w:ilvl w:val="0"/>
          <w:numId w:val="16"/>
        </w:numPr>
      </w:pPr>
      <w:r>
        <w:rPr>
          <w:b/>
        </w:rPr>
        <w:t>Langberg, J.M.</w:t>
      </w:r>
      <w:r>
        <w:t xml:space="preserve">, Evans, S.W., Schultz, B.K., Becker, S.P., Altaye, M., &amp; </w:t>
      </w:r>
      <w:proofErr w:type="spellStart"/>
      <w:r>
        <w:t>Girio</w:t>
      </w:r>
      <w:proofErr w:type="spellEnd"/>
      <w:r>
        <w:t xml:space="preserve">-Herrera, E. (2016). Trajectories and predictors of response to the Challenging Horizons Program for adolescents with ADHD. </w:t>
      </w:r>
      <w:r>
        <w:rPr>
          <w:i/>
        </w:rPr>
        <w:t>Behavior Therapy, 47</w:t>
      </w:r>
      <w:r>
        <w:t>, 339-354.</w:t>
      </w:r>
      <w:r>
        <w:rPr>
          <w:i/>
        </w:rPr>
        <w:t xml:space="preserve"> </w:t>
      </w:r>
      <w:r>
        <w:t>DOI:</w:t>
      </w:r>
      <w:r>
        <w:rPr>
          <w:rFonts w:ascii="Verdana" w:eastAsia="Verdana" w:hAnsi="Verdana" w:cs="Verdana"/>
          <w:color w:val="2B3244"/>
          <w:sz w:val="17"/>
          <w:szCs w:val="17"/>
        </w:rPr>
        <w:t xml:space="preserve"> </w:t>
      </w:r>
      <w:r>
        <w:t xml:space="preserve">10.1016/j.beth.2016.01.001. </w:t>
      </w:r>
    </w:p>
    <w:p w14:paraId="00000192" w14:textId="77777777" w:rsidR="00E646B4" w:rsidRDefault="00E646B4"/>
    <w:p w14:paraId="00000193" w14:textId="77777777" w:rsidR="00E646B4" w:rsidRDefault="00CC53AC">
      <w:pPr>
        <w:widowControl w:val="0"/>
        <w:numPr>
          <w:ilvl w:val="0"/>
          <w:numId w:val="16"/>
        </w:numPr>
        <w:rPr>
          <w:color w:val="000000"/>
        </w:rPr>
      </w:pPr>
      <w:r>
        <w:rPr>
          <w:color w:val="000000"/>
        </w:rPr>
        <w:t xml:space="preserve">*Molitor, S.J., </w:t>
      </w:r>
      <w:r>
        <w:rPr>
          <w:b/>
          <w:color w:val="000000"/>
        </w:rPr>
        <w:t>Langberg, J.M.</w:t>
      </w:r>
      <w:r>
        <w:rPr>
          <w:color w:val="000000"/>
        </w:rPr>
        <w:t xml:space="preserve">, &amp; Evans, S.W. (2016). The written expression abilities of adolescents with Attention-Deficit/Hyperactivity Disorder. </w:t>
      </w:r>
      <w:r>
        <w:rPr>
          <w:i/>
          <w:color w:val="000000"/>
        </w:rPr>
        <w:t xml:space="preserve">Journal of Research on Developmental Disabilities, 51, </w:t>
      </w:r>
      <w:r>
        <w:rPr>
          <w:color w:val="000000"/>
        </w:rPr>
        <w:t xml:space="preserve">49-59. DOI: 10.1016/j.ridd.2016.01.005. </w:t>
      </w:r>
    </w:p>
    <w:p w14:paraId="00000194" w14:textId="77777777" w:rsidR="00E646B4" w:rsidRDefault="00E646B4">
      <w:pPr>
        <w:ind w:left="360" w:hanging="720"/>
      </w:pPr>
    </w:p>
    <w:p w14:paraId="00000195" w14:textId="77777777" w:rsidR="00E646B4" w:rsidRDefault="00CC53AC">
      <w:pPr>
        <w:numPr>
          <w:ilvl w:val="0"/>
          <w:numId w:val="16"/>
        </w:numPr>
      </w:pPr>
      <w:r>
        <w:t xml:space="preserve">*Dvorsky, M.R., </w:t>
      </w:r>
      <w:r>
        <w:rPr>
          <w:b/>
        </w:rPr>
        <w:t>Langberg, J.M.</w:t>
      </w:r>
      <w:r>
        <w:t xml:space="preserve">, *Molitor, S.P., &amp; *Bourchtein, E. (2016). Clinical utility and predictive validity of parent and college student symptom ratings in predicting and ADHD diagnosis. </w:t>
      </w:r>
      <w:r>
        <w:rPr>
          <w:i/>
        </w:rPr>
        <w:t xml:space="preserve">Journal of Clinical Psychology, 72, </w:t>
      </w:r>
      <w:r>
        <w:t xml:space="preserve">401-418. DOI: 10.1002/jclp.22268. </w:t>
      </w:r>
    </w:p>
    <w:p w14:paraId="00000196" w14:textId="77777777" w:rsidR="00E646B4" w:rsidRDefault="00E646B4">
      <w:pPr>
        <w:ind w:left="360" w:hanging="720"/>
      </w:pPr>
    </w:p>
    <w:p w14:paraId="00000197" w14:textId="77777777" w:rsidR="00E646B4" w:rsidRDefault="00CC53AC">
      <w:pPr>
        <w:numPr>
          <w:ilvl w:val="0"/>
          <w:numId w:val="16"/>
        </w:numPr>
      </w:pPr>
      <w:r>
        <w:t xml:space="preserve">Gordon, M.K., Baum R.A., Gardner W., Kelleher, K.J., </w:t>
      </w:r>
      <w:r>
        <w:rPr>
          <w:b/>
        </w:rPr>
        <w:t>Langberg, J.M.</w:t>
      </w:r>
      <w:r>
        <w:t>, Brinkman, W.B., &amp; Epstein, J.N. (2016). Comparison of Performance on ADHD Quality Indicators: Practitioner Self-Report Versus Chart Review.</w:t>
      </w:r>
      <w:r>
        <w:rPr>
          <w:i/>
        </w:rPr>
        <w:t> Journal of Attention Disorders.</w:t>
      </w:r>
      <w:r>
        <w:t xml:space="preserve"> DOI: 10.1177/1087054715624227. </w:t>
      </w:r>
    </w:p>
    <w:p w14:paraId="00000198" w14:textId="77777777" w:rsidR="00E646B4" w:rsidRDefault="00E646B4">
      <w:pPr>
        <w:ind w:left="360" w:hanging="720"/>
      </w:pPr>
    </w:p>
    <w:p w14:paraId="00000199" w14:textId="77777777" w:rsidR="00E646B4" w:rsidRDefault="00CC53AC">
      <w:pPr>
        <w:numPr>
          <w:ilvl w:val="0"/>
          <w:numId w:val="16"/>
        </w:numPr>
        <w:rPr>
          <w:color w:val="222222"/>
        </w:rPr>
      </w:pPr>
      <w:r>
        <w:t xml:space="preserve">*Dvorsky, M.R., </w:t>
      </w:r>
      <w:r>
        <w:rPr>
          <w:b/>
        </w:rPr>
        <w:t>Langberg, J.M.</w:t>
      </w:r>
      <w:r>
        <w:t xml:space="preserve">, Evans, S.W., &amp; Becker, S.P. (2016). </w:t>
      </w:r>
      <w:proofErr w:type="gramStart"/>
      <w:r>
        <w:t>The protective</w:t>
      </w:r>
      <w:proofErr w:type="gramEnd"/>
      <w:r>
        <w:t xml:space="preserve"> effects of social factors on the academic functioning of adolescents with ADHD. </w:t>
      </w:r>
      <w:r>
        <w:rPr>
          <w:i/>
        </w:rPr>
        <w:t>Journal of Clinical Child and Adolescent Psychology</w:t>
      </w:r>
      <w:r>
        <w:t>. DOI: 10.1080/15374416.2016.1138406.</w:t>
      </w:r>
      <w:r>
        <w:rPr>
          <w:color w:val="222222"/>
        </w:rPr>
        <w:t xml:space="preserve"> </w:t>
      </w:r>
    </w:p>
    <w:p w14:paraId="0000019A" w14:textId="77777777" w:rsidR="00E646B4" w:rsidRDefault="00E646B4">
      <w:pPr>
        <w:rPr>
          <w:color w:val="222222"/>
        </w:rPr>
      </w:pPr>
    </w:p>
    <w:p w14:paraId="0000019B" w14:textId="77777777" w:rsidR="00E646B4" w:rsidRDefault="00CC53AC">
      <w:pPr>
        <w:widowControl w:val="0"/>
        <w:numPr>
          <w:ilvl w:val="0"/>
          <w:numId w:val="16"/>
        </w:numPr>
      </w:pPr>
      <w:r>
        <w:t xml:space="preserve">*Molitor, S.J., </w:t>
      </w:r>
      <w:r>
        <w:rPr>
          <w:b/>
        </w:rPr>
        <w:t>Langberg, J.M.</w:t>
      </w:r>
      <w:r>
        <w:t>, *Bourchtein, E., *Eddy, L.D., *Dvorsky, M.R., Evans, S.W. (2016). Writing Abilities Longitudinally Predict Academic Outcomes of Adolescents with ADHD. </w:t>
      </w:r>
      <w:r>
        <w:rPr>
          <w:i/>
        </w:rPr>
        <w:t>School Psychology Quarterly</w:t>
      </w:r>
      <w:r>
        <w:t xml:space="preserve">, 31(3), 393-404. DOI: 10.1037.spq.0000143. </w:t>
      </w:r>
    </w:p>
    <w:p w14:paraId="0000019C" w14:textId="77777777" w:rsidR="00E646B4" w:rsidRDefault="00E646B4">
      <w:pPr>
        <w:widowControl w:val="0"/>
        <w:ind w:left="360"/>
        <w:rPr>
          <w:b/>
        </w:rPr>
      </w:pPr>
    </w:p>
    <w:p w14:paraId="0000019D" w14:textId="77777777" w:rsidR="00E646B4" w:rsidRDefault="00CC53AC">
      <w:pPr>
        <w:widowControl w:val="0"/>
        <w:numPr>
          <w:ilvl w:val="0"/>
          <w:numId w:val="16"/>
        </w:numPr>
        <w:rPr>
          <w:color w:val="000000"/>
        </w:rPr>
      </w:pPr>
      <w:r>
        <w:rPr>
          <w:b/>
          <w:color w:val="000000"/>
        </w:rPr>
        <w:t>Langberg, J.M.</w:t>
      </w:r>
      <w:r>
        <w:rPr>
          <w:color w:val="000000"/>
        </w:rPr>
        <w:t xml:space="preserve">, *Dvorsky, M.R., *Molitor, S.J., *Bourchtein, E., *Eddy, L.D., *Smith, Z., Schultz, B.K., &amp; Evans, S.W. (2016). Longitudinal evaluation of the importance of homework completion for the academic performance of middle school students with ADHD. </w:t>
      </w:r>
      <w:r>
        <w:rPr>
          <w:i/>
          <w:color w:val="000000"/>
        </w:rPr>
        <w:t xml:space="preserve">Journal of School Psychology, 55, </w:t>
      </w:r>
      <w:r>
        <w:rPr>
          <w:color w:val="000000"/>
        </w:rPr>
        <w:t>27-38. D</w:t>
      </w:r>
      <w:r>
        <w:t xml:space="preserve">OI: 10.1016/j.jsp.2015.12.004. </w:t>
      </w:r>
    </w:p>
    <w:p w14:paraId="0000019E" w14:textId="77777777" w:rsidR="00E646B4" w:rsidRDefault="00E646B4">
      <w:pPr>
        <w:widowControl w:val="0"/>
        <w:ind w:left="360" w:hanging="720"/>
        <w:rPr>
          <w:color w:val="000000"/>
        </w:rPr>
      </w:pPr>
    </w:p>
    <w:p w14:paraId="0000019F" w14:textId="77777777" w:rsidR="00E646B4" w:rsidRDefault="00CC53AC">
      <w:pPr>
        <w:numPr>
          <w:ilvl w:val="0"/>
          <w:numId w:val="16"/>
        </w:numPr>
        <w:rPr>
          <w:color w:val="000000"/>
        </w:rPr>
      </w:pPr>
      <w:r>
        <w:rPr>
          <w:color w:val="000000"/>
        </w:rPr>
        <w:lastRenderedPageBreak/>
        <w:t xml:space="preserve">Becker, S. P., Leopold, D. R., Burns, G. L., Jarrett, M. A., </w:t>
      </w:r>
      <w:r>
        <w:rPr>
          <w:b/>
          <w:color w:val="000000"/>
        </w:rPr>
        <w:t>Langberg, J. M.</w:t>
      </w:r>
      <w:r>
        <w:rPr>
          <w:color w:val="000000"/>
        </w:rPr>
        <w:t xml:space="preserve">, Marshall, S. A., McBurnett, K., </w:t>
      </w:r>
      <w:proofErr w:type="spellStart"/>
      <w:r>
        <w:rPr>
          <w:color w:val="000000"/>
        </w:rPr>
        <w:t>Waschbusch</w:t>
      </w:r>
      <w:proofErr w:type="spellEnd"/>
      <w:r>
        <w:rPr>
          <w:color w:val="000000"/>
        </w:rPr>
        <w:t xml:space="preserve">, D. A., &amp; Willcutt, E. K. (2016). The internal and external validity of sluggish cognitive tempo: A meta-analytic review. </w:t>
      </w:r>
      <w:r>
        <w:rPr>
          <w:i/>
          <w:color w:val="000000"/>
        </w:rPr>
        <w:t>Journal of the American Academy of Child and Adolescent Psychiatry.</w:t>
      </w:r>
      <w:r>
        <w:rPr>
          <w:color w:val="000000"/>
        </w:rPr>
        <w:t xml:space="preserve"> DOI: 10.1016/j.jaac.2015.12.006.</w:t>
      </w:r>
      <w:r>
        <w:rPr>
          <w:b/>
        </w:rPr>
        <w:t xml:space="preserve"> </w:t>
      </w:r>
    </w:p>
    <w:p w14:paraId="000001A0" w14:textId="77777777" w:rsidR="00E646B4" w:rsidRDefault="00E646B4">
      <w:pPr>
        <w:ind w:left="360" w:hanging="720"/>
      </w:pPr>
    </w:p>
    <w:p w14:paraId="000001A1" w14:textId="77777777" w:rsidR="00E646B4" w:rsidRDefault="00CC53AC">
      <w:pPr>
        <w:numPr>
          <w:ilvl w:val="0"/>
          <w:numId w:val="16"/>
        </w:numPr>
      </w:pPr>
      <w:r>
        <w:t xml:space="preserve">*Eddy, L.D., *Dvorsky, M.R., *Molitor, S.J., *Bourchtein, E., *Smith, Z., Oddo, L.E., &amp; *Eadeh, H.M., &amp; </w:t>
      </w:r>
      <w:r>
        <w:rPr>
          <w:b/>
        </w:rPr>
        <w:t xml:space="preserve">Langberg, J.M. </w:t>
      </w:r>
      <w:r>
        <w:t xml:space="preserve">(2015). Longitudinal evaluation of the cognitive-behavioral model of ADHD in a sample of college students with ADHD. </w:t>
      </w:r>
      <w:r>
        <w:rPr>
          <w:i/>
        </w:rPr>
        <w:t>Journal of Attention Disorders</w:t>
      </w:r>
      <w:r>
        <w:t xml:space="preserve">. DOI: 10.1177/1087054715616184. </w:t>
      </w:r>
    </w:p>
    <w:p w14:paraId="000001A2" w14:textId="77777777" w:rsidR="00E646B4" w:rsidRDefault="00E646B4">
      <w:pPr>
        <w:widowControl w:val="0"/>
        <w:tabs>
          <w:tab w:val="left" w:pos="4200"/>
        </w:tabs>
        <w:ind w:left="360" w:firstLine="3480"/>
        <w:rPr>
          <w:color w:val="000000"/>
        </w:rPr>
      </w:pPr>
    </w:p>
    <w:p w14:paraId="000001A3" w14:textId="77777777" w:rsidR="00E646B4" w:rsidRDefault="00CC53AC">
      <w:pPr>
        <w:widowControl w:val="0"/>
        <w:numPr>
          <w:ilvl w:val="0"/>
          <w:numId w:val="16"/>
        </w:numPr>
        <w:rPr>
          <w:color w:val="000000"/>
        </w:rPr>
      </w:pPr>
      <w:r>
        <w:rPr>
          <w:color w:val="000000"/>
        </w:rPr>
        <w:t xml:space="preserve">Evans, S.W., </w:t>
      </w:r>
      <w:r>
        <w:rPr>
          <w:b/>
          <w:color w:val="000000"/>
        </w:rPr>
        <w:t>Langberg, J.M.</w:t>
      </w:r>
      <w:r>
        <w:rPr>
          <w:color w:val="000000"/>
        </w:rPr>
        <w:t>, Schultz, B.K., Vaughn, A., Altaye, M., Marshall, S.A. &amp; Zoromski, A.K., (2016). Evaluation of a school-based treatment program for young adolescents with ADHD. </w:t>
      </w:r>
      <w:r>
        <w:rPr>
          <w:i/>
          <w:color w:val="000000"/>
        </w:rPr>
        <w:t>Journal of Consulting and Clinical Psychology, 84(1),</w:t>
      </w:r>
      <w:r>
        <w:rPr>
          <w:color w:val="000000"/>
        </w:rPr>
        <w:t xml:space="preserve"> 15-30. DOI: 10.1037/ccp0000057.</w:t>
      </w:r>
      <w:r>
        <w:rPr>
          <w:color w:val="222222"/>
        </w:rPr>
        <w:t xml:space="preserve">  </w:t>
      </w:r>
    </w:p>
    <w:p w14:paraId="000001A4" w14:textId="77777777" w:rsidR="00E646B4" w:rsidRDefault="00E646B4">
      <w:pPr>
        <w:widowControl w:val="0"/>
        <w:ind w:left="360" w:hanging="720"/>
        <w:rPr>
          <w:color w:val="000000"/>
        </w:rPr>
      </w:pPr>
    </w:p>
    <w:p w14:paraId="000001A5" w14:textId="77777777" w:rsidR="00E646B4" w:rsidRDefault="00CC53AC">
      <w:pPr>
        <w:widowControl w:val="0"/>
        <w:numPr>
          <w:ilvl w:val="0"/>
          <w:numId w:val="16"/>
        </w:numPr>
        <w:rPr>
          <w:color w:val="000000"/>
        </w:rPr>
      </w:pPr>
      <w:r>
        <w:rPr>
          <w:color w:val="000000"/>
        </w:rPr>
        <w:t xml:space="preserve">Becker, S.P., </w:t>
      </w:r>
      <w:r>
        <w:rPr>
          <w:b/>
          <w:color w:val="000000"/>
        </w:rPr>
        <w:t>Langberg, J.M.</w:t>
      </w:r>
      <w:r>
        <w:rPr>
          <w:color w:val="000000"/>
        </w:rPr>
        <w:t xml:space="preserve">, &amp; Byars, K.C. (2015). Advancing a biopsychosocial and contextual model of sleep in adolescence: A review and introduction to the special issue. </w:t>
      </w:r>
      <w:r>
        <w:rPr>
          <w:i/>
          <w:color w:val="000000"/>
        </w:rPr>
        <w:t>Journal of Youth and Adolescence, 44(2)</w:t>
      </w:r>
      <w:r>
        <w:rPr>
          <w:color w:val="000000"/>
        </w:rPr>
        <w:t xml:space="preserve">, 239-270. DOI: 10.1007/s10964-014-0248-y. </w:t>
      </w:r>
    </w:p>
    <w:p w14:paraId="000001A6" w14:textId="77777777" w:rsidR="00E646B4" w:rsidRDefault="00E646B4">
      <w:pPr>
        <w:widowControl w:val="0"/>
        <w:ind w:left="360" w:hanging="720"/>
        <w:rPr>
          <w:color w:val="000000"/>
        </w:rPr>
      </w:pPr>
    </w:p>
    <w:p w14:paraId="000001A7" w14:textId="77777777" w:rsidR="00E646B4" w:rsidRDefault="00CC53AC">
      <w:pPr>
        <w:widowControl w:val="0"/>
        <w:numPr>
          <w:ilvl w:val="0"/>
          <w:numId w:val="16"/>
        </w:numPr>
        <w:rPr>
          <w:color w:val="000000"/>
        </w:rPr>
      </w:pPr>
      <w:r>
        <w:rPr>
          <w:color w:val="000000"/>
        </w:rPr>
        <w:t xml:space="preserve">Speil, C.F., Evans, S.W., &amp; </w:t>
      </w:r>
      <w:r>
        <w:rPr>
          <w:b/>
          <w:color w:val="000000"/>
        </w:rPr>
        <w:t>Langberg, J.M.</w:t>
      </w:r>
      <w:r>
        <w:rPr>
          <w:color w:val="000000"/>
        </w:rPr>
        <w:t xml:space="preserve"> (2014). Evaluating the content of individualized education programs and 504 plans of young adolescents with Attention-Deficit/Hyperactivity Disorder. </w:t>
      </w:r>
      <w:r>
        <w:rPr>
          <w:i/>
          <w:color w:val="000000"/>
        </w:rPr>
        <w:t>School Psychology Quarterly</w:t>
      </w:r>
      <w:r>
        <w:rPr>
          <w:color w:val="000000"/>
        </w:rPr>
        <w:t xml:space="preserve">, </w:t>
      </w:r>
      <w:r>
        <w:rPr>
          <w:i/>
          <w:color w:val="000000"/>
        </w:rPr>
        <w:t>29(4)</w:t>
      </w:r>
      <w:r>
        <w:rPr>
          <w:color w:val="000000"/>
        </w:rPr>
        <w:t>, 452-468.</w:t>
      </w:r>
      <w:r>
        <w:t xml:space="preserve"> </w:t>
      </w:r>
    </w:p>
    <w:p w14:paraId="000001A8" w14:textId="77777777" w:rsidR="00E646B4" w:rsidRDefault="00E646B4">
      <w:pPr>
        <w:widowControl w:val="0"/>
        <w:ind w:left="360" w:hanging="720"/>
        <w:rPr>
          <w:color w:val="000000"/>
        </w:rPr>
      </w:pPr>
    </w:p>
    <w:p w14:paraId="000001A9" w14:textId="77777777" w:rsidR="00E646B4" w:rsidRDefault="00CC53AC">
      <w:pPr>
        <w:widowControl w:val="0"/>
        <w:numPr>
          <w:ilvl w:val="0"/>
          <w:numId w:val="16"/>
        </w:numPr>
      </w:pPr>
      <w:r>
        <w:t xml:space="preserve">Epstein, J.N., Kelleher, K.J., Baum, R., Brinkman, W.B., Peugh, J., Gardner, W., Lichtenstein, P., &amp; </w:t>
      </w:r>
      <w:r>
        <w:rPr>
          <w:b/>
        </w:rPr>
        <w:t>Langberg, J.M.</w:t>
      </w:r>
      <w:r>
        <w:t xml:space="preserve"> (2014). Variability in ADHD care in community-based pediatrics. </w:t>
      </w:r>
      <w:r>
        <w:rPr>
          <w:i/>
        </w:rPr>
        <w:t>Pediatrics, 134(6)</w:t>
      </w:r>
      <w:r>
        <w:t xml:space="preserve">, 1136-1143. </w:t>
      </w:r>
    </w:p>
    <w:p w14:paraId="000001AA" w14:textId="77777777" w:rsidR="00E646B4" w:rsidRDefault="00E646B4">
      <w:pPr>
        <w:widowControl w:val="0"/>
        <w:ind w:left="360" w:hanging="720"/>
        <w:rPr>
          <w:color w:val="000000"/>
        </w:rPr>
      </w:pPr>
    </w:p>
    <w:p w14:paraId="000001AB" w14:textId="77777777" w:rsidR="00E646B4" w:rsidRDefault="00CC53AC">
      <w:pPr>
        <w:widowControl w:val="0"/>
        <w:numPr>
          <w:ilvl w:val="0"/>
          <w:numId w:val="16"/>
        </w:numPr>
        <w:rPr>
          <w:color w:val="000000"/>
        </w:rPr>
      </w:pPr>
      <w:r>
        <w:rPr>
          <w:b/>
          <w:color w:val="000000"/>
        </w:rPr>
        <w:t>Langberg, J.M.</w:t>
      </w:r>
      <w:r>
        <w:rPr>
          <w:color w:val="000000"/>
        </w:rPr>
        <w:t xml:space="preserve">, *Dvorsky, M.R., *Kipperman, K.L., *Molitor, S.J., &amp; *Eddy, L.D. (2014). Alcohol use longitudinally predicts adjustment and impairment in college students with ADHD: The role of executive functions. </w:t>
      </w:r>
      <w:r>
        <w:rPr>
          <w:i/>
          <w:color w:val="000000"/>
        </w:rPr>
        <w:t>Psychology of Addictive Behaviors.</w:t>
      </w:r>
      <w:r>
        <w:rPr>
          <w:color w:val="000000"/>
        </w:rPr>
        <w:t xml:space="preserve"> DOI: 10.1037/abd0000039. </w:t>
      </w:r>
    </w:p>
    <w:p w14:paraId="000001AC" w14:textId="77777777" w:rsidR="00E646B4" w:rsidRDefault="00E646B4">
      <w:pPr>
        <w:widowControl w:val="0"/>
        <w:ind w:left="360" w:hanging="720"/>
        <w:rPr>
          <w:color w:val="000000"/>
          <w:highlight w:val="white"/>
        </w:rPr>
      </w:pPr>
    </w:p>
    <w:p w14:paraId="000001AD" w14:textId="77777777" w:rsidR="00E646B4" w:rsidRDefault="00CC53AC">
      <w:pPr>
        <w:widowControl w:val="0"/>
        <w:numPr>
          <w:ilvl w:val="0"/>
          <w:numId w:val="16"/>
        </w:numPr>
      </w:pPr>
      <w:r>
        <w:t xml:space="preserve">Becker, S.P., </w:t>
      </w:r>
      <w:r>
        <w:rPr>
          <w:b/>
        </w:rPr>
        <w:t>Langberg, J.M.,</w:t>
      </w:r>
      <w:r>
        <w:t xml:space="preserve"> &amp; Evans, S.W. (2014). Sleep problems predict comorbid externalizing behaviors and depression in young adolescents with Attention-Deficit/Hyperactivity Disorder. </w:t>
      </w:r>
      <w:r>
        <w:rPr>
          <w:i/>
        </w:rPr>
        <w:t>European Journal of Child and Adolescent Psychiatry, 24</w:t>
      </w:r>
      <w:r>
        <w:t>, 897-907. DOI: 10.1007/s00787-014-0636.</w:t>
      </w:r>
      <w:r>
        <w:rPr>
          <w:highlight w:val="white"/>
        </w:rPr>
        <w:t xml:space="preserve"> </w:t>
      </w:r>
    </w:p>
    <w:p w14:paraId="000001AE" w14:textId="77777777" w:rsidR="00E646B4" w:rsidRDefault="00E646B4">
      <w:pPr>
        <w:widowControl w:val="0"/>
        <w:ind w:left="360"/>
      </w:pPr>
    </w:p>
    <w:p w14:paraId="000001AF" w14:textId="77777777" w:rsidR="00E646B4" w:rsidRDefault="00CC53AC">
      <w:pPr>
        <w:widowControl w:val="0"/>
        <w:numPr>
          <w:ilvl w:val="0"/>
          <w:numId w:val="16"/>
        </w:numPr>
      </w:pPr>
      <w:r>
        <w:t xml:space="preserve">Bunford, N., Evans, S.W., Becker, S.P., &amp; </w:t>
      </w:r>
      <w:r>
        <w:rPr>
          <w:b/>
        </w:rPr>
        <w:t>Langberg, J.M.</w:t>
      </w:r>
      <w:r>
        <w:t xml:space="preserve"> (2014). Attention-Deficit/Hyperactivity Disorder and social skills in adolescents: A </w:t>
      </w:r>
      <w:proofErr w:type="gramStart"/>
      <w:r>
        <w:t>moderated</w:t>
      </w:r>
      <w:proofErr w:type="gramEnd"/>
      <w:r>
        <w:t xml:space="preserve"> mediation model of emotion dysregulation and depression. </w:t>
      </w:r>
      <w:r>
        <w:rPr>
          <w:i/>
        </w:rPr>
        <w:t>Journal of Abnormal Child Psychology, 43(2)</w:t>
      </w:r>
      <w:r>
        <w:t>,</w:t>
      </w:r>
      <w:r>
        <w:rPr>
          <w:i/>
        </w:rPr>
        <w:t xml:space="preserve"> </w:t>
      </w:r>
      <w:r>
        <w:t>283-296</w:t>
      </w:r>
      <w:r>
        <w:rPr>
          <w:i/>
        </w:rPr>
        <w:t>.</w:t>
      </w:r>
      <w:r>
        <w:t xml:space="preserve"> DOI: 10.1007/s10802-014-9909.</w:t>
      </w:r>
      <w:r>
        <w:rPr>
          <w:highlight w:val="white"/>
        </w:rPr>
        <w:t xml:space="preserve"> </w:t>
      </w:r>
    </w:p>
    <w:p w14:paraId="000001B0" w14:textId="77777777" w:rsidR="00E646B4" w:rsidRDefault="00E646B4">
      <w:pPr>
        <w:widowControl w:val="0"/>
        <w:ind w:left="360" w:hanging="720"/>
      </w:pPr>
    </w:p>
    <w:p w14:paraId="000001B1" w14:textId="77777777" w:rsidR="00E646B4" w:rsidRDefault="00CC53AC">
      <w:pPr>
        <w:widowControl w:val="0"/>
        <w:numPr>
          <w:ilvl w:val="0"/>
          <w:numId w:val="16"/>
        </w:numPr>
        <w:rPr>
          <w:color w:val="000000"/>
          <w:highlight w:val="white"/>
        </w:rPr>
      </w:pPr>
      <w:r>
        <w:rPr>
          <w:color w:val="000000"/>
          <w:highlight w:val="white"/>
        </w:rPr>
        <w:t xml:space="preserve">*Dvorsky, M.R. &amp; </w:t>
      </w:r>
      <w:r>
        <w:rPr>
          <w:b/>
          <w:color w:val="000000"/>
          <w:highlight w:val="white"/>
        </w:rPr>
        <w:t>Langberg, J.M.</w:t>
      </w:r>
      <w:r>
        <w:rPr>
          <w:color w:val="000000"/>
          <w:highlight w:val="white"/>
        </w:rPr>
        <w:t xml:space="preserve"> (2014). Predicting impairment in college students with Attention-Deficit/Hyperactivity Disorder: The role of executive functions. </w:t>
      </w:r>
      <w:r>
        <w:rPr>
          <w:i/>
          <w:color w:val="000000"/>
          <w:highlight w:val="white"/>
        </w:rPr>
        <w:t xml:space="preserve">Journal of Attention Disorders. </w:t>
      </w:r>
      <w:r>
        <w:rPr>
          <w:color w:val="000000"/>
          <w:highlight w:val="white"/>
        </w:rPr>
        <w:t>DOI: 10.1177/108705471458037.</w:t>
      </w:r>
      <w:r>
        <w:rPr>
          <w:highlight w:val="white"/>
        </w:rPr>
        <w:t xml:space="preserve"> </w:t>
      </w:r>
    </w:p>
    <w:p w14:paraId="000001B2" w14:textId="77777777" w:rsidR="00E646B4" w:rsidRDefault="00E646B4">
      <w:pPr>
        <w:ind w:left="360" w:hanging="720"/>
      </w:pPr>
    </w:p>
    <w:p w14:paraId="000001B3" w14:textId="77777777" w:rsidR="00E646B4" w:rsidRDefault="00CC53AC">
      <w:pPr>
        <w:numPr>
          <w:ilvl w:val="0"/>
          <w:numId w:val="16"/>
        </w:numPr>
      </w:pPr>
      <w:r>
        <w:t xml:space="preserve">Evans, S.W., </w:t>
      </w:r>
      <w:r>
        <w:rPr>
          <w:b/>
        </w:rPr>
        <w:t>Langberg, J.M</w:t>
      </w:r>
      <w:r>
        <w:t xml:space="preserve">., *Egan, T., &amp; *Molitor, S.J. (2014). Middle and high school based interventions for adolescents with ADHD. </w:t>
      </w:r>
      <w:r>
        <w:rPr>
          <w:i/>
        </w:rPr>
        <w:t xml:space="preserve">Child and Adolescent Psychiatric Clinics of North America, 23, </w:t>
      </w:r>
      <w:r>
        <w:t xml:space="preserve">699-715. DOI: 10.1016/j.chc.2014.05.004. </w:t>
      </w:r>
    </w:p>
    <w:p w14:paraId="000001B4" w14:textId="77777777" w:rsidR="00E646B4" w:rsidRDefault="00E646B4">
      <w:pPr>
        <w:ind w:left="360" w:hanging="720"/>
        <w:rPr>
          <w:highlight w:val="white"/>
        </w:rPr>
      </w:pPr>
    </w:p>
    <w:p w14:paraId="000001B5" w14:textId="77777777" w:rsidR="00E646B4" w:rsidRDefault="00CC53AC">
      <w:pPr>
        <w:numPr>
          <w:ilvl w:val="0"/>
          <w:numId w:val="16"/>
        </w:numPr>
        <w:rPr>
          <w:highlight w:val="white"/>
        </w:rPr>
      </w:pPr>
      <w:r>
        <w:rPr>
          <w:highlight w:val="white"/>
        </w:rPr>
        <w:t xml:space="preserve">*Becker, S.P., </w:t>
      </w:r>
      <w:r>
        <w:rPr>
          <w:b/>
          <w:highlight w:val="white"/>
        </w:rPr>
        <w:t>Langberg, J.M.</w:t>
      </w:r>
      <w:r>
        <w:rPr>
          <w:highlight w:val="white"/>
        </w:rPr>
        <w:t xml:space="preserve">, Evans, S.W., </w:t>
      </w:r>
      <w:proofErr w:type="spellStart"/>
      <w:r>
        <w:rPr>
          <w:highlight w:val="white"/>
        </w:rPr>
        <w:t>Girio</w:t>
      </w:r>
      <w:proofErr w:type="spellEnd"/>
      <w:r>
        <w:rPr>
          <w:highlight w:val="white"/>
        </w:rPr>
        <w:t xml:space="preserve">-Herrera, E., &amp; Vaughn, A.J. (2014). Differentiating anxiety and depression in relation to the social functioning of young adolescents with Attention-Deficit/Hyperactivity Disorder. </w:t>
      </w:r>
      <w:r>
        <w:rPr>
          <w:i/>
          <w:highlight w:val="white"/>
        </w:rPr>
        <w:t>Journal of Clinical Child and Adolescent Psychology</w:t>
      </w:r>
      <w:r>
        <w:rPr>
          <w:highlight w:val="white"/>
        </w:rPr>
        <w:t>. DOI: 10.1080/15374416.2014.930689.</w:t>
      </w:r>
      <w:r>
        <w:rPr>
          <w:color w:val="222222"/>
          <w:highlight w:val="white"/>
        </w:rPr>
        <w:t xml:space="preserve"> </w:t>
      </w:r>
    </w:p>
    <w:p w14:paraId="000001B6" w14:textId="77777777" w:rsidR="00E646B4" w:rsidRDefault="00E646B4">
      <w:pPr>
        <w:widowControl w:val="0"/>
        <w:ind w:left="360" w:hanging="720"/>
        <w:rPr>
          <w:color w:val="000000"/>
          <w:highlight w:val="white"/>
        </w:rPr>
      </w:pPr>
    </w:p>
    <w:p w14:paraId="000001B7" w14:textId="77777777" w:rsidR="00E646B4" w:rsidRDefault="00CC53AC">
      <w:pPr>
        <w:widowControl w:val="0"/>
        <w:numPr>
          <w:ilvl w:val="0"/>
          <w:numId w:val="16"/>
        </w:numPr>
        <w:rPr>
          <w:color w:val="000000"/>
          <w:highlight w:val="white"/>
        </w:rPr>
      </w:pPr>
      <w:r>
        <w:rPr>
          <w:b/>
          <w:color w:val="000000"/>
          <w:highlight w:val="white"/>
        </w:rPr>
        <w:t>Langberg, J.M.</w:t>
      </w:r>
      <w:r>
        <w:rPr>
          <w:color w:val="000000"/>
          <w:highlight w:val="white"/>
        </w:rPr>
        <w:t>, *Dvorsky, M.R., *Becker, S.P., &amp; *Molitor, S.J. (2014). School maladjustment and external locus of control predict the daytime sleepiness of college students with ADHD.</w:t>
      </w:r>
      <w:r>
        <w:rPr>
          <w:i/>
          <w:color w:val="000000"/>
          <w:highlight w:val="white"/>
        </w:rPr>
        <w:t xml:space="preserve"> Journal of Attention Disorders, 20</w:t>
      </w:r>
      <w:r>
        <w:rPr>
          <w:color w:val="000000"/>
          <w:highlight w:val="white"/>
        </w:rPr>
        <w:t xml:space="preserve">(9), 792-801. DOI: </w:t>
      </w:r>
      <w:r>
        <w:t>10.1177/1087054714529818.</w:t>
      </w:r>
      <w:r>
        <w:rPr>
          <w:highlight w:val="white"/>
        </w:rPr>
        <w:t xml:space="preserve"> </w:t>
      </w:r>
    </w:p>
    <w:p w14:paraId="000001B8" w14:textId="77777777" w:rsidR="00E646B4" w:rsidRDefault="00E646B4">
      <w:pPr>
        <w:widowControl w:val="0"/>
        <w:rPr>
          <w:highlight w:val="white"/>
        </w:rPr>
      </w:pPr>
    </w:p>
    <w:p w14:paraId="000001B9" w14:textId="77777777" w:rsidR="00E646B4" w:rsidRDefault="00CC53AC">
      <w:pPr>
        <w:widowControl w:val="0"/>
        <w:numPr>
          <w:ilvl w:val="0"/>
          <w:numId w:val="16"/>
        </w:numPr>
        <w:rPr>
          <w:color w:val="000000"/>
          <w:highlight w:val="white"/>
        </w:rPr>
      </w:pPr>
      <w:r>
        <w:t xml:space="preserve">*Becker, S.P., Luebbe, A.M., &amp; </w:t>
      </w:r>
      <w:r>
        <w:rPr>
          <w:b/>
        </w:rPr>
        <w:t>Langberg, J.M.</w:t>
      </w:r>
      <w:r>
        <w:t xml:space="preserve"> (2014). Attention-Deficit/Hyperactivity Disorder dimensions and sluggish cognitive tempo symptoms in relation to young adults’ sleep functioning. </w:t>
      </w:r>
      <w:r>
        <w:rPr>
          <w:i/>
        </w:rPr>
        <w:t>Child Psychiatry and Human Development, 45</w:t>
      </w:r>
      <w:r>
        <w:t xml:space="preserve">, 675-685. DOI: 10.1007/s10578-014-0436-8. </w:t>
      </w:r>
    </w:p>
    <w:p w14:paraId="000001BA" w14:textId="77777777" w:rsidR="00E646B4" w:rsidRDefault="00E646B4">
      <w:pPr>
        <w:widowControl w:val="0"/>
        <w:ind w:left="360" w:hanging="720"/>
        <w:rPr>
          <w:highlight w:val="white"/>
        </w:rPr>
      </w:pPr>
    </w:p>
    <w:p w14:paraId="000001BB" w14:textId="77777777" w:rsidR="00E646B4" w:rsidRDefault="00CC53AC">
      <w:pPr>
        <w:widowControl w:val="0"/>
        <w:numPr>
          <w:ilvl w:val="0"/>
          <w:numId w:val="16"/>
        </w:numPr>
        <w:rPr>
          <w:highlight w:val="white"/>
        </w:rPr>
      </w:pPr>
      <w:r>
        <w:rPr>
          <w:highlight w:val="white"/>
        </w:rPr>
        <w:t xml:space="preserve">Bunford, N., Evans, S.W., &amp; </w:t>
      </w:r>
      <w:r>
        <w:rPr>
          <w:b/>
          <w:highlight w:val="white"/>
        </w:rPr>
        <w:t>Langberg, J.M.</w:t>
      </w:r>
      <w:r>
        <w:rPr>
          <w:highlight w:val="white"/>
        </w:rPr>
        <w:t xml:space="preserve"> (2014). Association between emotion dysregulation and social functioning among young adolescents with Attention-Deficit/Hyperactivity Disorder.</w:t>
      </w:r>
      <w:r>
        <w:rPr>
          <w:i/>
          <w:highlight w:val="white"/>
        </w:rPr>
        <w:t xml:space="preserve"> Journal of Attention Disorders, 22(1)</w:t>
      </w:r>
      <w:r>
        <w:rPr>
          <w:highlight w:val="white"/>
        </w:rPr>
        <w:t xml:space="preserve">, 66-82. DOI: 10.1177/1087054714527793. </w:t>
      </w:r>
    </w:p>
    <w:p w14:paraId="000001BC" w14:textId="77777777" w:rsidR="00E646B4" w:rsidRDefault="00E646B4">
      <w:pPr>
        <w:widowControl w:val="0"/>
        <w:ind w:left="360" w:hanging="720"/>
        <w:rPr>
          <w:highlight w:val="white"/>
        </w:rPr>
      </w:pPr>
    </w:p>
    <w:p w14:paraId="000001BD" w14:textId="77777777" w:rsidR="00E646B4" w:rsidRDefault="00CC53AC">
      <w:pPr>
        <w:widowControl w:val="0"/>
        <w:numPr>
          <w:ilvl w:val="0"/>
          <w:numId w:val="16"/>
        </w:numPr>
        <w:rPr>
          <w:highlight w:val="white"/>
        </w:rPr>
      </w:pPr>
      <w:r>
        <w:rPr>
          <w:b/>
          <w:color w:val="000000"/>
          <w:highlight w:val="white"/>
        </w:rPr>
        <w:t>Langberg, J.M.</w:t>
      </w:r>
      <w:r>
        <w:rPr>
          <w:color w:val="000000"/>
          <w:highlight w:val="white"/>
        </w:rPr>
        <w:t xml:space="preserve">, *Becker, S.P., *Dvorsky, M.R., &amp; Luebbe, A.M. (2014). Are sluggish cognitive tempo and daytime sleepiness distinct constructs? </w:t>
      </w:r>
      <w:r>
        <w:rPr>
          <w:i/>
          <w:color w:val="000000"/>
          <w:highlight w:val="white"/>
        </w:rPr>
        <w:t>Psychological Assessment, 26(2)</w:t>
      </w:r>
      <w:r>
        <w:rPr>
          <w:color w:val="000000"/>
          <w:highlight w:val="white"/>
        </w:rPr>
        <w:t xml:space="preserve">, 586-597. </w:t>
      </w:r>
      <w:r>
        <w:rPr>
          <w:highlight w:val="white"/>
        </w:rPr>
        <w:t xml:space="preserve">DOI: 10.1037/a0036276. </w:t>
      </w:r>
    </w:p>
    <w:p w14:paraId="000001BE" w14:textId="77777777" w:rsidR="00E646B4" w:rsidRDefault="00E646B4">
      <w:pPr>
        <w:widowControl w:val="0"/>
        <w:ind w:left="360" w:hanging="720"/>
        <w:rPr>
          <w:highlight w:val="white"/>
        </w:rPr>
      </w:pPr>
    </w:p>
    <w:p w14:paraId="000001BF" w14:textId="77777777" w:rsidR="00E646B4" w:rsidRDefault="00CC53AC">
      <w:pPr>
        <w:widowControl w:val="0"/>
        <w:numPr>
          <w:ilvl w:val="0"/>
          <w:numId w:val="16"/>
        </w:numPr>
        <w:rPr>
          <w:highlight w:val="white"/>
        </w:rPr>
      </w:pPr>
      <w:r>
        <w:rPr>
          <w:highlight w:val="white"/>
        </w:rPr>
        <w:t xml:space="preserve">*Becker, S. P., </w:t>
      </w:r>
      <w:r>
        <w:rPr>
          <w:b/>
          <w:highlight w:val="white"/>
        </w:rPr>
        <w:t>Langberg, J. M.</w:t>
      </w:r>
      <w:r>
        <w:rPr>
          <w:highlight w:val="white"/>
        </w:rPr>
        <w:t>, Luebbe, A. M., *Dvorsky, M. R., &amp; *Flannery, A. J. (2014). Sluggish cognitive tempo is associated with academic functioning and internalizing symptoms in college students with and without attention-deficit/hyperactivity disorder. </w:t>
      </w:r>
      <w:r>
        <w:rPr>
          <w:i/>
          <w:highlight w:val="white"/>
        </w:rPr>
        <w:t>Journal of Clinical Psychology, 70</w:t>
      </w:r>
      <w:r>
        <w:rPr>
          <w:highlight w:val="white"/>
        </w:rPr>
        <w:t>, 388-403. DOI: 10.1002/jclp.22046.</w:t>
      </w:r>
      <w:r>
        <w:t xml:space="preserve"> </w:t>
      </w:r>
    </w:p>
    <w:p w14:paraId="000001C0" w14:textId="77777777" w:rsidR="00E646B4" w:rsidRDefault="00E646B4">
      <w:pPr>
        <w:widowControl w:val="0"/>
        <w:rPr>
          <w:highlight w:val="white"/>
        </w:rPr>
      </w:pPr>
    </w:p>
    <w:p w14:paraId="000001C1" w14:textId="77777777" w:rsidR="00E646B4" w:rsidRDefault="00CC53AC">
      <w:pPr>
        <w:widowControl w:val="0"/>
        <w:numPr>
          <w:ilvl w:val="0"/>
          <w:numId w:val="16"/>
        </w:numPr>
        <w:rPr>
          <w:color w:val="000000"/>
          <w:highlight w:val="white"/>
        </w:rPr>
      </w:pPr>
      <w:r>
        <w:rPr>
          <w:highlight w:val="white"/>
        </w:rPr>
        <w:t xml:space="preserve">Froehlich, T., *Antonini, T., Brinkman, W., </w:t>
      </w:r>
      <w:r>
        <w:rPr>
          <w:b/>
          <w:highlight w:val="white"/>
        </w:rPr>
        <w:t>Langberg, J.M.,</w:t>
      </w:r>
      <w:r>
        <w:rPr>
          <w:highlight w:val="white"/>
        </w:rPr>
        <w:t xml:space="preserve"> Simon, J., Adams, R., </w:t>
      </w:r>
      <w:proofErr w:type="spellStart"/>
      <w:r>
        <w:rPr>
          <w:highlight w:val="white"/>
        </w:rPr>
        <w:t>Fredstrom</w:t>
      </w:r>
      <w:proofErr w:type="spellEnd"/>
      <w:r>
        <w:rPr>
          <w:highlight w:val="white"/>
        </w:rPr>
        <w:t>, B., Narad, M., O’Brien, K., Altaye, M., Matheson, H., Tamm</w:t>
      </w:r>
      <w:r>
        <w:rPr>
          <w:color w:val="000000"/>
          <w:highlight w:val="white"/>
        </w:rPr>
        <w:t xml:space="preserve">, L., &amp; Epstein, J.N. (2014). Mediators of methylphenidate effects on math performance in children with Attention-Deficit/Hyperactivity Disorder. </w:t>
      </w:r>
      <w:r>
        <w:rPr>
          <w:i/>
          <w:color w:val="000000"/>
          <w:highlight w:val="white"/>
        </w:rPr>
        <w:t>Journal of Developmental and Behavioral Pediatrics, 35(2),</w:t>
      </w:r>
      <w:r>
        <w:rPr>
          <w:color w:val="000000"/>
          <w:highlight w:val="white"/>
        </w:rPr>
        <w:t xml:space="preserve"> 100-107</w:t>
      </w:r>
      <w:r>
        <w:rPr>
          <w:i/>
          <w:color w:val="000000"/>
          <w:highlight w:val="white"/>
        </w:rPr>
        <w:t>.</w:t>
      </w:r>
      <w:r>
        <w:t xml:space="preserve"> </w:t>
      </w:r>
    </w:p>
    <w:p w14:paraId="000001C2" w14:textId="77777777" w:rsidR="00E646B4" w:rsidRDefault="00E646B4">
      <w:pPr>
        <w:widowControl w:val="0"/>
        <w:ind w:left="360" w:hanging="720"/>
        <w:rPr>
          <w:highlight w:val="white"/>
        </w:rPr>
      </w:pPr>
    </w:p>
    <w:p w14:paraId="000001C3" w14:textId="77777777" w:rsidR="00E646B4" w:rsidRDefault="00CC53AC">
      <w:pPr>
        <w:numPr>
          <w:ilvl w:val="0"/>
          <w:numId w:val="16"/>
        </w:numPr>
        <w:rPr>
          <w:color w:val="000000"/>
          <w:highlight w:val="white"/>
        </w:rPr>
      </w:pPr>
      <w:r>
        <w:rPr>
          <w:b/>
          <w:color w:val="000000"/>
          <w:highlight w:val="white"/>
        </w:rPr>
        <w:t>Langberg, J.M.</w:t>
      </w:r>
      <w:r>
        <w:rPr>
          <w:color w:val="000000"/>
          <w:highlight w:val="white"/>
        </w:rPr>
        <w:t xml:space="preserve">, *Dvorsky, M.R., *Becker, S.P., &amp; *Molitor, S.J. (2014). The impact of daytime sleepiness on the school performance of college students with ADHD: A prospective longitudinal study. </w:t>
      </w:r>
      <w:r>
        <w:rPr>
          <w:i/>
          <w:color w:val="000000"/>
          <w:highlight w:val="white"/>
        </w:rPr>
        <w:t>Journal of Sleep Research, 23</w:t>
      </w:r>
      <w:r>
        <w:rPr>
          <w:color w:val="000000"/>
          <w:highlight w:val="white"/>
        </w:rPr>
        <w:t xml:space="preserve">, 318-325. DOI: </w:t>
      </w:r>
      <w:r>
        <w:t>10.1111/jsr.12121.</w:t>
      </w:r>
      <w:r>
        <w:rPr>
          <w:color w:val="000000"/>
          <w:highlight w:val="white"/>
        </w:rPr>
        <w:t xml:space="preserve"> </w:t>
      </w:r>
    </w:p>
    <w:p w14:paraId="000001C4" w14:textId="77777777" w:rsidR="00E646B4" w:rsidRDefault="00E646B4">
      <w:pPr>
        <w:widowControl w:val="0"/>
        <w:ind w:left="360" w:hanging="720"/>
        <w:rPr>
          <w:highlight w:val="white"/>
        </w:rPr>
      </w:pPr>
    </w:p>
    <w:p w14:paraId="000001C5" w14:textId="77777777" w:rsidR="00E646B4" w:rsidRDefault="00CC53AC">
      <w:pPr>
        <w:widowControl w:val="0"/>
        <w:numPr>
          <w:ilvl w:val="0"/>
          <w:numId w:val="16"/>
        </w:numPr>
        <w:rPr>
          <w:color w:val="000000"/>
        </w:rPr>
      </w:pPr>
      <w:r>
        <w:rPr>
          <w:b/>
          <w:color w:val="000000"/>
        </w:rPr>
        <w:t>Langberg, J.M., *</w:t>
      </w:r>
      <w:r>
        <w:rPr>
          <w:color w:val="000000"/>
        </w:rPr>
        <w:t xml:space="preserve">Becker, S.P., &amp; *Dvorsky, M.R. (2014). The association between sluggish cognitive tempo and academic functioning in youth with Attention-Deficit/Hyperactivity Disorder (ADHD). </w:t>
      </w:r>
      <w:r>
        <w:rPr>
          <w:i/>
          <w:color w:val="000000"/>
        </w:rPr>
        <w:t>Journal of Abnormal Child Psychology, 42</w:t>
      </w:r>
      <w:r>
        <w:rPr>
          <w:color w:val="000000"/>
        </w:rPr>
        <w:t>, 91-103. DOI: 10.1007/s10802-013-9722-3.</w:t>
      </w:r>
      <w:r>
        <w:rPr>
          <w:highlight w:val="white"/>
        </w:rPr>
        <w:t xml:space="preserve"> </w:t>
      </w:r>
    </w:p>
    <w:p w14:paraId="000001C6" w14:textId="77777777" w:rsidR="00E646B4" w:rsidRDefault="00E646B4">
      <w:pPr>
        <w:widowControl w:val="0"/>
        <w:ind w:left="360" w:hanging="720"/>
        <w:rPr>
          <w:color w:val="000000"/>
        </w:rPr>
      </w:pPr>
    </w:p>
    <w:p w14:paraId="000001C7" w14:textId="77777777" w:rsidR="00E646B4" w:rsidRDefault="00CC53AC">
      <w:pPr>
        <w:widowControl w:val="0"/>
        <w:numPr>
          <w:ilvl w:val="0"/>
          <w:numId w:val="16"/>
        </w:numPr>
        <w:rPr>
          <w:color w:val="222222"/>
          <w:highlight w:val="white"/>
        </w:rPr>
      </w:pPr>
      <w:r>
        <w:rPr>
          <w:color w:val="000000"/>
          <w:highlight w:val="white"/>
        </w:rPr>
        <w:t xml:space="preserve">*Becker, S.P. &amp; </w:t>
      </w:r>
      <w:r>
        <w:rPr>
          <w:b/>
          <w:color w:val="000000"/>
          <w:highlight w:val="white"/>
        </w:rPr>
        <w:t>Langberg, J.M.</w:t>
      </w:r>
      <w:r>
        <w:rPr>
          <w:color w:val="000000"/>
          <w:highlight w:val="white"/>
        </w:rPr>
        <w:t xml:space="preserve"> (2014). Attention-Deficit/Hyperactivity/Disorder and sluggish cognitive tempo dimensions in relation to executive functioning in adolescents with ADHD. </w:t>
      </w:r>
      <w:r>
        <w:rPr>
          <w:i/>
          <w:color w:val="000000"/>
          <w:highlight w:val="white"/>
        </w:rPr>
        <w:t>Child Psychiatry and Human Development, 45</w:t>
      </w:r>
      <w:r>
        <w:rPr>
          <w:color w:val="000000"/>
          <w:highlight w:val="white"/>
        </w:rPr>
        <w:t xml:space="preserve">, 1-11. </w:t>
      </w:r>
      <w:r>
        <w:rPr>
          <w:color w:val="222222"/>
          <w:highlight w:val="white"/>
        </w:rPr>
        <w:t>DOI: 10.1007/s10578-013-0372-z.</w:t>
      </w:r>
      <w:r>
        <w:t xml:space="preserve"> </w:t>
      </w:r>
    </w:p>
    <w:p w14:paraId="000001C8" w14:textId="77777777" w:rsidR="00E646B4" w:rsidRDefault="00E646B4">
      <w:pPr>
        <w:widowControl w:val="0"/>
        <w:ind w:left="360" w:hanging="720"/>
        <w:rPr>
          <w:color w:val="222222"/>
          <w:highlight w:val="white"/>
        </w:rPr>
      </w:pPr>
    </w:p>
    <w:p w14:paraId="000001C9" w14:textId="77777777" w:rsidR="00E646B4" w:rsidRDefault="00CC53AC">
      <w:pPr>
        <w:widowControl w:val="0"/>
        <w:numPr>
          <w:ilvl w:val="0"/>
          <w:numId w:val="16"/>
        </w:numPr>
        <w:rPr>
          <w:highlight w:val="white"/>
        </w:rPr>
      </w:pPr>
      <w:r>
        <w:rPr>
          <w:highlight w:val="white"/>
        </w:rPr>
        <w:t xml:space="preserve">Antonini, T., O’Brien, K., Narad, M., </w:t>
      </w:r>
      <w:r>
        <w:rPr>
          <w:b/>
          <w:highlight w:val="white"/>
        </w:rPr>
        <w:t>Langberg, J.M.,</w:t>
      </w:r>
      <w:r>
        <w:rPr>
          <w:highlight w:val="white"/>
        </w:rPr>
        <w:t xml:space="preserve"> Tamm, L., &amp; Epstein, J.N. (2013). Neurocognitive and behavioral predictors of math performance in children with and without ADHD</w:t>
      </w:r>
      <w:r>
        <w:rPr>
          <w:i/>
          <w:highlight w:val="white"/>
        </w:rPr>
        <w:t>. Journal of Attention Disorders. 20(2)</w:t>
      </w:r>
      <w:r>
        <w:rPr>
          <w:highlight w:val="white"/>
        </w:rPr>
        <w:t xml:space="preserve">, 108-111. DOI: 10.1177/1087054713504620. </w:t>
      </w:r>
    </w:p>
    <w:p w14:paraId="000001CA" w14:textId="77777777" w:rsidR="00E646B4" w:rsidRDefault="00E646B4">
      <w:pPr>
        <w:ind w:left="360" w:hanging="720"/>
        <w:rPr>
          <w:color w:val="000000"/>
        </w:rPr>
      </w:pPr>
    </w:p>
    <w:p w14:paraId="000001CB" w14:textId="77777777" w:rsidR="00E646B4" w:rsidRDefault="00CC53AC">
      <w:pPr>
        <w:numPr>
          <w:ilvl w:val="0"/>
          <w:numId w:val="16"/>
        </w:numPr>
        <w:rPr>
          <w:color w:val="000000"/>
        </w:rPr>
      </w:pPr>
      <w:r>
        <w:rPr>
          <w:color w:val="000000"/>
        </w:rPr>
        <w:t xml:space="preserve">Epstein, J.N., </w:t>
      </w:r>
      <w:r>
        <w:rPr>
          <w:b/>
          <w:color w:val="000000"/>
        </w:rPr>
        <w:t>Langberg, J.M.</w:t>
      </w:r>
      <w:r>
        <w:rPr>
          <w:color w:val="000000"/>
        </w:rPr>
        <w:t>, Lichtenstein, P.K., Kolb, R., Simon, J.O. (2013). The myADHDportal.com Improvement Program: An innovative quality improvement intervention for improving the quality of ADHD care among community-based pediatricians. </w:t>
      </w:r>
      <w:r>
        <w:rPr>
          <w:i/>
          <w:color w:val="000000"/>
        </w:rPr>
        <w:t xml:space="preserve">Clinical Practice in Pediatric Psychology, 1(1), </w:t>
      </w:r>
      <w:r>
        <w:rPr>
          <w:color w:val="000000"/>
        </w:rPr>
        <w:t xml:space="preserve">55-67. </w:t>
      </w:r>
    </w:p>
    <w:p w14:paraId="000001CC" w14:textId="77777777" w:rsidR="00E646B4" w:rsidRDefault="00E646B4">
      <w:pPr>
        <w:ind w:left="360" w:hanging="720"/>
        <w:rPr>
          <w:color w:val="000000"/>
        </w:rPr>
      </w:pPr>
    </w:p>
    <w:p w14:paraId="000001CD" w14:textId="77777777" w:rsidR="00E646B4" w:rsidRDefault="00CC53AC">
      <w:pPr>
        <w:numPr>
          <w:ilvl w:val="0"/>
          <w:numId w:val="16"/>
        </w:numPr>
        <w:rPr>
          <w:color w:val="000000"/>
          <w:highlight w:val="white"/>
        </w:rPr>
      </w:pPr>
      <w:r>
        <w:rPr>
          <w:b/>
          <w:color w:val="000000"/>
          <w:highlight w:val="white"/>
        </w:rPr>
        <w:t>Langberg, J.M.,</w:t>
      </w:r>
      <w:r>
        <w:rPr>
          <w:color w:val="000000"/>
          <w:highlight w:val="white"/>
        </w:rPr>
        <w:t xml:space="preserve"> *Dvorsky, M.R., &amp; Evans, S.W. (2013). What specific facets of executive function are associated with the academic functioning in youth with Attention-Deficit/Hyperactivity Disorder? </w:t>
      </w:r>
      <w:r>
        <w:rPr>
          <w:i/>
          <w:color w:val="000000"/>
          <w:highlight w:val="white"/>
        </w:rPr>
        <w:t xml:space="preserve">Journal of Abnormal Child Psychology, 41(7), </w:t>
      </w:r>
      <w:r>
        <w:rPr>
          <w:color w:val="000000"/>
          <w:highlight w:val="white"/>
        </w:rPr>
        <w:t xml:space="preserve">1145-1159. DOI: 10.1007/s10802-013-9750-z. </w:t>
      </w:r>
    </w:p>
    <w:p w14:paraId="000001CE" w14:textId="77777777" w:rsidR="00E646B4" w:rsidRDefault="00E646B4">
      <w:pPr>
        <w:ind w:left="360" w:hanging="720"/>
        <w:rPr>
          <w:color w:val="000000"/>
          <w:highlight w:val="white"/>
        </w:rPr>
      </w:pPr>
    </w:p>
    <w:p w14:paraId="000001CF" w14:textId="77777777" w:rsidR="00E646B4" w:rsidRDefault="00CC53AC">
      <w:pPr>
        <w:numPr>
          <w:ilvl w:val="0"/>
          <w:numId w:val="16"/>
        </w:numPr>
        <w:rPr>
          <w:color w:val="000000"/>
          <w:highlight w:val="white"/>
        </w:rPr>
      </w:pPr>
      <w:r>
        <w:rPr>
          <w:color w:val="000000"/>
          <w:highlight w:val="white"/>
        </w:rPr>
        <w:t xml:space="preserve">Loren, R.E.A., Vaughn, A.J., </w:t>
      </w:r>
      <w:r>
        <w:rPr>
          <w:b/>
          <w:color w:val="000000"/>
          <w:highlight w:val="white"/>
        </w:rPr>
        <w:t>Langberg, J.M.</w:t>
      </w:r>
      <w:r>
        <w:rPr>
          <w:color w:val="000000"/>
          <w:highlight w:val="white"/>
        </w:rPr>
        <w:t xml:space="preserve">, Cyran, J.E.M, Proano-Raps, R., Smolyansky, B.H., Tamm, L., &amp; Epstein, J.N. (2013). Effects of an 8-session behavioral parent training group for parents of children with ADHD on child impairment and parenting confidence. </w:t>
      </w:r>
      <w:r>
        <w:rPr>
          <w:i/>
          <w:color w:val="000000"/>
          <w:highlight w:val="white"/>
        </w:rPr>
        <w:t xml:space="preserve">Journal of Attention Disorders. </w:t>
      </w:r>
      <w:r>
        <w:rPr>
          <w:color w:val="000000"/>
          <w:highlight w:val="white"/>
        </w:rPr>
        <w:t>DOI: 10.1177/1087054713484175.</w:t>
      </w:r>
      <w:r>
        <w:rPr>
          <w:highlight w:val="white"/>
        </w:rPr>
        <w:t xml:space="preserve"> </w:t>
      </w:r>
    </w:p>
    <w:p w14:paraId="000001D0" w14:textId="77777777" w:rsidR="00E646B4" w:rsidRDefault="00E646B4">
      <w:pPr>
        <w:ind w:left="360" w:hanging="720"/>
        <w:rPr>
          <w:color w:val="000000"/>
          <w:highlight w:val="white"/>
        </w:rPr>
      </w:pPr>
    </w:p>
    <w:p w14:paraId="000001D1" w14:textId="77777777" w:rsidR="00E646B4" w:rsidRDefault="00CC53AC">
      <w:pPr>
        <w:numPr>
          <w:ilvl w:val="0"/>
          <w:numId w:val="16"/>
        </w:numPr>
        <w:rPr>
          <w:color w:val="000000"/>
          <w:highlight w:val="white"/>
        </w:rPr>
      </w:pPr>
      <w:r>
        <w:rPr>
          <w:color w:val="000000"/>
          <w:highlight w:val="white"/>
        </w:rPr>
        <w:t xml:space="preserve">Antonini, T.N. Narad, M.E., </w:t>
      </w:r>
      <w:r>
        <w:rPr>
          <w:b/>
          <w:color w:val="000000"/>
          <w:highlight w:val="white"/>
        </w:rPr>
        <w:t>Langberg, J.M.,</w:t>
      </w:r>
      <w:r>
        <w:rPr>
          <w:color w:val="000000"/>
          <w:highlight w:val="white"/>
        </w:rPr>
        <w:t xml:space="preserve"> &amp; Epstein, J.N. (2013). Behavioral correlates of reaction time variability in children with and without ADHD. </w:t>
      </w:r>
      <w:r>
        <w:rPr>
          <w:i/>
          <w:color w:val="000000"/>
          <w:highlight w:val="white"/>
        </w:rPr>
        <w:t>Neuropsychology, 27(2),</w:t>
      </w:r>
      <w:r>
        <w:rPr>
          <w:color w:val="000000"/>
          <w:highlight w:val="white"/>
        </w:rPr>
        <w:t xml:space="preserve"> 201-209. DOI: 10.1037/a0032071. </w:t>
      </w:r>
    </w:p>
    <w:p w14:paraId="000001D2" w14:textId="77777777" w:rsidR="00E646B4" w:rsidRDefault="00E646B4">
      <w:pPr>
        <w:ind w:left="360" w:hanging="720"/>
        <w:rPr>
          <w:color w:val="000000"/>
          <w:highlight w:val="white"/>
        </w:rPr>
      </w:pPr>
    </w:p>
    <w:p w14:paraId="000001D3" w14:textId="77777777" w:rsidR="00E646B4" w:rsidRDefault="00CC53AC">
      <w:pPr>
        <w:numPr>
          <w:ilvl w:val="0"/>
          <w:numId w:val="16"/>
        </w:numPr>
        <w:rPr>
          <w:color w:val="000000"/>
          <w:highlight w:val="white"/>
        </w:rPr>
      </w:pPr>
      <w:r>
        <w:rPr>
          <w:b/>
          <w:color w:val="000000"/>
          <w:highlight w:val="white"/>
        </w:rPr>
        <w:t>Langberg, J.M.,</w:t>
      </w:r>
      <w:r>
        <w:rPr>
          <w:color w:val="000000"/>
          <w:highlight w:val="white"/>
        </w:rPr>
        <w:t xml:space="preserve"> *Dvorsky, M.R., *Marshall, S., &amp; Evans, S.W. (2013). Clinical implications of daytime sleepiness for the academic performance of middle school age adolescents with ADHD. </w:t>
      </w:r>
      <w:r>
        <w:rPr>
          <w:i/>
          <w:color w:val="000000"/>
          <w:highlight w:val="white"/>
        </w:rPr>
        <w:t xml:space="preserve">Journal of Sleep Research, 22(5), </w:t>
      </w:r>
      <w:r>
        <w:rPr>
          <w:color w:val="000000"/>
          <w:highlight w:val="white"/>
        </w:rPr>
        <w:t>542-548</w:t>
      </w:r>
      <w:r>
        <w:rPr>
          <w:i/>
          <w:color w:val="000000"/>
          <w:highlight w:val="white"/>
        </w:rPr>
        <w:t xml:space="preserve">. </w:t>
      </w:r>
      <w:r>
        <w:rPr>
          <w:color w:val="000000"/>
          <w:highlight w:val="white"/>
        </w:rPr>
        <w:t xml:space="preserve">DOI: 10.1111/jsr.12049. </w:t>
      </w:r>
    </w:p>
    <w:p w14:paraId="000001D4" w14:textId="77777777" w:rsidR="00E646B4" w:rsidRDefault="00E646B4">
      <w:pPr>
        <w:ind w:left="360" w:hanging="720"/>
        <w:rPr>
          <w:color w:val="000000"/>
          <w:highlight w:val="white"/>
        </w:rPr>
      </w:pPr>
    </w:p>
    <w:p w14:paraId="000001D5" w14:textId="77777777" w:rsidR="00E646B4" w:rsidRDefault="00CC53AC">
      <w:pPr>
        <w:numPr>
          <w:ilvl w:val="0"/>
          <w:numId w:val="16"/>
        </w:numPr>
      </w:pPr>
      <w:r>
        <w:rPr>
          <w:b/>
        </w:rPr>
        <w:t>Langberg, J.M.</w:t>
      </w:r>
      <w:r>
        <w:t>, *Becker, S.P., Epstein, J.N., *Vaughn, A.J., &amp; *</w:t>
      </w:r>
      <w:proofErr w:type="spellStart"/>
      <w:r>
        <w:t>Girio</w:t>
      </w:r>
      <w:proofErr w:type="spellEnd"/>
      <w:r>
        <w:t xml:space="preserve">-Herrera, E. (2012). Predictors of response and mechanisms of change in </w:t>
      </w:r>
      <w:proofErr w:type="gramStart"/>
      <w:r>
        <w:t>an organizational</w:t>
      </w:r>
      <w:proofErr w:type="gramEnd"/>
      <w:r>
        <w:t xml:space="preserve"> skills intervention for students with ADHD. </w:t>
      </w:r>
      <w:r>
        <w:rPr>
          <w:i/>
        </w:rPr>
        <w:t>Journal of Child and Family Studies, 22(6)</w:t>
      </w:r>
      <w:r>
        <w:t>, 1000-1012. DOI: 10.1007/s10826-012-9662-5.</w:t>
      </w:r>
      <w:r>
        <w:rPr>
          <w:highlight w:val="white"/>
        </w:rPr>
        <w:t xml:space="preserve"> </w:t>
      </w:r>
    </w:p>
    <w:p w14:paraId="000001D6" w14:textId="77777777" w:rsidR="00E646B4" w:rsidRDefault="00E646B4">
      <w:pPr>
        <w:ind w:left="360" w:hanging="720"/>
      </w:pPr>
    </w:p>
    <w:p w14:paraId="000001D7" w14:textId="77777777" w:rsidR="00E646B4" w:rsidRDefault="00CC53AC">
      <w:pPr>
        <w:numPr>
          <w:ilvl w:val="0"/>
          <w:numId w:val="16"/>
        </w:numPr>
      </w:pPr>
      <w:r>
        <w:rPr>
          <w:b/>
        </w:rPr>
        <w:t>Langberg, J.M.</w:t>
      </w:r>
      <w:r>
        <w:t>, Epstein, J.N., *Becker, S.P., *</w:t>
      </w:r>
      <w:proofErr w:type="spellStart"/>
      <w:r>
        <w:t>Girio</w:t>
      </w:r>
      <w:proofErr w:type="spellEnd"/>
      <w:r>
        <w:t xml:space="preserve">-Herrera, E., &amp; *Vaughn, A.J., (2012). Evaluation of the Homework, Organization, and Planning Skills (HOPS) intervention for middle school students with ADHD as implemented by school mental health providers. </w:t>
      </w:r>
      <w:r>
        <w:rPr>
          <w:i/>
        </w:rPr>
        <w:t xml:space="preserve">School Psychology Review, 41(3), </w:t>
      </w:r>
      <w:r>
        <w:t xml:space="preserve">342-364. </w:t>
      </w:r>
    </w:p>
    <w:p w14:paraId="000001D8" w14:textId="77777777" w:rsidR="00E646B4" w:rsidRDefault="00E646B4">
      <w:pPr>
        <w:ind w:left="360" w:hanging="720"/>
      </w:pPr>
      <w:bookmarkStart w:id="8" w:name="bookmark=id.1fob9te" w:colFirst="0" w:colLast="0"/>
      <w:bookmarkEnd w:id="8"/>
    </w:p>
    <w:p w14:paraId="000001D9" w14:textId="77777777" w:rsidR="00E646B4" w:rsidRDefault="00CC53AC">
      <w:pPr>
        <w:numPr>
          <w:ilvl w:val="0"/>
          <w:numId w:val="16"/>
        </w:numPr>
        <w:rPr>
          <w:color w:val="000000"/>
          <w:highlight w:val="white"/>
        </w:rPr>
      </w:pPr>
      <w:r>
        <w:rPr>
          <w:color w:val="000000"/>
          <w:highlight w:val="white"/>
        </w:rPr>
        <w:t xml:space="preserve">*Becker, S.P., Luebbe, A.M., &amp; </w:t>
      </w:r>
      <w:r>
        <w:rPr>
          <w:b/>
          <w:color w:val="000000"/>
          <w:highlight w:val="white"/>
        </w:rPr>
        <w:t>Langberg, J.M.</w:t>
      </w:r>
      <w:r>
        <w:rPr>
          <w:color w:val="000000"/>
          <w:highlight w:val="white"/>
        </w:rPr>
        <w:t xml:space="preserve"> (2012). Co-occurring mental health problems and peer functioning among youth with attention-deficit/hyperactivity disorder: A review and recommendations for future research. </w:t>
      </w:r>
      <w:r>
        <w:rPr>
          <w:i/>
          <w:color w:val="000000"/>
          <w:highlight w:val="white"/>
        </w:rPr>
        <w:t>Clinical Child and Family Psychology Review, 15</w:t>
      </w:r>
      <w:r>
        <w:rPr>
          <w:color w:val="000000"/>
          <w:highlight w:val="white"/>
        </w:rPr>
        <w:t>, 279-302. DOI: 10.1007/s10567-012-0122-y.</w:t>
      </w:r>
      <w:r>
        <w:t xml:space="preserve"> </w:t>
      </w:r>
    </w:p>
    <w:p w14:paraId="000001DA" w14:textId="77777777" w:rsidR="00E646B4" w:rsidRDefault="00E646B4">
      <w:pPr>
        <w:ind w:left="360" w:hanging="720"/>
        <w:rPr>
          <w:color w:val="000000"/>
          <w:highlight w:val="white"/>
        </w:rPr>
      </w:pPr>
    </w:p>
    <w:p w14:paraId="000001DB" w14:textId="77777777" w:rsidR="00E646B4" w:rsidRDefault="00CC53AC">
      <w:pPr>
        <w:numPr>
          <w:ilvl w:val="0"/>
          <w:numId w:val="16"/>
        </w:numPr>
        <w:rPr>
          <w:color w:val="000000"/>
          <w:highlight w:val="white"/>
        </w:rPr>
      </w:pPr>
      <w:r>
        <w:rPr>
          <w:color w:val="000000"/>
          <w:highlight w:val="white"/>
        </w:rPr>
        <w:t>*</w:t>
      </w:r>
      <w:proofErr w:type="spellStart"/>
      <w:r>
        <w:rPr>
          <w:color w:val="000000"/>
          <w:highlight w:val="white"/>
        </w:rPr>
        <w:t>Girio</w:t>
      </w:r>
      <w:proofErr w:type="spellEnd"/>
      <w:r>
        <w:rPr>
          <w:color w:val="000000"/>
          <w:highlight w:val="white"/>
        </w:rPr>
        <w:t xml:space="preserve">-Herrera, E., Owens, J.S., &amp; </w:t>
      </w:r>
      <w:r>
        <w:rPr>
          <w:b/>
          <w:color w:val="000000"/>
          <w:highlight w:val="white"/>
        </w:rPr>
        <w:t>Langberg, J.M.</w:t>
      </w:r>
      <w:r>
        <w:rPr>
          <w:color w:val="000000"/>
          <w:highlight w:val="white"/>
        </w:rPr>
        <w:t xml:space="preserve"> (2012). Perceived barriers to help-seeking among parents of at-risk kindergartners in rural communities. </w:t>
      </w:r>
      <w:r>
        <w:rPr>
          <w:i/>
          <w:color w:val="000000"/>
          <w:highlight w:val="white"/>
        </w:rPr>
        <w:t>Journal of Clinical Child and Adolescent Psychology</w:t>
      </w:r>
      <w:r>
        <w:rPr>
          <w:color w:val="000000"/>
          <w:highlight w:val="white"/>
        </w:rPr>
        <w:t xml:space="preserve">. </w:t>
      </w:r>
      <w:r>
        <w:rPr>
          <w:i/>
          <w:color w:val="000000"/>
          <w:highlight w:val="white"/>
        </w:rPr>
        <w:t>42(1)</w:t>
      </w:r>
      <w:r>
        <w:rPr>
          <w:color w:val="000000"/>
          <w:highlight w:val="white"/>
        </w:rPr>
        <w:t>, 68-77. DOI: 10.1080/15374416.2012.715365.</w:t>
      </w:r>
      <w:r>
        <w:rPr>
          <w:color w:val="222222"/>
          <w:highlight w:val="white"/>
        </w:rPr>
        <w:t xml:space="preserve"> </w:t>
      </w:r>
    </w:p>
    <w:p w14:paraId="000001DC" w14:textId="77777777" w:rsidR="00E646B4" w:rsidRDefault="00E646B4">
      <w:pPr>
        <w:ind w:left="360" w:hanging="720"/>
      </w:pPr>
    </w:p>
    <w:p w14:paraId="000001DD" w14:textId="77777777" w:rsidR="00E646B4" w:rsidRDefault="00CC53AC">
      <w:pPr>
        <w:numPr>
          <w:ilvl w:val="0"/>
          <w:numId w:val="16"/>
        </w:numPr>
      </w:pPr>
      <w:r>
        <w:t xml:space="preserve">*Becker, S.P., &amp; </w:t>
      </w:r>
      <w:r>
        <w:rPr>
          <w:b/>
        </w:rPr>
        <w:t>Langberg, J.M.</w:t>
      </w:r>
      <w:r>
        <w:t xml:space="preserve"> (2012). Sluggish cognitive tempo among young adolescents with ADHD: Relations to mental health, academic, and social functioning. </w:t>
      </w:r>
      <w:r>
        <w:rPr>
          <w:i/>
        </w:rPr>
        <w:t>Journal of Attention Disorders, 17</w:t>
      </w:r>
      <w:r>
        <w:t>. 681-689. DOI: 10.1177/1087054711435411.</w:t>
      </w:r>
      <w:r>
        <w:rPr>
          <w:highlight w:val="white"/>
        </w:rPr>
        <w:t xml:space="preserve"> </w:t>
      </w:r>
    </w:p>
    <w:p w14:paraId="000001DE" w14:textId="77777777" w:rsidR="00E646B4" w:rsidRDefault="00E646B4">
      <w:pPr>
        <w:ind w:left="360" w:hanging="720"/>
      </w:pPr>
    </w:p>
    <w:p w14:paraId="000001DF" w14:textId="77777777" w:rsidR="00E646B4" w:rsidRDefault="00CC53AC">
      <w:pPr>
        <w:numPr>
          <w:ilvl w:val="0"/>
          <w:numId w:val="16"/>
        </w:numPr>
      </w:pPr>
      <w:r>
        <w:rPr>
          <w:b/>
        </w:rPr>
        <w:lastRenderedPageBreak/>
        <w:t>Langberg, J.M.</w:t>
      </w:r>
      <w:r>
        <w:t xml:space="preserve">, &amp; *Becker, S.P. (2012). Does long-term medication use improve the academic outcomes of youth with Attention-Deficit/Hyperactivity Disorder? </w:t>
      </w:r>
      <w:r>
        <w:rPr>
          <w:i/>
        </w:rPr>
        <w:t>Clinical Child and Family Psychology Review, 15(3)</w:t>
      </w:r>
      <w:r>
        <w:t>: 215-233</w:t>
      </w:r>
      <w:r>
        <w:rPr>
          <w:i/>
        </w:rPr>
        <w:t xml:space="preserve">. </w:t>
      </w:r>
      <w:r>
        <w:t xml:space="preserve">DOI: 10.1007/s10567-012-0117-8. </w:t>
      </w:r>
    </w:p>
    <w:p w14:paraId="000001E0" w14:textId="77777777" w:rsidR="00E646B4" w:rsidRDefault="00E646B4">
      <w:pPr>
        <w:ind w:left="360" w:hanging="720"/>
      </w:pPr>
    </w:p>
    <w:p w14:paraId="000001E1" w14:textId="77777777" w:rsidR="00E646B4" w:rsidRDefault="00CC53AC">
      <w:pPr>
        <w:numPr>
          <w:ilvl w:val="0"/>
          <w:numId w:val="16"/>
        </w:numPr>
      </w:pPr>
      <w:r>
        <w:t xml:space="preserve">*Becker, S.P., </w:t>
      </w:r>
      <w:r>
        <w:rPr>
          <w:b/>
        </w:rPr>
        <w:t>Langberg, J.M.</w:t>
      </w:r>
      <w:r>
        <w:t xml:space="preserve">, *Vaughn, A.J., &amp; Epstein, J.N. (2012). Clinical utility of the Vanderbilt ADHD Diagnostic Parent Rating Scale comorbidity screening scales. </w:t>
      </w:r>
      <w:r>
        <w:rPr>
          <w:i/>
        </w:rPr>
        <w:t>Journal of Developmental and Behavioral Pediatrics, 33</w:t>
      </w:r>
      <w:r>
        <w:t>: 221-228.</w:t>
      </w:r>
      <w:r>
        <w:rPr>
          <w:color w:val="000000"/>
        </w:rPr>
        <w:t xml:space="preserve"> DOI: 10.1097/DBP.0b013e318245615b.</w:t>
      </w:r>
      <w:r>
        <w:t xml:space="preserve"> – </w:t>
      </w:r>
    </w:p>
    <w:p w14:paraId="000001E2" w14:textId="77777777" w:rsidR="00E646B4" w:rsidRDefault="00E646B4"/>
    <w:p w14:paraId="000001E3" w14:textId="77777777" w:rsidR="00E646B4" w:rsidRDefault="00CC53AC">
      <w:pPr>
        <w:numPr>
          <w:ilvl w:val="0"/>
          <w:numId w:val="16"/>
        </w:numPr>
      </w:pPr>
      <w:r>
        <w:t xml:space="preserve">Epstein, J.N., </w:t>
      </w:r>
      <w:r>
        <w:rPr>
          <w:b/>
        </w:rPr>
        <w:t>Langberg, J.M.</w:t>
      </w:r>
      <w:r>
        <w:t xml:space="preserve">, Lichtenstein, P.K., Kolb, R., Altaye, M. &amp; Simon, J.O. (2011).  Use of a web portal to improve community-based pediatric ADHD care: A cluster randomized trial.  </w:t>
      </w:r>
      <w:r>
        <w:rPr>
          <w:i/>
        </w:rPr>
        <w:t>Pediatrics, 128</w:t>
      </w:r>
      <w:r>
        <w:t>: e1210-e1217</w:t>
      </w:r>
      <w:r>
        <w:rPr>
          <w:i/>
        </w:rPr>
        <w:t>.</w:t>
      </w:r>
      <w:r>
        <w:t xml:space="preserve"> </w:t>
      </w:r>
    </w:p>
    <w:p w14:paraId="000001E4" w14:textId="77777777" w:rsidR="00E646B4" w:rsidRDefault="00E646B4">
      <w:pPr>
        <w:ind w:left="360" w:hanging="720"/>
      </w:pPr>
    </w:p>
    <w:p w14:paraId="000001E5" w14:textId="77777777" w:rsidR="00E646B4" w:rsidRDefault="00CC53AC">
      <w:pPr>
        <w:numPr>
          <w:ilvl w:val="0"/>
          <w:numId w:val="16"/>
        </w:numPr>
      </w:pPr>
      <w:r>
        <w:rPr>
          <w:b/>
        </w:rPr>
        <w:t>Langberg, J.M.</w:t>
      </w:r>
      <w:r>
        <w:t xml:space="preserve">, Molina, B.S.G., Arnold, L.E., Epstein, J.N., Altaye, M., Hinshaw, S.P., Swanson, J.M., Wigal, T., &amp; Hechtman, L. (2011). Patterns and predictors of adolescent academic achievement and performance in a sample of children with Attention-Deficit/Hyperactivity Disorder (ADHD). </w:t>
      </w:r>
      <w:r>
        <w:rPr>
          <w:i/>
        </w:rPr>
        <w:t xml:space="preserve">Journal of Clinical Child and Adolescent Psychology, 40(4), </w:t>
      </w:r>
      <w:r>
        <w:t>519-531. DOI: 10.1080/15374416.2011.581620.</w:t>
      </w:r>
      <w:r>
        <w:rPr>
          <w:color w:val="222222"/>
          <w:highlight w:val="white"/>
        </w:rPr>
        <w:t xml:space="preserve"> </w:t>
      </w:r>
    </w:p>
    <w:p w14:paraId="000001E6" w14:textId="77777777" w:rsidR="00E646B4" w:rsidRDefault="00E646B4">
      <w:pPr>
        <w:ind w:left="360" w:hanging="720"/>
      </w:pPr>
    </w:p>
    <w:p w14:paraId="000001E7" w14:textId="757BB72F" w:rsidR="00E646B4" w:rsidRDefault="00CC53AC">
      <w:pPr>
        <w:numPr>
          <w:ilvl w:val="0"/>
          <w:numId w:val="16"/>
        </w:numPr>
      </w:pPr>
      <w:r>
        <w:t>Froehlich, T.E., Epstein, J.N., Nick, T.G., Melguizo Castro, M.S., Stein, M.A., Brinkman, W.B., Graham, A.J.</w:t>
      </w:r>
      <w:r w:rsidR="00C037D9">
        <w:t>, Langberg</w:t>
      </w:r>
      <w:r>
        <w:rPr>
          <w:b/>
        </w:rPr>
        <w:t>, J.M.</w:t>
      </w:r>
      <w:r>
        <w:t xml:space="preserve">, &amp; Kahn, R.S. (2011). Pharmacogenetic predictors of methylphenidate dose-response in Attention-Deficit/Hyperactivity Disorder. </w:t>
      </w:r>
      <w:r>
        <w:rPr>
          <w:i/>
        </w:rPr>
        <w:t>Journal of the American Academy of Child and Adolescent Psychiatry, 50(11)</w:t>
      </w:r>
      <w:r>
        <w:t>, 1129-1139.</w:t>
      </w:r>
      <w:r>
        <w:rPr>
          <w:i/>
        </w:rPr>
        <w:t xml:space="preserve"> </w:t>
      </w:r>
    </w:p>
    <w:p w14:paraId="000001E8" w14:textId="77777777" w:rsidR="00E646B4" w:rsidRDefault="00E646B4"/>
    <w:p w14:paraId="000001E9" w14:textId="77777777" w:rsidR="00E646B4" w:rsidRDefault="00CC53AC">
      <w:pPr>
        <w:numPr>
          <w:ilvl w:val="0"/>
          <w:numId w:val="16"/>
        </w:numPr>
      </w:pPr>
      <w:r>
        <w:rPr>
          <w:b/>
        </w:rPr>
        <w:t>Langberg, J.M.</w:t>
      </w:r>
      <w:r>
        <w:t>, *Vaughn, A.J., Williamson, P., Epstein, J.N., *</w:t>
      </w:r>
      <w:proofErr w:type="spellStart"/>
      <w:r>
        <w:t>Girio</w:t>
      </w:r>
      <w:proofErr w:type="spellEnd"/>
      <w:r>
        <w:t xml:space="preserve">-Herrera, E., &amp; *Becker, S.P. (2011). Refinement of an organizational skills intervention for adolescents with ADHD for implementation by school mental health providers. </w:t>
      </w:r>
      <w:r>
        <w:rPr>
          <w:i/>
        </w:rPr>
        <w:t>School Mental Health</w:t>
      </w:r>
      <w:r>
        <w:t xml:space="preserve"> </w:t>
      </w:r>
      <w:r>
        <w:rPr>
          <w:i/>
        </w:rPr>
        <w:t>3(3)</w:t>
      </w:r>
      <w:r>
        <w:t>, 143-155. DOI: 10.1007/s12310-011-9055-8.</w:t>
      </w:r>
      <w:r>
        <w:rPr>
          <w:highlight w:val="white"/>
        </w:rPr>
        <w:t xml:space="preserve"> </w:t>
      </w:r>
    </w:p>
    <w:p w14:paraId="000001EA" w14:textId="77777777" w:rsidR="00E646B4" w:rsidRDefault="00E646B4">
      <w:pPr>
        <w:ind w:left="360" w:hanging="720"/>
      </w:pPr>
    </w:p>
    <w:p w14:paraId="000001EB" w14:textId="77777777" w:rsidR="00E646B4" w:rsidRDefault="00CC53AC">
      <w:pPr>
        <w:numPr>
          <w:ilvl w:val="0"/>
          <w:numId w:val="16"/>
        </w:numPr>
      </w:pPr>
      <w:r>
        <w:t xml:space="preserve">*Vaughn, A.J., Epstein, J.N., Rausch, J., Altaye, M., </w:t>
      </w:r>
      <w:r>
        <w:rPr>
          <w:b/>
        </w:rPr>
        <w:t>Langberg, J.M.</w:t>
      </w:r>
      <w:r>
        <w:t xml:space="preserve">, </w:t>
      </w:r>
      <w:proofErr w:type="spellStart"/>
      <w:r>
        <w:t>Newcorn</w:t>
      </w:r>
      <w:proofErr w:type="spellEnd"/>
      <w:r>
        <w:t xml:space="preserve">, J., Hinshaw, S.P., Hechtman, L., Arnold, L.E., Swanson, J.M., &amp; Wigal, T. (2011). Relations between outcomes on a continuous performance test and ADHD symptoms over time. </w:t>
      </w:r>
      <w:r>
        <w:rPr>
          <w:i/>
        </w:rPr>
        <w:t>Journal of Abnormal Child Psychology 39(6)</w:t>
      </w:r>
      <w:r>
        <w:t>, 853-864</w:t>
      </w:r>
      <w:r>
        <w:rPr>
          <w:i/>
        </w:rPr>
        <w:t>.</w:t>
      </w:r>
      <w:r>
        <w:t xml:space="preserve"> DOI: 10.1007/s10802-011-9501-y.</w:t>
      </w:r>
      <w:r>
        <w:rPr>
          <w:highlight w:val="white"/>
        </w:rPr>
        <w:t xml:space="preserve"> </w:t>
      </w:r>
    </w:p>
    <w:p w14:paraId="000001EC" w14:textId="77777777" w:rsidR="00E646B4" w:rsidRDefault="00E646B4">
      <w:pPr>
        <w:ind w:left="360" w:hanging="720"/>
      </w:pPr>
    </w:p>
    <w:p w14:paraId="000001ED" w14:textId="77777777" w:rsidR="00E646B4" w:rsidRDefault="00CC53AC">
      <w:pPr>
        <w:numPr>
          <w:ilvl w:val="0"/>
          <w:numId w:val="16"/>
        </w:numPr>
      </w:pPr>
      <w:r>
        <w:t xml:space="preserve">Epstein, J.N., </w:t>
      </w:r>
      <w:r>
        <w:rPr>
          <w:b/>
        </w:rPr>
        <w:t>Langberg, J.M.</w:t>
      </w:r>
      <w:r>
        <w:t xml:space="preserve">, Rosen, P.J., *Graham, A., Narad, M.E., Antonini, T.N., Brinkman, W.B., Froehlich, T., Simon, J.O., &amp; Altaye, M. (2011).  Evidence for higher reaction time variability for children with ADHD on a range of cognitive tasks including reward and event rate manipulations. </w:t>
      </w:r>
      <w:r>
        <w:rPr>
          <w:i/>
        </w:rPr>
        <w:t>Neuropsychology</w:t>
      </w:r>
      <w:r>
        <w:t>. DOI: 10.1037/a0022155.</w:t>
      </w:r>
      <w:r>
        <w:rPr>
          <w:color w:val="000000"/>
          <w:highlight w:val="white"/>
        </w:rPr>
        <w:t xml:space="preserve"> </w:t>
      </w:r>
    </w:p>
    <w:p w14:paraId="000001EE" w14:textId="77777777" w:rsidR="00E646B4" w:rsidRDefault="00E646B4">
      <w:pPr>
        <w:ind w:left="360" w:hanging="720"/>
      </w:pPr>
    </w:p>
    <w:p w14:paraId="000001EF" w14:textId="77777777" w:rsidR="00E646B4" w:rsidRDefault="00CC53AC">
      <w:pPr>
        <w:numPr>
          <w:ilvl w:val="0"/>
          <w:numId w:val="16"/>
        </w:numPr>
      </w:pPr>
      <w:r>
        <w:rPr>
          <w:b/>
        </w:rPr>
        <w:t>Langberg, J.M.</w:t>
      </w:r>
      <w:r>
        <w:t>, Epstein, J.N., *</w:t>
      </w:r>
      <w:proofErr w:type="spellStart"/>
      <w:r>
        <w:t>Girio</w:t>
      </w:r>
      <w:proofErr w:type="spellEnd"/>
      <w:r>
        <w:t xml:space="preserve">-Herrera, E., *Becker, S.P., *Vaughn, A.J., &amp; Altaye, M. (2011). Materials organization, planning, and homework completion in young adolescents with ADHD: Impact on academic performance. </w:t>
      </w:r>
      <w:r>
        <w:rPr>
          <w:i/>
        </w:rPr>
        <w:t>School Mental Health</w:t>
      </w:r>
      <w:r>
        <w:t xml:space="preserve">, </w:t>
      </w:r>
      <w:r>
        <w:rPr>
          <w:i/>
        </w:rPr>
        <w:t>3(2),</w:t>
      </w:r>
      <w:r>
        <w:t xml:space="preserve"> 93-101. DOI: 10.1007/s12310-011-9052-y.</w:t>
      </w:r>
      <w:r>
        <w:rPr>
          <w:highlight w:val="white"/>
        </w:rPr>
        <w:t xml:space="preserve"> </w:t>
      </w:r>
    </w:p>
    <w:p w14:paraId="000001F0" w14:textId="77777777" w:rsidR="00E646B4" w:rsidRDefault="00E646B4">
      <w:pPr>
        <w:ind w:left="360" w:hanging="720"/>
      </w:pPr>
    </w:p>
    <w:p w14:paraId="000001F1" w14:textId="77777777" w:rsidR="00E646B4" w:rsidRDefault="00CC53AC">
      <w:pPr>
        <w:numPr>
          <w:ilvl w:val="0"/>
          <w:numId w:val="16"/>
        </w:numPr>
      </w:pPr>
      <w:r>
        <w:t xml:space="preserve">Epstein, J.N., Brinkman, W.B., Froehlich, T., </w:t>
      </w:r>
      <w:r>
        <w:rPr>
          <w:b/>
        </w:rPr>
        <w:t>Langberg, J.M.</w:t>
      </w:r>
      <w:r>
        <w:t xml:space="preserve">, Narad, M.E., Antonini, T.N., Shiels, K., Simon, J.O., &amp; Altaye, M. (2011).  Effects of stimulant medication, incentives, and event rate on reaction time variability in children with ADHD.  </w:t>
      </w:r>
      <w:r>
        <w:rPr>
          <w:i/>
        </w:rPr>
        <w:t xml:space="preserve">Neuropsychopharmacology, 36, </w:t>
      </w:r>
      <w:r>
        <w:t xml:space="preserve">1060-1072. DOI: 10.1038/npp.2010.243. </w:t>
      </w:r>
    </w:p>
    <w:p w14:paraId="000001F2" w14:textId="77777777" w:rsidR="00E646B4" w:rsidRDefault="00E646B4"/>
    <w:p w14:paraId="000001F3" w14:textId="77777777" w:rsidR="00E646B4" w:rsidRDefault="00CC53AC">
      <w:pPr>
        <w:numPr>
          <w:ilvl w:val="0"/>
          <w:numId w:val="16"/>
        </w:numPr>
      </w:pPr>
      <w:r>
        <w:rPr>
          <w:b/>
        </w:rPr>
        <w:t>Langberg, J.M.</w:t>
      </w:r>
      <w:r>
        <w:t xml:space="preserve">, *Vaughn, A.J., Brinkman, W.B., Froehlich, T., &amp; Epstein, J.N. (2010). Clinical utility of the Vanderbilt ADHD rating scale for ruling out comorbid learning disorders. </w:t>
      </w:r>
      <w:r>
        <w:rPr>
          <w:i/>
        </w:rPr>
        <w:t xml:space="preserve">Pediatrics, 126(5), </w:t>
      </w:r>
      <w:r>
        <w:t>1033-1038</w:t>
      </w:r>
      <w:r>
        <w:rPr>
          <w:i/>
        </w:rPr>
        <w:t>.</w:t>
      </w:r>
    </w:p>
    <w:p w14:paraId="000001F4" w14:textId="77777777" w:rsidR="00E646B4" w:rsidRDefault="00E646B4">
      <w:pPr>
        <w:ind w:left="360" w:hanging="720"/>
      </w:pPr>
    </w:p>
    <w:p w14:paraId="000001F5" w14:textId="77777777" w:rsidR="00E646B4" w:rsidRDefault="00CC53AC">
      <w:pPr>
        <w:numPr>
          <w:ilvl w:val="0"/>
          <w:numId w:val="16"/>
        </w:numPr>
      </w:pPr>
      <w:r>
        <w:t xml:space="preserve">Epstein, J.N., </w:t>
      </w:r>
      <w:r>
        <w:rPr>
          <w:b/>
        </w:rPr>
        <w:t>Langberg, J.M.</w:t>
      </w:r>
      <w:r>
        <w:t xml:space="preserve">, Lichtenstein, P.K., Kolb, R., &amp; Stark, L.J. (2010). Sustained improvement in pediatrician's ADHD practice behaviors in the context of a community-based quality improvement initiative. </w:t>
      </w:r>
      <w:r>
        <w:rPr>
          <w:i/>
        </w:rPr>
        <w:t>Children's Health Care, 39(4</w:t>
      </w:r>
      <w:r>
        <w:t xml:space="preserve">), 296-311. </w:t>
      </w:r>
    </w:p>
    <w:p w14:paraId="000001F6" w14:textId="77777777" w:rsidR="00E646B4" w:rsidRDefault="00E646B4">
      <w:pPr>
        <w:ind w:left="360" w:hanging="720"/>
      </w:pPr>
    </w:p>
    <w:p w14:paraId="000001F7" w14:textId="77777777" w:rsidR="00E646B4" w:rsidRDefault="00CC53AC">
      <w:pPr>
        <w:numPr>
          <w:ilvl w:val="0"/>
          <w:numId w:val="16"/>
        </w:numPr>
      </w:pPr>
      <w:r>
        <w:rPr>
          <w:b/>
        </w:rPr>
        <w:t>Langberg, J.M.</w:t>
      </w:r>
      <w:r>
        <w:t xml:space="preserve">, Arnold, L.E., Flowers, A.M., Epstein, J.N., Altaye, M., Hinshaw, S.P., Swanson, J.M., Kotkin, R., Simpson, S., Molina, B.S.G., Jensen, P.S., Abikoff, H., Pelham, W.E., Vitiello, B., Wells, K.C., &amp; Hechtman, L. (2010). Parent-reported homework problems in the MTA study: Evidence for sustained improvement with behavioral treatment. </w:t>
      </w:r>
      <w:r>
        <w:rPr>
          <w:i/>
        </w:rPr>
        <w:t xml:space="preserve">Journal of Clinical Child and Adolescent Psychology, 39(2), </w:t>
      </w:r>
      <w:r>
        <w:t>220-233.</w:t>
      </w:r>
      <w:r>
        <w:rPr>
          <w:color w:val="222222"/>
          <w:highlight w:val="white"/>
        </w:rPr>
        <w:t xml:space="preserve"> </w:t>
      </w:r>
    </w:p>
    <w:p w14:paraId="000001F8" w14:textId="77777777" w:rsidR="00E646B4" w:rsidRDefault="00E646B4"/>
    <w:p w14:paraId="000001F9" w14:textId="77777777" w:rsidR="00E646B4" w:rsidRDefault="00CC53AC">
      <w:pPr>
        <w:numPr>
          <w:ilvl w:val="0"/>
          <w:numId w:val="16"/>
        </w:numPr>
      </w:pPr>
      <w:r>
        <w:rPr>
          <w:b/>
        </w:rPr>
        <w:t>Langberg, J.M.</w:t>
      </w:r>
      <w:r>
        <w:t xml:space="preserve">, Epstein, J.N., Simon, J.O., Loren, R.E.A., Arnold, L.E., Hechtman, L., Hinshaw, S.P., Hoza, B., Pelham, W.E., Jensen, P.S., Swanson, J.M., &amp; Wigal, T. (2010). Parent agreement on ratings of children’s Attention Deficit/Hyperactivity Disorder and broadband externalizing behaviors. </w:t>
      </w:r>
      <w:r>
        <w:rPr>
          <w:i/>
        </w:rPr>
        <w:t>Journal of Emotional and Behavioral Disorders, 18(1)</w:t>
      </w:r>
      <w:r>
        <w:t>, 41-50.</w:t>
      </w:r>
      <w:r>
        <w:rPr>
          <w:b/>
        </w:rPr>
        <w:t xml:space="preserve"> </w:t>
      </w:r>
    </w:p>
    <w:p w14:paraId="000001FA" w14:textId="77777777" w:rsidR="00E646B4" w:rsidRDefault="00E646B4">
      <w:pPr>
        <w:ind w:left="360" w:hanging="720"/>
      </w:pPr>
    </w:p>
    <w:p w14:paraId="000001FB" w14:textId="77777777" w:rsidR="00E646B4" w:rsidRDefault="00CC53AC">
      <w:pPr>
        <w:numPr>
          <w:ilvl w:val="0"/>
          <w:numId w:val="16"/>
        </w:numPr>
      </w:pPr>
      <w:r>
        <w:t xml:space="preserve">Epstein, J.N., </w:t>
      </w:r>
      <w:r>
        <w:rPr>
          <w:b/>
        </w:rPr>
        <w:t>Langberg, J.M.</w:t>
      </w:r>
      <w:r>
        <w:t xml:space="preserve">, Lichtenstein, P.K., Altaye, M., Brinkman, W.B., House, K., &amp; Stark, L.J. (2010). Attention-Deficit/Hyperactivity Disorder (ADHD) outcomes for children treatment in community-based pediatric settings. </w:t>
      </w:r>
      <w:r>
        <w:rPr>
          <w:i/>
        </w:rPr>
        <w:t xml:space="preserve">Archives of Pediatrics and Adolescent Medicine, 164(2), </w:t>
      </w:r>
      <w:r>
        <w:t xml:space="preserve">160-165. </w:t>
      </w:r>
    </w:p>
    <w:p w14:paraId="000001FC" w14:textId="77777777" w:rsidR="00E646B4" w:rsidRDefault="00E646B4"/>
    <w:p w14:paraId="000001FD" w14:textId="77777777" w:rsidR="00E646B4" w:rsidRDefault="00CC53AC">
      <w:pPr>
        <w:numPr>
          <w:ilvl w:val="0"/>
          <w:numId w:val="16"/>
        </w:numPr>
      </w:pPr>
      <w:r>
        <w:t xml:space="preserve">Epstein, J.N., Hwang, M.E., Antonini, T., </w:t>
      </w:r>
      <w:r>
        <w:rPr>
          <w:b/>
        </w:rPr>
        <w:t>Langberg, J.M.</w:t>
      </w:r>
      <w:r>
        <w:t xml:space="preserve">, &amp; Arnold, L.E. (2010). Examining predictors of reaction times in children with ADHD and normal controls. </w:t>
      </w:r>
      <w:r>
        <w:rPr>
          <w:i/>
        </w:rPr>
        <w:t xml:space="preserve">Journal of the International Neuropsychological Society, 16, </w:t>
      </w:r>
      <w:r>
        <w:t xml:space="preserve">138-147. </w:t>
      </w:r>
    </w:p>
    <w:p w14:paraId="000001FE" w14:textId="77777777" w:rsidR="00E646B4" w:rsidRDefault="00E646B4"/>
    <w:p w14:paraId="000001FF" w14:textId="77777777" w:rsidR="00E646B4" w:rsidRDefault="00CC53AC">
      <w:pPr>
        <w:numPr>
          <w:ilvl w:val="0"/>
          <w:numId w:val="16"/>
        </w:numPr>
      </w:pPr>
      <w:r>
        <w:rPr>
          <w:b/>
        </w:rPr>
        <w:t>Langberg, J.M.</w:t>
      </w:r>
      <w:r>
        <w:t xml:space="preserve">, Arnold, L.E., Flowers, A.M., Altaye, M., Epstein, J.N., &amp; Molina, B.S.G. (2010). Assessing homework problems in children with ADHD: Validation of a parent-report measure and evaluation of homework performance patterns. </w:t>
      </w:r>
      <w:r>
        <w:rPr>
          <w:i/>
        </w:rPr>
        <w:t xml:space="preserve">School Mental Health, 2(1), </w:t>
      </w:r>
      <w:r>
        <w:t xml:space="preserve">3-12. </w:t>
      </w:r>
    </w:p>
    <w:p w14:paraId="00000200" w14:textId="77777777" w:rsidR="00E646B4" w:rsidRDefault="00E646B4">
      <w:pPr>
        <w:ind w:left="360"/>
        <w:rPr>
          <w:b/>
          <w:highlight w:val="white"/>
        </w:rPr>
      </w:pPr>
    </w:p>
    <w:p w14:paraId="00000201" w14:textId="77777777" w:rsidR="00E646B4" w:rsidRDefault="00CC53AC">
      <w:pPr>
        <w:numPr>
          <w:ilvl w:val="0"/>
          <w:numId w:val="16"/>
        </w:numPr>
      </w:pPr>
      <w:r>
        <w:rPr>
          <w:b/>
        </w:rPr>
        <w:t>Langberg, J.M.</w:t>
      </w:r>
      <w:r>
        <w:t>,</w:t>
      </w:r>
      <w:r>
        <w:rPr>
          <w:b/>
        </w:rPr>
        <w:t xml:space="preserve"> </w:t>
      </w:r>
      <w:r>
        <w:t xml:space="preserve">Brinkman, W.B., Lichtenstein, P.K, &amp; Epstein, J.N. (2009). Interventions to promote the evidence-based care of children with ADHD in primary care settings. </w:t>
      </w:r>
      <w:r>
        <w:rPr>
          <w:i/>
        </w:rPr>
        <w:t>Expert Review of Neurotherapeutics 9(4),</w:t>
      </w:r>
      <w:r>
        <w:t xml:space="preserve"> 477-487. </w:t>
      </w:r>
    </w:p>
    <w:p w14:paraId="00000202" w14:textId="77777777" w:rsidR="00E646B4" w:rsidRDefault="00E646B4">
      <w:pPr>
        <w:ind w:left="360" w:hanging="720"/>
      </w:pPr>
    </w:p>
    <w:p w14:paraId="00000203" w14:textId="77777777" w:rsidR="00E646B4" w:rsidRDefault="00CC53AC">
      <w:pPr>
        <w:numPr>
          <w:ilvl w:val="0"/>
          <w:numId w:val="16"/>
        </w:numPr>
      </w:pPr>
      <w:r w:rsidRPr="00F52E79">
        <w:rPr>
          <w:b/>
          <w:lang w:val="fr-FR"/>
        </w:rPr>
        <w:t xml:space="preserve">Langberg, J.M. </w:t>
      </w:r>
      <w:r w:rsidRPr="00F52E79">
        <w:rPr>
          <w:lang w:val="fr-FR"/>
        </w:rPr>
        <w:t xml:space="preserve">&amp; Epstein, J.N. (2009). </w:t>
      </w:r>
      <w:r>
        <w:t xml:space="preserve">Non-pharmacological approaches for treating children with ADHD – inattentive type. </w:t>
      </w:r>
      <w:r>
        <w:rPr>
          <w:i/>
        </w:rPr>
        <w:t>F1000 Medicine Reports, 1:16</w:t>
      </w:r>
      <w:r>
        <w:t xml:space="preserve">, 1-3. </w:t>
      </w:r>
    </w:p>
    <w:p w14:paraId="00000204" w14:textId="77777777" w:rsidR="00E646B4" w:rsidRDefault="00E646B4">
      <w:pPr>
        <w:ind w:left="360" w:hanging="720"/>
      </w:pPr>
    </w:p>
    <w:p w14:paraId="00000205" w14:textId="77777777" w:rsidR="00E646B4" w:rsidRDefault="00CC53AC">
      <w:pPr>
        <w:numPr>
          <w:ilvl w:val="0"/>
          <w:numId w:val="16"/>
        </w:numPr>
      </w:pPr>
      <w:r>
        <w:rPr>
          <w:b/>
        </w:rPr>
        <w:t>Langberg, J.M.</w:t>
      </w:r>
      <w:r>
        <w:t xml:space="preserve">, Epstein, J.N., *Urbanowicz, C., Simon, J., &amp; *Graham, A. (2008). Efficacy of an organization skills intervention to improve the academic functioning of students with ADHD. </w:t>
      </w:r>
      <w:r>
        <w:rPr>
          <w:i/>
        </w:rPr>
        <w:t xml:space="preserve">School Psychology Quarterly, 23(3), </w:t>
      </w:r>
      <w:r>
        <w:t>407-417.</w:t>
      </w:r>
      <w:r>
        <w:rPr>
          <w:highlight w:val="white"/>
        </w:rPr>
        <w:t xml:space="preserve"> </w:t>
      </w:r>
    </w:p>
    <w:p w14:paraId="00000206" w14:textId="77777777" w:rsidR="00E646B4" w:rsidRDefault="00E646B4"/>
    <w:p w14:paraId="00000207" w14:textId="77777777" w:rsidR="00E646B4" w:rsidRDefault="00CC53AC">
      <w:pPr>
        <w:numPr>
          <w:ilvl w:val="0"/>
          <w:numId w:val="16"/>
        </w:numPr>
      </w:pPr>
      <w:r w:rsidRPr="00F52E79">
        <w:rPr>
          <w:b/>
          <w:lang w:val="fr-FR"/>
        </w:rPr>
        <w:t>Langberg, J.M.</w:t>
      </w:r>
      <w:r w:rsidRPr="00F52E79">
        <w:rPr>
          <w:lang w:val="fr-FR"/>
        </w:rPr>
        <w:t xml:space="preserve">, Epstein, J.N., &amp; *Graham, A. (2008). </w:t>
      </w:r>
      <w:r>
        <w:t xml:space="preserve">The use of organizational skills interventions in the treatment of children, adolescents and adults with ADHD. </w:t>
      </w:r>
      <w:r>
        <w:rPr>
          <w:i/>
        </w:rPr>
        <w:t>E</w:t>
      </w:r>
      <w:r>
        <w:t>x</w:t>
      </w:r>
      <w:r>
        <w:rPr>
          <w:i/>
        </w:rPr>
        <w:t>pert Review of Neurotherapeutics, 8(10)</w:t>
      </w:r>
      <w:r>
        <w:t xml:space="preserve">, 1549-1561. </w:t>
      </w:r>
    </w:p>
    <w:p w14:paraId="00000208" w14:textId="77777777" w:rsidR="00E646B4" w:rsidRDefault="00CC53AC">
      <w:pPr>
        <w:numPr>
          <w:ilvl w:val="0"/>
          <w:numId w:val="16"/>
        </w:numPr>
        <w:spacing w:before="240"/>
      </w:pPr>
      <w:r>
        <w:rPr>
          <w:b/>
        </w:rPr>
        <w:lastRenderedPageBreak/>
        <w:t>Langberg, J.M.</w:t>
      </w:r>
      <w:r>
        <w:t xml:space="preserve">, Epstein, J.N., Altaye, M., Molina, B., Arnold, E., &amp; Vitiello, B. (2008). The transition to middle school is associated with changes in the developmental trajectory of ADHD symptomatology in young adolescents with ADHD. </w:t>
      </w:r>
      <w:r>
        <w:rPr>
          <w:i/>
        </w:rPr>
        <w:t>Journal of Clinical Child and Adolescent Psychology, 37(3)</w:t>
      </w:r>
      <w:r>
        <w:t>: 651-663.</w:t>
      </w:r>
      <w:r>
        <w:rPr>
          <w:color w:val="222222"/>
          <w:highlight w:val="white"/>
        </w:rPr>
        <w:t xml:space="preserve"> </w:t>
      </w:r>
    </w:p>
    <w:p w14:paraId="00000209" w14:textId="77777777" w:rsidR="00E646B4" w:rsidRDefault="00CC53AC">
      <w:pPr>
        <w:numPr>
          <w:ilvl w:val="0"/>
          <w:numId w:val="16"/>
        </w:numPr>
        <w:tabs>
          <w:tab w:val="left" w:pos="252"/>
        </w:tabs>
        <w:spacing w:before="200"/>
      </w:pPr>
      <w:r>
        <w:t xml:space="preserve">Epstein, J.N., </w:t>
      </w:r>
      <w:r>
        <w:rPr>
          <w:b/>
        </w:rPr>
        <w:t>Langberg, J.M.</w:t>
      </w:r>
      <w:r>
        <w:t xml:space="preserve">, Lichtenstein, P.K., Mainwaring, B.A., Luzader, C.P., &amp; Stark, L.J. (2008). A community-wide intervention to improve the ADHD assessment and treatment practices of community physicians. </w:t>
      </w:r>
      <w:r>
        <w:rPr>
          <w:i/>
        </w:rPr>
        <w:t>Pediatrics</w:t>
      </w:r>
      <w:r>
        <w:t xml:space="preserve">, </w:t>
      </w:r>
      <w:r>
        <w:rPr>
          <w:i/>
        </w:rPr>
        <w:t>122(1),</w:t>
      </w:r>
      <w:r>
        <w:t xml:space="preserve"> 19-27. </w:t>
      </w:r>
    </w:p>
    <w:p w14:paraId="0000020A" w14:textId="77777777" w:rsidR="00E646B4" w:rsidRDefault="00CC53AC">
      <w:pPr>
        <w:numPr>
          <w:ilvl w:val="0"/>
          <w:numId w:val="16"/>
        </w:numPr>
        <w:tabs>
          <w:tab w:val="left" w:pos="252"/>
        </w:tabs>
        <w:spacing w:before="200"/>
      </w:pPr>
      <w:r>
        <w:rPr>
          <w:b/>
        </w:rPr>
        <w:t>Langberg, J.M.</w:t>
      </w:r>
      <w:r>
        <w:t>,</w:t>
      </w:r>
      <w:r>
        <w:rPr>
          <w:b/>
        </w:rPr>
        <w:t xml:space="preserve"> </w:t>
      </w:r>
      <w:r>
        <w:t xml:space="preserve">Froehlich, T.E., Loren, R.E.A., Martin, J.E., &amp; Epstein, J.N. (2008). Assessing children with ADHD in primary care settings. </w:t>
      </w:r>
      <w:r>
        <w:rPr>
          <w:i/>
        </w:rPr>
        <w:t>Expert Review of Neurotherapeutics, 8(4)</w:t>
      </w:r>
      <w:r>
        <w:t xml:space="preserve">, 627-641. – </w:t>
      </w:r>
    </w:p>
    <w:p w14:paraId="0000020B" w14:textId="77777777" w:rsidR="00E646B4" w:rsidRDefault="00CC53AC">
      <w:pPr>
        <w:numPr>
          <w:ilvl w:val="0"/>
          <w:numId w:val="16"/>
        </w:numPr>
        <w:spacing w:before="240"/>
      </w:pPr>
      <w:r>
        <w:rPr>
          <w:b/>
        </w:rPr>
        <w:t>Langberg, J.M.</w:t>
      </w:r>
      <w:r>
        <w:t>, Smith, B.H., Bogle, K.E., Schmidt, J.D., Cole, W.R., &amp; Pender, C. (2006). A pilot evaluation of Small Group Challenging Horizons Program: A randomized trial.</w:t>
      </w:r>
      <w:r>
        <w:rPr>
          <w:i/>
        </w:rPr>
        <w:t xml:space="preserve"> Journal of Applied School Psychology, 23(1)</w:t>
      </w:r>
      <w:r>
        <w:t xml:space="preserve">, 31-58. </w:t>
      </w:r>
    </w:p>
    <w:p w14:paraId="0000020C" w14:textId="77777777" w:rsidR="00E646B4" w:rsidRDefault="00CC53AC">
      <w:pPr>
        <w:numPr>
          <w:ilvl w:val="0"/>
          <w:numId w:val="16"/>
        </w:numPr>
        <w:spacing w:before="240"/>
      </w:pPr>
      <w:r>
        <w:rPr>
          <w:b/>
        </w:rPr>
        <w:t>Langberg, J.M.</w:t>
      </w:r>
      <w:r>
        <w:t xml:space="preserve">, &amp; Smith, B.H. (2006). Developing evidence-based interventions for deployment into school settings: A case example highlighting key issues of efficacy and effectiveness. </w:t>
      </w:r>
      <w:r>
        <w:rPr>
          <w:i/>
        </w:rPr>
        <w:t>Journal of</w:t>
      </w:r>
      <w:r>
        <w:t xml:space="preserve"> </w:t>
      </w:r>
      <w:r>
        <w:rPr>
          <w:i/>
        </w:rPr>
        <w:t>Evaluation and Program Planning, 29(4)</w:t>
      </w:r>
      <w:r>
        <w:t xml:space="preserve">, 323-334. </w:t>
      </w:r>
    </w:p>
    <w:p w14:paraId="0000020D" w14:textId="77777777" w:rsidR="00E646B4" w:rsidRDefault="00CC53AC">
      <w:pPr>
        <w:numPr>
          <w:ilvl w:val="0"/>
          <w:numId w:val="16"/>
        </w:numPr>
        <w:spacing w:before="240"/>
      </w:pPr>
      <w:r>
        <w:t xml:space="preserve">Smith, B.H., Flory, K., </w:t>
      </w:r>
      <w:r>
        <w:rPr>
          <w:b/>
        </w:rPr>
        <w:t>Langberg, J.M.</w:t>
      </w:r>
      <w:r>
        <w:t xml:space="preserve">, Molina, B., &amp; </w:t>
      </w:r>
      <w:proofErr w:type="spellStart"/>
      <w:r>
        <w:t>Bukstein</w:t>
      </w:r>
      <w:proofErr w:type="spellEnd"/>
      <w:r>
        <w:t xml:space="preserve">, O. (2006). A tale of two cities: Differing experiences with dissemination of </w:t>
      </w:r>
      <w:proofErr w:type="gramStart"/>
      <w:r>
        <w:t>a manualized</w:t>
      </w:r>
      <w:proofErr w:type="gramEnd"/>
      <w:r>
        <w:t xml:space="preserve"> intervention. </w:t>
      </w:r>
      <w:r>
        <w:rPr>
          <w:i/>
        </w:rPr>
        <w:t xml:space="preserve">Report on Emotional and Behavioral Disorders in Youth, 6, </w:t>
      </w:r>
      <w:r>
        <w:t xml:space="preserve">53-66. </w:t>
      </w:r>
    </w:p>
    <w:p w14:paraId="0000020E" w14:textId="77777777" w:rsidR="00E646B4" w:rsidRDefault="00CC53AC">
      <w:pPr>
        <w:numPr>
          <w:ilvl w:val="0"/>
          <w:numId w:val="16"/>
        </w:numPr>
        <w:spacing w:before="240"/>
      </w:pPr>
      <w:r>
        <w:t xml:space="preserve">Evans, S.W., </w:t>
      </w:r>
      <w:r>
        <w:rPr>
          <w:b/>
        </w:rPr>
        <w:t>Langberg, J.M.</w:t>
      </w:r>
      <w:r>
        <w:t xml:space="preserve">, Raggi, V, Allen, J., &amp; </w:t>
      </w:r>
      <w:proofErr w:type="spellStart"/>
      <w:r>
        <w:t>Buvinger</w:t>
      </w:r>
      <w:proofErr w:type="spellEnd"/>
      <w:r>
        <w:t xml:space="preserve">, E. (2005). Evaluation of a school-based treatment program for middle school youth with ADHD. </w:t>
      </w:r>
      <w:r>
        <w:rPr>
          <w:i/>
        </w:rPr>
        <w:t xml:space="preserve">Journal of Attention Disorders, 9, </w:t>
      </w:r>
      <w:r>
        <w:t>343-353</w:t>
      </w:r>
      <w:r>
        <w:rPr>
          <w:i/>
        </w:rPr>
        <w:t>.</w:t>
      </w:r>
      <w:r>
        <w:rPr>
          <w:highlight w:val="white"/>
        </w:rPr>
        <w:t xml:space="preserve"> </w:t>
      </w:r>
    </w:p>
    <w:p w14:paraId="0000020F" w14:textId="77777777" w:rsidR="00E646B4" w:rsidRDefault="00CC53AC">
      <w:pPr>
        <w:numPr>
          <w:ilvl w:val="0"/>
          <w:numId w:val="16"/>
        </w:numPr>
        <w:spacing w:before="240"/>
      </w:pPr>
      <w:r>
        <w:t xml:space="preserve">Evans, S.W., Axelrod, J.L., &amp; </w:t>
      </w:r>
      <w:r>
        <w:rPr>
          <w:b/>
        </w:rPr>
        <w:t>Langberg, J.M.</w:t>
      </w:r>
      <w:r>
        <w:t xml:space="preserve"> (2004). Efficacy of a school-based treatment program for middle school youth with ADHD: Pilot data. </w:t>
      </w:r>
      <w:r>
        <w:rPr>
          <w:i/>
        </w:rPr>
        <w:t>Behavior Modification, 28,</w:t>
      </w:r>
      <w:r>
        <w:t xml:space="preserve"> 529-547. </w:t>
      </w:r>
    </w:p>
    <w:p w14:paraId="00000210" w14:textId="5FF29ED7" w:rsidR="00E646B4" w:rsidRDefault="00CC53AC">
      <w:pPr>
        <w:pStyle w:val="Heading3"/>
        <w:pBdr>
          <w:bottom w:val="single" w:sz="4" w:space="1" w:color="000000"/>
        </w:pBdr>
        <w:spacing w:before="360"/>
        <w:rPr>
          <w:sz w:val="24"/>
          <w:szCs w:val="24"/>
        </w:rPr>
      </w:pPr>
      <w:r>
        <w:rPr>
          <w:sz w:val="24"/>
          <w:szCs w:val="24"/>
        </w:rPr>
        <w:t>BOOKS PUBLISHED</w:t>
      </w:r>
    </w:p>
    <w:p w14:paraId="370F8D1C" w14:textId="3ADFBEFB" w:rsidR="007553EA" w:rsidRDefault="007553EA">
      <w:pPr>
        <w:numPr>
          <w:ilvl w:val="0"/>
          <w:numId w:val="15"/>
        </w:numPr>
        <w:spacing w:before="200"/>
      </w:pPr>
      <w:r w:rsidRPr="007553EA">
        <w:rPr>
          <w:b/>
          <w:bCs/>
        </w:rPr>
        <w:t>Langberg, J.M</w:t>
      </w:r>
      <w:r>
        <w:t xml:space="preserve">. (2022). </w:t>
      </w:r>
      <w:r w:rsidRPr="00FA2367">
        <w:rPr>
          <w:i/>
          <w:iCs/>
        </w:rPr>
        <w:t>Homework, Organization and Planning Skills (HOPS) Interventions: A Treatment Manual – 2</w:t>
      </w:r>
      <w:r w:rsidRPr="00FA2367">
        <w:rPr>
          <w:i/>
          <w:iCs/>
          <w:vertAlign w:val="superscript"/>
        </w:rPr>
        <w:t>nd</w:t>
      </w:r>
      <w:r w:rsidRPr="00FA2367">
        <w:rPr>
          <w:i/>
          <w:iCs/>
        </w:rPr>
        <w:t xml:space="preserve"> edition</w:t>
      </w:r>
      <w:r>
        <w:t xml:space="preserve">. Bethesda, MD: National Association of School Psychologists (NASP) Publications. </w:t>
      </w:r>
    </w:p>
    <w:p w14:paraId="00000211" w14:textId="24283F42" w:rsidR="00E646B4" w:rsidRDefault="00CC53AC">
      <w:pPr>
        <w:numPr>
          <w:ilvl w:val="0"/>
          <w:numId w:val="15"/>
        </w:numPr>
        <w:spacing w:before="200"/>
      </w:pPr>
      <w:r>
        <w:t xml:space="preserve">Anastopoulos, A.D., </w:t>
      </w:r>
      <w:r>
        <w:rPr>
          <w:b/>
        </w:rPr>
        <w:t>Langberg, J.M.</w:t>
      </w:r>
      <w:r>
        <w:t xml:space="preserve">, Besecker, L.H., &amp; Eddy, L.D. (2020). </w:t>
      </w:r>
      <w:r>
        <w:rPr>
          <w:i/>
        </w:rPr>
        <w:t>CBT for College Students with ADHD: A Clinical Guide to ACCESS</w:t>
      </w:r>
      <w:r>
        <w:t>. New York, NY: Springer.</w:t>
      </w:r>
    </w:p>
    <w:p w14:paraId="00000212" w14:textId="77777777" w:rsidR="00E646B4" w:rsidRDefault="00CC53AC">
      <w:pPr>
        <w:numPr>
          <w:ilvl w:val="0"/>
          <w:numId w:val="15"/>
        </w:numPr>
        <w:spacing w:before="200"/>
      </w:pPr>
      <w:r>
        <w:rPr>
          <w:b/>
        </w:rPr>
        <w:t>Langberg, J.M.</w:t>
      </w:r>
      <w:r>
        <w:t xml:space="preserve"> (2014). </w:t>
      </w:r>
      <w:r>
        <w:rPr>
          <w:i/>
        </w:rPr>
        <w:t xml:space="preserve">Improving Children’s Homework, Organization, and Planning Skills (HOPS): A Parent’s Guide. </w:t>
      </w:r>
      <w:r>
        <w:t>Bethesda, MD: National Association of School Psychologists (NASP) Publications.</w:t>
      </w:r>
    </w:p>
    <w:p w14:paraId="00000213" w14:textId="77777777" w:rsidR="00E646B4" w:rsidRDefault="00CC53AC">
      <w:pPr>
        <w:numPr>
          <w:ilvl w:val="0"/>
          <w:numId w:val="15"/>
        </w:numPr>
        <w:spacing w:before="200"/>
      </w:pPr>
      <w:r>
        <w:rPr>
          <w:b/>
        </w:rPr>
        <w:t xml:space="preserve">Langberg, J.M. </w:t>
      </w:r>
      <w:r>
        <w:t xml:space="preserve">(2011). </w:t>
      </w:r>
      <w:r>
        <w:rPr>
          <w:i/>
        </w:rPr>
        <w:t>Homework, Organization and Planning Skills (HOPS) Interventions: A Treatment Manual.</w:t>
      </w:r>
      <w:r>
        <w:t xml:space="preserve"> Bethesda, MD: National Association of School Psychologists (NASP) Publications.</w:t>
      </w:r>
    </w:p>
    <w:p w14:paraId="00000214" w14:textId="0514443B" w:rsidR="00E646B4" w:rsidRDefault="00CC53AC">
      <w:pPr>
        <w:pStyle w:val="Heading3"/>
        <w:pBdr>
          <w:bottom w:val="single" w:sz="4" w:space="1" w:color="000000"/>
        </w:pBdr>
        <w:spacing w:before="360"/>
        <w:rPr>
          <w:sz w:val="24"/>
          <w:szCs w:val="24"/>
        </w:rPr>
      </w:pPr>
      <w:r w:rsidRPr="6B443BC2">
        <w:rPr>
          <w:sz w:val="24"/>
          <w:szCs w:val="24"/>
        </w:rPr>
        <w:lastRenderedPageBreak/>
        <w:t xml:space="preserve">BOOK CHAPTERS AND OTHER NON-REFEREED PUBLICATIONS </w:t>
      </w:r>
      <w:r w:rsidRPr="6B443BC2">
        <w:rPr>
          <w:b w:val="0"/>
          <w:sz w:val="24"/>
          <w:szCs w:val="24"/>
        </w:rPr>
        <w:t>(</w:t>
      </w:r>
      <w:r w:rsidRPr="6B443BC2">
        <w:rPr>
          <w:b w:val="0"/>
          <w:i/>
          <w:iCs/>
          <w:sz w:val="24"/>
          <w:szCs w:val="24"/>
        </w:rPr>
        <w:t>n</w:t>
      </w:r>
      <w:r w:rsidRPr="6B443BC2">
        <w:rPr>
          <w:b w:val="0"/>
          <w:sz w:val="24"/>
          <w:szCs w:val="24"/>
        </w:rPr>
        <w:t xml:space="preserve"> = 1</w:t>
      </w:r>
      <w:r w:rsidR="00FA2367">
        <w:rPr>
          <w:b w:val="0"/>
          <w:sz w:val="24"/>
          <w:szCs w:val="24"/>
        </w:rPr>
        <w:t>7</w:t>
      </w:r>
      <w:r w:rsidRPr="6B443BC2">
        <w:rPr>
          <w:b w:val="0"/>
          <w:sz w:val="24"/>
          <w:szCs w:val="24"/>
        </w:rPr>
        <w:t>)</w:t>
      </w:r>
    </w:p>
    <w:p w14:paraId="7C6FAE5E" w14:textId="411DC45A" w:rsidR="29007379" w:rsidRDefault="29007379" w:rsidP="6B443BC2">
      <w:pPr>
        <w:numPr>
          <w:ilvl w:val="0"/>
          <w:numId w:val="11"/>
        </w:numPr>
        <w:spacing w:before="200"/>
      </w:pPr>
      <w:r w:rsidRPr="6B443BC2">
        <w:rPr>
          <w:b/>
          <w:bCs/>
          <w:highlight w:val="white"/>
        </w:rPr>
        <w:t>Langberg, J.M.</w:t>
      </w:r>
      <w:r w:rsidRPr="6B443BC2">
        <w:rPr>
          <w:highlight w:val="white"/>
        </w:rPr>
        <w:t xml:space="preserve"> (2022). </w:t>
      </w:r>
      <w:r w:rsidR="457A274D" w:rsidRPr="6B443BC2">
        <w:rPr>
          <w:highlight w:val="white"/>
        </w:rPr>
        <w:t xml:space="preserve">Editorial: Advancing </w:t>
      </w:r>
      <w:r w:rsidR="75AB1719" w:rsidRPr="6B443BC2">
        <w:rPr>
          <w:highlight w:val="white"/>
        </w:rPr>
        <w:t>r</w:t>
      </w:r>
      <w:r w:rsidR="457A274D" w:rsidRPr="6B443BC2">
        <w:rPr>
          <w:highlight w:val="white"/>
        </w:rPr>
        <w:t xml:space="preserve">esearch on </w:t>
      </w:r>
      <w:r w:rsidR="6BFCCF92" w:rsidRPr="6B443BC2">
        <w:rPr>
          <w:highlight w:val="white"/>
        </w:rPr>
        <w:t>c</w:t>
      </w:r>
      <w:r w:rsidR="457A274D" w:rsidRPr="6B443BC2">
        <w:rPr>
          <w:highlight w:val="white"/>
        </w:rPr>
        <w:t xml:space="preserve">hild and </w:t>
      </w:r>
      <w:r w:rsidR="0D7319F3" w:rsidRPr="6B443BC2">
        <w:rPr>
          <w:highlight w:val="white"/>
        </w:rPr>
        <w:t>a</w:t>
      </w:r>
      <w:r w:rsidR="457A274D" w:rsidRPr="6B443BC2">
        <w:rPr>
          <w:highlight w:val="white"/>
        </w:rPr>
        <w:t xml:space="preserve">dolescent </w:t>
      </w:r>
      <w:r w:rsidR="50FD9CB0" w:rsidRPr="6B443BC2">
        <w:rPr>
          <w:highlight w:val="white"/>
        </w:rPr>
        <w:t>p</w:t>
      </w:r>
      <w:r w:rsidR="457A274D" w:rsidRPr="6B443BC2">
        <w:rPr>
          <w:highlight w:val="white"/>
        </w:rPr>
        <w:t xml:space="preserve">sychopathology: Introducing a </w:t>
      </w:r>
      <w:r w:rsidR="1C7A80E9" w:rsidRPr="6B443BC2">
        <w:rPr>
          <w:highlight w:val="white"/>
        </w:rPr>
        <w:t>n</w:t>
      </w:r>
      <w:r w:rsidR="457A274D" w:rsidRPr="6B443BC2">
        <w:rPr>
          <w:highlight w:val="white"/>
        </w:rPr>
        <w:t xml:space="preserve">ew </w:t>
      </w:r>
      <w:r w:rsidR="3B4856CB" w:rsidRPr="6B443BC2">
        <w:rPr>
          <w:highlight w:val="white"/>
        </w:rPr>
        <w:t>e</w:t>
      </w:r>
      <w:r w:rsidR="457A274D" w:rsidRPr="6B443BC2">
        <w:rPr>
          <w:highlight w:val="white"/>
        </w:rPr>
        <w:t xml:space="preserve">ditorial </w:t>
      </w:r>
      <w:r w:rsidR="4BB2F2C9" w:rsidRPr="6B443BC2">
        <w:rPr>
          <w:highlight w:val="white"/>
        </w:rPr>
        <w:t>t</w:t>
      </w:r>
      <w:r w:rsidR="457A274D" w:rsidRPr="6B443BC2">
        <w:rPr>
          <w:highlight w:val="white"/>
        </w:rPr>
        <w:t xml:space="preserve">eam and </w:t>
      </w:r>
      <w:r w:rsidR="7AEC45DB" w:rsidRPr="6B443BC2">
        <w:rPr>
          <w:highlight w:val="white"/>
        </w:rPr>
        <w:t>i</w:t>
      </w:r>
      <w:r w:rsidR="457A274D" w:rsidRPr="6B443BC2">
        <w:rPr>
          <w:highlight w:val="white"/>
        </w:rPr>
        <w:t xml:space="preserve">nitiatives. </w:t>
      </w:r>
      <w:r w:rsidR="457A274D" w:rsidRPr="6B443BC2">
        <w:rPr>
          <w:i/>
          <w:iCs/>
          <w:highlight w:val="white"/>
        </w:rPr>
        <w:t>Research on Child and Adolescent Psychopathology</w:t>
      </w:r>
      <w:r w:rsidR="457A274D" w:rsidRPr="6B443BC2">
        <w:rPr>
          <w:highlight w:val="white"/>
        </w:rPr>
        <w:t xml:space="preserve">. </w:t>
      </w:r>
      <w:r w:rsidR="0D3BD880" w:rsidRPr="6B443BC2">
        <w:rPr>
          <w:highlight w:val="white"/>
        </w:rPr>
        <w:t>DOI:</w:t>
      </w:r>
      <w:r w:rsidR="0D3BD880" w:rsidRPr="6B443BC2">
        <w:t xml:space="preserve"> https://doi.org/10.1007/s10802-022-00997-z.</w:t>
      </w:r>
    </w:p>
    <w:p w14:paraId="00000215" w14:textId="77777777" w:rsidR="00E646B4" w:rsidRDefault="00CC53AC">
      <w:pPr>
        <w:numPr>
          <w:ilvl w:val="0"/>
          <w:numId w:val="11"/>
        </w:numPr>
        <w:spacing w:before="200"/>
        <w:rPr>
          <w:highlight w:val="white"/>
        </w:rPr>
      </w:pPr>
      <w:r w:rsidRPr="6B443BC2">
        <w:rPr>
          <w:b/>
          <w:bCs/>
          <w:highlight w:val="white"/>
        </w:rPr>
        <w:t>Langberg, J.M.</w:t>
      </w:r>
      <w:r w:rsidRPr="6B443BC2">
        <w:rPr>
          <w:highlight w:val="white"/>
        </w:rPr>
        <w:t xml:space="preserve"> (2020). Homework, Organization, and Study Skills: Helping Handout for the School. In G. Bear (Ed.) </w:t>
      </w:r>
      <w:r w:rsidRPr="6B443BC2">
        <w:rPr>
          <w:i/>
          <w:iCs/>
          <w:highlight w:val="white"/>
        </w:rPr>
        <w:t>Helping Handouts: Supporting Students at School and Home</w:t>
      </w:r>
      <w:r w:rsidRPr="6B443BC2">
        <w:rPr>
          <w:highlight w:val="white"/>
        </w:rPr>
        <w:t>. Bethesda, MD: National Association of School Psychologists (NASP).</w:t>
      </w:r>
    </w:p>
    <w:p w14:paraId="00000216" w14:textId="77777777" w:rsidR="00E646B4" w:rsidRDefault="00CC53AC">
      <w:pPr>
        <w:numPr>
          <w:ilvl w:val="0"/>
          <w:numId w:val="11"/>
        </w:numPr>
        <w:spacing w:before="200"/>
        <w:rPr>
          <w:highlight w:val="white"/>
        </w:rPr>
      </w:pPr>
      <w:r w:rsidRPr="6B443BC2">
        <w:rPr>
          <w:b/>
          <w:bCs/>
          <w:highlight w:val="white"/>
        </w:rPr>
        <w:t>Langberg, J.M.</w:t>
      </w:r>
      <w:r w:rsidRPr="6B443BC2">
        <w:rPr>
          <w:highlight w:val="white"/>
        </w:rPr>
        <w:t xml:space="preserve">, *Breaux, R.P., *Dvorsky, M.R., *Molitor, S.J., *Smith, Z.R., &amp; *Bourchtein, E. (2020). </w:t>
      </w:r>
      <w:proofErr w:type="gramStart"/>
      <w:r w:rsidRPr="6B443BC2">
        <w:rPr>
          <w:highlight w:val="white"/>
        </w:rPr>
        <w:t>The Homework</w:t>
      </w:r>
      <w:proofErr w:type="gramEnd"/>
      <w:r w:rsidRPr="6B443BC2">
        <w:rPr>
          <w:highlight w:val="white"/>
        </w:rPr>
        <w:t xml:space="preserve">, Organization, and Planning Skills (HOPS) Intervention. In T. Farmer, M. Conroy, &amp; K. Sutherland (Eds). </w:t>
      </w:r>
      <w:r w:rsidRPr="6B443BC2">
        <w:rPr>
          <w:i/>
          <w:iCs/>
          <w:highlight w:val="white"/>
        </w:rPr>
        <w:t>Handbook of Research on Emotional and Behavioral Difficulties: Interdisciplinary Developmental Perspectives on Children and Youth</w:t>
      </w:r>
      <w:r w:rsidRPr="6B443BC2">
        <w:rPr>
          <w:highlight w:val="white"/>
        </w:rPr>
        <w:t>. Abingdon, UK: Routledge, Taylor and Francis Group.</w:t>
      </w:r>
    </w:p>
    <w:p w14:paraId="00000217" w14:textId="77777777" w:rsidR="00E646B4" w:rsidRDefault="00CC53AC">
      <w:pPr>
        <w:numPr>
          <w:ilvl w:val="0"/>
          <w:numId w:val="11"/>
        </w:numPr>
        <w:spacing w:before="200"/>
        <w:rPr>
          <w:highlight w:val="white"/>
        </w:rPr>
      </w:pPr>
      <w:r w:rsidRPr="6B443BC2">
        <w:rPr>
          <w:b/>
          <w:bCs/>
          <w:highlight w:val="white"/>
        </w:rPr>
        <w:t>Langberg, J.M.</w:t>
      </w:r>
      <w:r w:rsidRPr="6B443BC2">
        <w:rPr>
          <w:highlight w:val="white"/>
        </w:rPr>
        <w:t xml:space="preserve">, *Dvorsky, M.R., &amp; *Molitor, S.J. (2020). </w:t>
      </w:r>
      <w:proofErr w:type="gramStart"/>
      <w:r w:rsidRPr="6B443BC2">
        <w:rPr>
          <w:highlight w:val="white"/>
        </w:rPr>
        <w:t>The Homework</w:t>
      </w:r>
      <w:proofErr w:type="gramEnd"/>
      <w:r w:rsidRPr="6B443BC2">
        <w:rPr>
          <w:highlight w:val="white"/>
        </w:rPr>
        <w:t xml:space="preserve">, Organization, and Planning Skills (HOPS) Intervention. In A. Reschly, S. Christenson, &amp; A. Pohl (Eds.). </w:t>
      </w:r>
      <w:r w:rsidRPr="6B443BC2">
        <w:rPr>
          <w:i/>
          <w:iCs/>
          <w:highlight w:val="white"/>
        </w:rPr>
        <w:t>Student Engagement: Effective Academic, Behavioral, Cognitive, and Affective Interventions at School.</w:t>
      </w:r>
      <w:r w:rsidRPr="6B443BC2">
        <w:rPr>
          <w:highlight w:val="white"/>
        </w:rPr>
        <w:t xml:space="preserve"> New York, NY: Springer.</w:t>
      </w:r>
    </w:p>
    <w:p w14:paraId="00000218" w14:textId="77777777" w:rsidR="00E646B4" w:rsidRDefault="00CC53AC">
      <w:pPr>
        <w:numPr>
          <w:ilvl w:val="0"/>
          <w:numId w:val="11"/>
        </w:numPr>
        <w:spacing w:before="200"/>
        <w:rPr>
          <w:highlight w:val="white"/>
        </w:rPr>
      </w:pPr>
      <w:r w:rsidRPr="6B443BC2">
        <w:rPr>
          <w:b/>
          <w:bCs/>
          <w:highlight w:val="white"/>
        </w:rPr>
        <w:t>Langberg, J. M.</w:t>
      </w:r>
      <w:r w:rsidRPr="6B443BC2">
        <w:rPr>
          <w:highlight w:val="white"/>
        </w:rPr>
        <w:t>, *Smith, Z. R., &amp; *Green, C. D. (2020). Addressing Homework Problems in Adolescents with ADHD. In S. P. Becker (Ed.), </w:t>
      </w:r>
      <w:r w:rsidRPr="6B443BC2">
        <w:rPr>
          <w:i/>
          <w:iCs/>
          <w:highlight w:val="white"/>
        </w:rPr>
        <w:t>ADHD in Adolescence: Development, Assessment, and Treatment. </w:t>
      </w:r>
      <w:r w:rsidRPr="6B443BC2">
        <w:rPr>
          <w:highlight w:val="white"/>
        </w:rPr>
        <w:t>New York: Guilford.</w:t>
      </w:r>
    </w:p>
    <w:p w14:paraId="00000219" w14:textId="77777777" w:rsidR="00E646B4" w:rsidRDefault="00CC53AC">
      <w:pPr>
        <w:numPr>
          <w:ilvl w:val="0"/>
          <w:numId w:val="11"/>
        </w:numPr>
        <w:spacing w:before="200"/>
        <w:rPr>
          <w:highlight w:val="white"/>
        </w:rPr>
      </w:pPr>
      <w:r w:rsidRPr="6B443BC2">
        <w:rPr>
          <w:highlight w:val="white"/>
          <w:lang w:val="fr-FR"/>
        </w:rPr>
        <w:t xml:space="preserve">*Bourchtein, E. &amp; </w:t>
      </w:r>
      <w:r w:rsidRPr="6B443BC2">
        <w:rPr>
          <w:b/>
          <w:bCs/>
          <w:highlight w:val="white"/>
          <w:lang w:val="fr-FR"/>
        </w:rPr>
        <w:t>Langberg, J.M.</w:t>
      </w:r>
      <w:r w:rsidRPr="6B443BC2">
        <w:rPr>
          <w:highlight w:val="white"/>
          <w:lang w:val="fr-FR"/>
        </w:rPr>
        <w:t xml:space="preserve"> (2018). </w:t>
      </w:r>
      <w:r w:rsidRPr="6B443BC2">
        <w:rPr>
          <w:highlight w:val="white"/>
        </w:rPr>
        <w:t xml:space="preserve">Adverse Events Associated with the Psychosocial Treatment Adolescents with ADHD.  </w:t>
      </w:r>
      <w:r w:rsidRPr="6B443BC2">
        <w:rPr>
          <w:i/>
          <w:iCs/>
          <w:highlight w:val="white"/>
        </w:rPr>
        <w:t>ADHD Report.</w:t>
      </w:r>
      <w:r w:rsidRPr="6B443BC2">
        <w:rPr>
          <w:highlight w:val="white"/>
        </w:rPr>
        <w:t xml:space="preserve"> </w:t>
      </w:r>
      <w:r w:rsidRPr="6B443BC2">
        <w:rPr>
          <w:i/>
          <w:iCs/>
          <w:highlight w:val="white"/>
        </w:rPr>
        <w:t>26(1)</w:t>
      </w:r>
      <w:r w:rsidRPr="6B443BC2">
        <w:rPr>
          <w:highlight w:val="white"/>
        </w:rPr>
        <w:t xml:space="preserve">, 19-22. </w:t>
      </w:r>
    </w:p>
    <w:p w14:paraId="0000021A" w14:textId="77777777" w:rsidR="00E646B4" w:rsidRDefault="00CC53AC">
      <w:pPr>
        <w:numPr>
          <w:ilvl w:val="0"/>
          <w:numId w:val="11"/>
        </w:numPr>
        <w:spacing w:before="200"/>
        <w:rPr>
          <w:highlight w:val="white"/>
        </w:rPr>
      </w:pPr>
      <w:r w:rsidRPr="6B443BC2">
        <w:rPr>
          <w:highlight w:val="white"/>
        </w:rPr>
        <w:t xml:space="preserve">Becker, S.P. &amp; </w:t>
      </w:r>
      <w:r w:rsidRPr="6B443BC2">
        <w:rPr>
          <w:b/>
          <w:bCs/>
          <w:highlight w:val="white"/>
        </w:rPr>
        <w:t>Langberg, J.M.</w:t>
      </w:r>
      <w:r w:rsidRPr="6B443BC2">
        <w:rPr>
          <w:highlight w:val="white"/>
        </w:rPr>
        <w:t xml:space="preserve"> (2017). Difficult to Bed and Difficult to Rise: Complex Interplay among ADHD, Sleep, and Adolescence. </w:t>
      </w:r>
      <w:r w:rsidRPr="6B443BC2">
        <w:rPr>
          <w:i/>
          <w:iCs/>
          <w:highlight w:val="white"/>
        </w:rPr>
        <w:t>ADHD Report</w:t>
      </w:r>
      <w:r w:rsidRPr="6B443BC2">
        <w:rPr>
          <w:highlight w:val="white"/>
        </w:rPr>
        <w:t xml:space="preserve">. </w:t>
      </w:r>
      <w:r w:rsidRPr="6B443BC2">
        <w:rPr>
          <w:i/>
          <w:iCs/>
          <w:color w:val="222222"/>
          <w:highlight w:val="white"/>
        </w:rPr>
        <w:t>25</w:t>
      </w:r>
      <w:r w:rsidRPr="6B443BC2">
        <w:rPr>
          <w:color w:val="222222"/>
          <w:highlight w:val="white"/>
        </w:rPr>
        <w:t xml:space="preserve">, 7-13. </w:t>
      </w:r>
    </w:p>
    <w:p w14:paraId="0000021B" w14:textId="77777777" w:rsidR="00E646B4" w:rsidRDefault="00CC53AC">
      <w:pPr>
        <w:numPr>
          <w:ilvl w:val="0"/>
          <w:numId w:val="11"/>
        </w:numPr>
        <w:spacing w:before="200"/>
        <w:rPr>
          <w:highlight w:val="white"/>
        </w:rPr>
      </w:pPr>
      <w:r w:rsidRPr="6B443BC2">
        <w:rPr>
          <w:highlight w:val="white"/>
          <w:lang w:val="fr-FR"/>
        </w:rPr>
        <w:t xml:space="preserve">Garner, A.A., </w:t>
      </w:r>
      <w:r w:rsidRPr="6B443BC2">
        <w:rPr>
          <w:b/>
          <w:bCs/>
          <w:highlight w:val="white"/>
          <w:lang w:val="fr-FR"/>
        </w:rPr>
        <w:t>Langberg, J.M.</w:t>
      </w:r>
      <w:r w:rsidRPr="6B443BC2">
        <w:rPr>
          <w:highlight w:val="white"/>
          <w:lang w:val="fr-FR"/>
        </w:rPr>
        <w:t xml:space="preserve">, &amp; Epstein, J.N. (2016). </w:t>
      </w:r>
      <w:r w:rsidRPr="6B443BC2">
        <w:rPr>
          <w:highlight w:val="white"/>
        </w:rPr>
        <w:t>Language and Reading Difficulties Case</w:t>
      </w:r>
      <w:proofErr w:type="gramStart"/>
      <w:r w:rsidRPr="6B443BC2">
        <w:rPr>
          <w:highlight w:val="white"/>
        </w:rPr>
        <w:t xml:space="preserve">:  </w:t>
      </w:r>
      <w:r>
        <w:t>In</w:t>
      </w:r>
      <w:proofErr w:type="gramEnd"/>
      <w:r>
        <w:t xml:space="preserve"> C. Galanter &amp; P. Jensen (Eds.) </w:t>
      </w:r>
      <w:r w:rsidRPr="6B443BC2">
        <w:rPr>
          <w:i/>
          <w:iCs/>
          <w:highlight w:val="white"/>
        </w:rPr>
        <w:t>DSM-5 Casebook and Treatment Guide for Child Mental Health</w:t>
      </w:r>
      <w:r w:rsidRPr="6B443BC2">
        <w:rPr>
          <w:highlight w:val="white"/>
        </w:rPr>
        <w:t xml:space="preserve">. </w:t>
      </w:r>
      <w:r>
        <w:t xml:space="preserve">Washington, DC: American Psychiatric Publishing. </w:t>
      </w:r>
    </w:p>
    <w:p w14:paraId="0000021C" w14:textId="77777777" w:rsidR="00E646B4" w:rsidRDefault="00CC53AC">
      <w:pPr>
        <w:numPr>
          <w:ilvl w:val="0"/>
          <w:numId w:val="11"/>
        </w:numPr>
        <w:spacing w:before="200"/>
        <w:rPr>
          <w:highlight w:val="white"/>
        </w:rPr>
      </w:pPr>
      <w:r w:rsidRPr="6B443BC2">
        <w:rPr>
          <w:b/>
          <w:bCs/>
          <w:highlight w:val="white"/>
        </w:rPr>
        <w:t>Langberg, J.M.</w:t>
      </w:r>
      <w:r w:rsidRPr="6B443BC2">
        <w:rPr>
          <w:highlight w:val="white"/>
        </w:rPr>
        <w:t xml:space="preserve"> &amp; Becker, S.P. (2015). ADHD Treatment and Long-Term Academic Outcomes: Response to Arnold and Colleagues. </w:t>
      </w:r>
      <w:r w:rsidRPr="6B443BC2">
        <w:rPr>
          <w:i/>
          <w:iCs/>
          <w:highlight w:val="white"/>
        </w:rPr>
        <w:t>Journal of Attention Disorders</w:t>
      </w:r>
      <w:r w:rsidRPr="6B443BC2">
        <w:rPr>
          <w:i/>
          <w:iCs/>
          <w:color w:val="000000" w:themeColor="text1"/>
          <w:highlight w:val="white"/>
        </w:rPr>
        <w:t xml:space="preserve">. </w:t>
      </w:r>
      <w:r w:rsidRPr="6B443BC2">
        <w:rPr>
          <w:color w:val="000000" w:themeColor="text1"/>
          <w:highlight w:val="white"/>
        </w:rPr>
        <w:t>DOI: 10.1177/1087054715577138.</w:t>
      </w:r>
    </w:p>
    <w:p w14:paraId="0000021D" w14:textId="77777777" w:rsidR="00E646B4" w:rsidRDefault="00CC53AC">
      <w:pPr>
        <w:numPr>
          <w:ilvl w:val="0"/>
          <w:numId w:val="11"/>
        </w:numPr>
        <w:spacing w:before="200"/>
        <w:rPr>
          <w:highlight w:val="white"/>
        </w:rPr>
      </w:pPr>
      <w:r w:rsidRPr="6B443BC2">
        <w:rPr>
          <w:highlight w:val="white"/>
        </w:rPr>
        <w:t xml:space="preserve">DuPaul, G.J. &amp; </w:t>
      </w:r>
      <w:r w:rsidRPr="6B443BC2">
        <w:rPr>
          <w:b/>
          <w:bCs/>
          <w:highlight w:val="white"/>
        </w:rPr>
        <w:t>Langberg, J.M.</w:t>
      </w:r>
      <w:r w:rsidRPr="6B443BC2">
        <w:rPr>
          <w:highlight w:val="white"/>
        </w:rPr>
        <w:t xml:space="preserve"> (2014). Educational Impairments in Children with ADHD: In R.A. Barkley (Ed.) </w:t>
      </w:r>
      <w:r w:rsidRPr="6B443BC2">
        <w:rPr>
          <w:i/>
          <w:iCs/>
          <w:highlight w:val="white"/>
        </w:rPr>
        <w:t>Attention-Deficit/Hyperactivity Disorder: A Handbook for Diagnosis and Treatment, 4</w:t>
      </w:r>
      <w:r w:rsidRPr="6B443BC2">
        <w:rPr>
          <w:i/>
          <w:iCs/>
          <w:highlight w:val="white"/>
          <w:vertAlign w:val="superscript"/>
        </w:rPr>
        <w:t>th</w:t>
      </w:r>
      <w:r w:rsidRPr="6B443BC2">
        <w:rPr>
          <w:i/>
          <w:iCs/>
          <w:highlight w:val="white"/>
        </w:rPr>
        <w:t xml:space="preserve"> Edition</w:t>
      </w:r>
      <w:r w:rsidRPr="6B443BC2">
        <w:rPr>
          <w:highlight w:val="white"/>
        </w:rPr>
        <w:t>, New York, NY: Guilford Publications.</w:t>
      </w:r>
    </w:p>
    <w:p w14:paraId="0000021E" w14:textId="77777777" w:rsidR="00E646B4" w:rsidRDefault="00CC53AC">
      <w:pPr>
        <w:numPr>
          <w:ilvl w:val="0"/>
          <w:numId w:val="11"/>
        </w:numPr>
        <w:spacing w:before="200"/>
      </w:pPr>
      <w:r w:rsidRPr="6B443BC2">
        <w:rPr>
          <w:highlight w:val="white"/>
        </w:rPr>
        <w:t xml:space="preserve">Storer, J., Evans, S.W., &amp; </w:t>
      </w:r>
      <w:r w:rsidRPr="6B443BC2">
        <w:rPr>
          <w:b/>
          <w:bCs/>
          <w:highlight w:val="white"/>
        </w:rPr>
        <w:t>Langberg, J.M.</w:t>
      </w:r>
      <w:r w:rsidRPr="6B443BC2">
        <w:rPr>
          <w:highlight w:val="white"/>
        </w:rPr>
        <w:t xml:space="preserve"> (2014). Organization interventions for children and adolescents with attention-deficit/hyperactivity disorder (ADHD). In Weist, Lever, Bradshaw, &amp; Owens (Eds.) </w:t>
      </w:r>
      <w:r w:rsidRPr="6B443BC2">
        <w:rPr>
          <w:i/>
          <w:iCs/>
          <w:highlight w:val="white"/>
        </w:rPr>
        <w:t>Handbook of School Mental Health: Research, Training, Practice, and Policy, Issues in Clinical Child Psychology, 2</w:t>
      </w:r>
      <w:r w:rsidRPr="6B443BC2">
        <w:rPr>
          <w:i/>
          <w:iCs/>
          <w:highlight w:val="white"/>
          <w:vertAlign w:val="superscript"/>
        </w:rPr>
        <w:t>nd</w:t>
      </w:r>
      <w:r w:rsidRPr="6B443BC2">
        <w:rPr>
          <w:i/>
          <w:iCs/>
          <w:highlight w:val="white"/>
        </w:rPr>
        <w:t> Edition. </w:t>
      </w:r>
      <w:r w:rsidRPr="6B443BC2">
        <w:rPr>
          <w:highlight w:val="white"/>
        </w:rPr>
        <w:t>New York, NY: Springer.</w:t>
      </w:r>
    </w:p>
    <w:p w14:paraId="0000021F" w14:textId="77777777" w:rsidR="00E646B4" w:rsidRDefault="00CC53AC">
      <w:pPr>
        <w:numPr>
          <w:ilvl w:val="0"/>
          <w:numId w:val="11"/>
        </w:numPr>
        <w:spacing w:before="200"/>
      </w:pPr>
      <w:r>
        <w:lastRenderedPageBreak/>
        <w:t xml:space="preserve">Rosen, P.J., Froehlich, T.E., </w:t>
      </w:r>
      <w:r w:rsidRPr="6B443BC2">
        <w:rPr>
          <w:b/>
          <w:bCs/>
        </w:rPr>
        <w:t>Langberg, J.M.</w:t>
      </w:r>
      <w:r>
        <w:t xml:space="preserve">, &amp; Epstein, J.N. (2011). Assessment of Comorbid Disorders. In S. Evans &amp; B. Hoza (Eds.). </w:t>
      </w:r>
      <w:r w:rsidRPr="6B443BC2">
        <w:rPr>
          <w:i/>
          <w:iCs/>
        </w:rPr>
        <w:t>Attention-Deficit/Hyperactivity Disorder: State of the Science and Best Practices –Volume 2.</w:t>
      </w:r>
      <w:r>
        <w:t xml:space="preserve"> Kingston, NJ: Civic Research Institute.</w:t>
      </w:r>
    </w:p>
    <w:p w14:paraId="00000220" w14:textId="341EBFD7" w:rsidR="00E646B4" w:rsidRDefault="00CC53AC">
      <w:pPr>
        <w:numPr>
          <w:ilvl w:val="0"/>
          <w:numId w:val="11"/>
        </w:numPr>
        <w:spacing w:before="200"/>
      </w:pPr>
      <w:r>
        <w:t xml:space="preserve">Pliszka, S.R., </w:t>
      </w:r>
      <w:r w:rsidRPr="6B443BC2">
        <w:rPr>
          <w:b/>
          <w:bCs/>
        </w:rPr>
        <w:t>Langberg, J.M.</w:t>
      </w:r>
      <w:r>
        <w:t xml:space="preserve">, McCracken, J.T., Webb, L., &amp; </w:t>
      </w:r>
      <w:proofErr w:type="spellStart"/>
      <w:r>
        <w:t>Wolraich</w:t>
      </w:r>
      <w:proofErr w:type="spellEnd"/>
      <w:r>
        <w:t xml:space="preserve">, M.L. (2010). Managing complexities of care in children and adolescents with ADHD. </w:t>
      </w:r>
      <w:r w:rsidRPr="6B443BC2">
        <w:rPr>
          <w:i/>
          <w:iCs/>
        </w:rPr>
        <w:t>Contemporary Pediatrics, 27(6)</w:t>
      </w:r>
      <w:r w:rsidR="00224E22">
        <w:rPr>
          <w:i/>
          <w:iCs/>
        </w:rPr>
        <w:t xml:space="preserve">. </w:t>
      </w:r>
      <w:r w:rsidRPr="6B443BC2">
        <w:rPr>
          <w:i/>
          <w:iCs/>
        </w:rPr>
        <w:t>S1 – S20.</w:t>
      </w:r>
    </w:p>
    <w:p w14:paraId="00000221" w14:textId="77777777" w:rsidR="00E646B4" w:rsidRDefault="00CC53AC">
      <w:pPr>
        <w:numPr>
          <w:ilvl w:val="0"/>
          <w:numId w:val="11"/>
        </w:numPr>
        <w:spacing w:before="200"/>
      </w:pPr>
      <w:r w:rsidRPr="6B443BC2">
        <w:rPr>
          <w:lang w:val="fr-FR"/>
        </w:rPr>
        <w:t xml:space="preserve">Epstein, J.N. &amp; </w:t>
      </w:r>
      <w:r w:rsidRPr="6B443BC2">
        <w:rPr>
          <w:b/>
          <w:bCs/>
          <w:lang w:val="fr-FR"/>
        </w:rPr>
        <w:t>Langberg, J.M.</w:t>
      </w:r>
      <w:r w:rsidRPr="6B443BC2">
        <w:rPr>
          <w:lang w:val="fr-FR"/>
        </w:rPr>
        <w:t xml:space="preserve"> (2009).</w:t>
      </w:r>
      <w:r w:rsidRPr="6B443BC2">
        <w:rPr>
          <w:i/>
          <w:iCs/>
          <w:lang w:val="fr-FR"/>
        </w:rPr>
        <w:t xml:space="preserve"> </w:t>
      </w:r>
      <w:r>
        <w:t>Improving ADHD Care with Community-Based Interventions in Primary Care.</w:t>
      </w:r>
      <w:r w:rsidRPr="6B443BC2">
        <w:rPr>
          <w:i/>
          <w:iCs/>
        </w:rPr>
        <w:t xml:space="preserve"> National Alliance on Mental Illness: Beginnings.</w:t>
      </w:r>
      <w:r>
        <w:t xml:space="preserve"> </w:t>
      </w:r>
      <w:r w:rsidRPr="6B443BC2">
        <w:rPr>
          <w:i/>
          <w:iCs/>
        </w:rPr>
        <w:t>Fall Issue, 14</w:t>
      </w:r>
      <w:r>
        <w:t>. Arlington, VA: NAMI Publications.</w:t>
      </w:r>
    </w:p>
    <w:p w14:paraId="00000222" w14:textId="77777777" w:rsidR="00E646B4" w:rsidRDefault="00CC53AC">
      <w:pPr>
        <w:numPr>
          <w:ilvl w:val="0"/>
          <w:numId w:val="11"/>
        </w:numPr>
        <w:spacing w:before="200"/>
      </w:pPr>
      <w:r w:rsidRPr="6B443BC2">
        <w:rPr>
          <w:b/>
          <w:bCs/>
          <w:lang w:val="fr-FR"/>
        </w:rPr>
        <w:t>Langberg, J.M.</w:t>
      </w:r>
      <w:r w:rsidRPr="6B443BC2">
        <w:rPr>
          <w:lang w:val="fr-FR"/>
        </w:rPr>
        <w:t xml:space="preserve"> &amp; Epstein, J.N. (2009). </w:t>
      </w:r>
      <w:r>
        <w:t xml:space="preserve">Discussion from a Psychotherapeutic Perspective of “Failing out of School”. In C. Galanter &amp; P. Jensen (Eds.) </w:t>
      </w:r>
      <w:r w:rsidRPr="6B443BC2">
        <w:rPr>
          <w:i/>
          <w:iCs/>
        </w:rPr>
        <w:t xml:space="preserve">DSM-IV Casebook of Child Mental Disorders. </w:t>
      </w:r>
      <w:r>
        <w:t>Washington, DC: American Psychiatric Publishing.</w:t>
      </w:r>
    </w:p>
    <w:p w14:paraId="00000223" w14:textId="7A38C77B" w:rsidR="00E646B4" w:rsidRDefault="00CC53AC">
      <w:pPr>
        <w:numPr>
          <w:ilvl w:val="0"/>
          <w:numId w:val="11"/>
        </w:numPr>
        <w:spacing w:before="200"/>
      </w:pPr>
      <w:r>
        <w:t xml:space="preserve">Kollins, S.H. &amp; </w:t>
      </w:r>
      <w:r w:rsidRPr="6B443BC2">
        <w:rPr>
          <w:b/>
          <w:bCs/>
        </w:rPr>
        <w:t>Langberg, J.M.</w:t>
      </w:r>
      <w:r>
        <w:t xml:space="preserve"> (2007).  Medical and pharmacological issues. In M. </w:t>
      </w:r>
      <w:proofErr w:type="spellStart"/>
      <w:r>
        <w:t>Hersen</w:t>
      </w:r>
      <w:proofErr w:type="spellEnd"/>
      <w:r>
        <w:t xml:space="preserve"> &amp; D. Reitman (Eds.) </w:t>
      </w:r>
      <w:r w:rsidRPr="6B443BC2">
        <w:rPr>
          <w:i/>
          <w:iCs/>
        </w:rPr>
        <w:t>Handbook of Psychological Assessment, Case Conceptualization and Treatment, Volume 2: Children and Adolescents</w:t>
      </w:r>
      <w:r>
        <w:t>.  Hoboken, NJ: John Wiley &amp; Sons, Inc.</w:t>
      </w:r>
    </w:p>
    <w:p w14:paraId="00000224" w14:textId="77777777" w:rsidR="00E646B4" w:rsidRDefault="00CC53AC">
      <w:pPr>
        <w:numPr>
          <w:ilvl w:val="0"/>
          <w:numId w:val="11"/>
        </w:numPr>
        <w:spacing w:before="200"/>
      </w:pPr>
      <w:r>
        <w:t xml:space="preserve">Evans, S.W., </w:t>
      </w:r>
      <w:r w:rsidRPr="6B443BC2">
        <w:rPr>
          <w:b/>
          <w:bCs/>
        </w:rPr>
        <w:t>Langberg, J.M.</w:t>
      </w:r>
      <w:r>
        <w:t>, &amp; Williams, J. (2003). Achieving generalization in school-based mental health.  In M. Weist, S. Evans, &amp; N. Lever (Eds.),</w:t>
      </w:r>
      <w:r w:rsidRPr="6B443BC2">
        <w:rPr>
          <w:i/>
          <w:iCs/>
        </w:rPr>
        <w:t xml:space="preserve"> Handbook of School Mental Health</w:t>
      </w:r>
      <w:r>
        <w:t>. New York: Kluwer/Plenum.</w:t>
      </w:r>
    </w:p>
    <w:p w14:paraId="00000225" w14:textId="77777777" w:rsidR="00E646B4" w:rsidRDefault="00CC53AC">
      <w:pPr>
        <w:pStyle w:val="Heading3"/>
        <w:pBdr>
          <w:bottom w:val="single" w:sz="4" w:space="1" w:color="000000"/>
        </w:pBdr>
        <w:spacing w:before="360"/>
        <w:rPr>
          <w:sz w:val="24"/>
          <w:szCs w:val="24"/>
        </w:rPr>
      </w:pPr>
      <w:r>
        <w:rPr>
          <w:sz w:val="24"/>
          <w:szCs w:val="24"/>
        </w:rPr>
        <w:t>PEER-REVIEWED MANUSCRIPTS SUBMITTED</w:t>
      </w:r>
    </w:p>
    <w:p w14:paraId="0D0392BA" w14:textId="77777777" w:rsidR="00FA2367" w:rsidRPr="005F538D" w:rsidRDefault="00FA2367" w:rsidP="005F538D">
      <w:pPr>
        <w:rPr>
          <w:color w:val="222222"/>
          <w:highlight w:val="white"/>
        </w:rPr>
      </w:pPr>
    </w:p>
    <w:p w14:paraId="39C8F5AE" w14:textId="758A4473" w:rsidR="00FB2C38" w:rsidRDefault="00695A66" w:rsidP="00DB5188">
      <w:pPr>
        <w:numPr>
          <w:ilvl w:val="0"/>
          <w:numId w:val="8"/>
        </w:numPr>
        <w:shd w:val="clear" w:color="auto" w:fill="FFFFFF"/>
        <w:ind w:left="360"/>
        <w:rPr>
          <w:color w:val="222222"/>
          <w:highlight w:val="white"/>
        </w:rPr>
      </w:pPr>
      <w:r w:rsidRPr="00695A66">
        <w:rPr>
          <w:color w:val="222222"/>
          <w:highlight w:val="white"/>
        </w:rPr>
        <w:t xml:space="preserve">Sommer, S.L., Dvorsky, M.R., </w:t>
      </w:r>
      <w:proofErr w:type="spellStart"/>
      <w:r w:rsidR="008F2275">
        <w:rPr>
          <w:color w:val="222222"/>
          <w:highlight w:val="white"/>
        </w:rPr>
        <w:t>Teglasi</w:t>
      </w:r>
      <w:proofErr w:type="spellEnd"/>
      <w:r w:rsidR="008F2275">
        <w:rPr>
          <w:color w:val="222222"/>
          <w:highlight w:val="white"/>
        </w:rPr>
        <w:t xml:space="preserve">, H., </w:t>
      </w:r>
      <w:r w:rsidRPr="00695A66">
        <w:rPr>
          <w:color w:val="222222"/>
          <w:highlight w:val="white"/>
        </w:rPr>
        <w:t xml:space="preserve">&amp; </w:t>
      </w:r>
      <w:r w:rsidRPr="00695A66">
        <w:rPr>
          <w:b/>
          <w:bCs/>
          <w:color w:val="222222"/>
          <w:highlight w:val="white"/>
        </w:rPr>
        <w:t>Langberg, J.M.</w:t>
      </w:r>
      <w:r w:rsidRPr="00695A66">
        <w:rPr>
          <w:color w:val="222222"/>
          <w:highlight w:val="white"/>
        </w:rPr>
        <w:t xml:space="preserve"> (und</w:t>
      </w:r>
      <w:r>
        <w:rPr>
          <w:color w:val="222222"/>
          <w:highlight w:val="white"/>
        </w:rPr>
        <w:t xml:space="preserve">er review). Predictors and change in clinician competence during delivery of a school-based intervention for adolescents with ADHD. </w:t>
      </w:r>
    </w:p>
    <w:p w14:paraId="1A6D9B53" w14:textId="77777777" w:rsidR="00DB5188" w:rsidRPr="00DB5188" w:rsidRDefault="00DB5188" w:rsidP="00DB5188">
      <w:pPr>
        <w:shd w:val="clear" w:color="auto" w:fill="FFFFFF"/>
        <w:rPr>
          <w:color w:val="222222"/>
          <w:highlight w:val="white"/>
        </w:rPr>
      </w:pPr>
    </w:p>
    <w:p w14:paraId="2B63FC3B" w14:textId="6630AC22" w:rsidR="00466089" w:rsidRPr="00AB3140" w:rsidRDefault="00F27399" w:rsidP="00466089">
      <w:pPr>
        <w:numPr>
          <w:ilvl w:val="0"/>
          <w:numId w:val="8"/>
        </w:numPr>
        <w:shd w:val="clear" w:color="auto" w:fill="FFFFFF"/>
        <w:ind w:left="360"/>
        <w:rPr>
          <w:color w:val="222222"/>
          <w:highlight w:val="white"/>
        </w:rPr>
      </w:pPr>
      <w:r w:rsidRPr="00F27399">
        <w:rPr>
          <w:color w:val="222222"/>
        </w:rPr>
        <w:t xml:space="preserve">Dunn, N. C., Shroff, D. M., Breaux, R., Wiggs, K. K., </w:t>
      </w:r>
      <w:r w:rsidRPr="00F27399">
        <w:rPr>
          <w:b/>
          <w:bCs/>
          <w:color w:val="222222"/>
        </w:rPr>
        <w:t>Langberg, J. M.</w:t>
      </w:r>
      <w:r w:rsidRPr="00F27399">
        <w:rPr>
          <w:color w:val="222222"/>
        </w:rPr>
        <w:t>, &amp; Becker, S. P. (</w:t>
      </w:r>
      <w:r w:rsidR="004669A4">
        <w:rPr>
          <w:color w:val="222222"/>
        </w:rPr>
        <w:t xml:space="preserve">revise </w:t>
      </w:r>
      <w:r w:rsidR="003F2C4B">
        <w:rPr>
          <w:color w:val="222222"/>
        </w:rPr>
        <w:t xml:space="preserve">&amp; </w:t>
      </w:r>
      <w:r w:rsidR="004669A4">
        <w:rPr>
          <w:color w:val="222222"/>
        </w:rPr>
        <w:t>resubmit</w:t>
      </w:r>
      <w:r w:rsidRPr="00F27399">
        <w:rPr>
          <w:color w:val="222222"/>
        </w:rPr>
        <w:t>). Trends in Concordance of ADHD Symptoms During Adolescence: Cognitive and Behavioral Regulation Predict Parent-Adolescent Agreement.</w:t>
      </w:r>
    </w:p>
    <w:p w14:paraId="58929723" w14:textId="77777777" w:rsidR="00AB3140" w:rsidRDefault="00AB3140" w:rsidP="00AB3140">
      <w:pPr>
        <w:pStyle w:val="ListParagraph"/>
        <w:rPr>
          <w:color w:val="222222"/>
          <w:highlight w:val="white"/>
        </w:rPr>
      </w:pPr>
    </w:p>
    <w:p w14:paraId="33E854B2" w14:textId="4A13DA92" w:rsidR="00466089" w:rsidRPr="00AB3140" w:rsidRDefault="00AB3140" w:rsidP="00AB3140">
      <w:pPr>
        <w:numPr>
          <w:ilvl w:val="0"/>
          <w:numId w:val="8"/>
        </w:numPr>
        <w:shd w:val="clear" w:color="auto" w:fill="FFFFFF"/>
        <w:ind w:left="360"/>
        <w:rPr>
          <w:color w:val="222222"/>
          <w:highlight w:val="white"/>
        </w:rPr>
      </w:pPr>
      <w:r w:rsidRPr="00AB3140">
        <w:rPr>
          <w:color w:val="222222"/>
          <w:highlight w:val="white"/>
        </w:rPr>
        <w:t xml:space="preserve">Capps, R.E., Dvorsky, M.R., Chan, E., </w:t>
      </w:r>
      <w:r w:rsidRPr="00AB3140">
        <w:rPr>
          <w:b/>
          <w:bCs/>
          <w:color w:val="222222"/>
          <w:highlight w:val="white"/>
        </w:rPr>
        <w:t>Langberg, J.M.</w:t>
      </w:r>
      <w:r>
        <w:rPr>
          <w:color w:val="222222"/>
          <w:highlight w:val="white"/>
        </w:rPr>
        <w:t xml:space="preserve">, &amp; Becker, S.P. (under review) Change in motivation among adolescents with ADHD: A latent transition analysis. </w:t>
      </w:r>
    </w:p>
    <w:p w14:paraId="1B6C6B66" w14:textId="77777777" w:rsidR="00466089" w:rsidRPr="00695A66" w:rsidRDefault="00466089" w:rsidP="00466089">
      <w:pPr>
        <w:shd w:val="clear" w:color="auto" w:fill="FFFFFF"/>
        <w:rPr>
          <w:color w:val="222222"/>
          <w:highlight w:val="white"/>
        </w:rPr>
      </w:pPr>
    </w:p>
    <w:p w14:paraId="00000233" w14:textId="77777777" w:rsidR="00E646B4" w:rsidRDefault="00CC53AC">
      <w:pPr>
        <w:pStyle w:val="Heading3"/>
        <w:pBdr>
          <w:bottom w:val="single" w:sz="4" w:space="1" w:color="000000"/>
        </w:pBdr>
        <w:spacing w:before="120"/>
        <w:rPr>
          <w:sz w:val="24"/>
          <w:szCs w:val="24"/>
        </w:rPr>
      </w:pPr>
      <w:r>
        <w:rPr>
          <w:sz w:val="24"/>
          <w:szCs w:val="24"/>
        </w:rPr>
        <w:t>SYMPOSIUM PRESENTATIONS</w:t>
      </w:r>
    </w:p>
    <w:p w14:paraId="3FA74C55" w14:textId="77777777" w:rsidR="001B1905" w:rsidRDefault="001B1905" w:rsidP="00F71772">
      <w:pPr>
        <w:rPr>
          <w:rStyle w:val="contentpasted0"/>
          <w:color w:val="201F1E"/>
          <w:shd w:val="clear" w:color="auto" w:fill="FFFFFF"/>
        </w:rPr>
      </w:pPr>
      <w:bookmarkStart w:id="9" w:name="bookmark=id.3znysh7" w:colFirst="0" w:colLast="0"/>
      <w:bookmarkEnd w:id="9"/>
    </w:p>
    <w:p w14:paraId="3B04EB5F" w14:textId="34B22715" w:rsidR="00347849" w:rsidRPr="00347849" w:rsidRDefault="00347849" w:rsidP="00347849">
      <w:pPr>
        <w:ind w:left="720" w:hanging="720"/>
        <w:rPr>
          <w:color w:val="000000"/>
        </w:rPr>
      </w:pPr>
      <w:r w:rsidRPr="00347849">
        <w:rPr>
          <w:color w:val="000000"/>
        </w:rPr>
        <w:t xml:space="preserve">Vasko, J. M., Vaid, E., Hale, N., Frontale, S., &amp; </w:t>
      </w:r>
      <w:r w:rsidRPr="00347849">
        <w:rPr>
          <w:b/>
          <w:bCs/>
          <w:color w:val="000000"/>
        </w:rPr>
        <w:t>Langberg, J.M.</w:t>
      </w:r>
      <w:r w:rsidRPr="00347849">
        <w:rPr>
          <w:color w:val="000000"/>
        </w:rPr>
        <w:t xml:space="preserve"> (2026, November). </w:t>
      </w:r>
      <w:r w:rsidRPr="00347849">
        <w:rPr>
          <w:i/>
          <w:iCs/>
          <w:color w:val="000000"/>
        </w:rPr>
        <w:t>Increasing Access to ADHD and Mental Health Evaluations on a College Campus</w:t>
      </w:r>
      <w:r w:rsidRPr="00347849">
        <w:rPr>
          <w:color w:val="000000"/>
        </w:rPr>
        <w:t>​. ADHD Special Interest Group Preconference, Association of Behavioral and Cognitive Therapies Convention, Baltimore, MD.</w:t>
      </w:r>
    </w:p>
    <w:p w14:paraId="484E7253" w14:textId="77777777" w:rsidR="00347849" w:rsidRPr="00347849" w:rsidRDefault="00347849" w:rsidP="008C35B8">
      <w:pPr>
        <w:ind w:left="720" w:hanging="720"/>
        <w:rPr>
          <w:color w:val="000000"/>
        </w:rPr>
      </w:pPr>
    </w:p>
    <w:p w14:paraId="50271510" w14:textId="46C680F8" w:rsidR="00593661" w:rsidRPr="00347849" w:rsidRDefault="00593661" w:rsidP="008C35B8">
      <w:pPr>
        <w:ind w:left="720" w:hanging="720"/>
        <w:rPr>
          <w:color w:val="000000"/>
        </w:rPr>
      </w:pPr>
      <w:r w:rsidRPr="00347849">
        <w:rPr>
          <w:color w:val="000000"/>
        </w:rPr>
        <w:t xml:space="preserve">Baker, S., Ren, J., Frontale, S.R., Hale, N., Chan, E.S.M., </w:t>
      </w:r>
      <w:r w:rsidRPr="00347849">
        <w:rPr>
          <w:b/>
          <w:bCs/>
          <w:color w:val="000000"/>
        </w:rPr>
        <w:t>Langberg, J.M.</w:t>
      </w:r>
      <w:r w:rsidRPr="00347849">
        <w:rPr>
          <w:color w:val="000000"/>
        </w:rPr>
        <w:t xml:space="preserve"> (2026, March).</w:t>
      </w:r>
      <w:r w:rsidRPr="00347849">
        <w:rPr>
          <w:i/>
          <w:iCs/>
          <w:color w:val="000000"/>
        </w:rPr>
        <w:t xml:space="preserve"> Legal Cynicism Among Youth with ADHD: Implications for Predicting Offending Behavior. </w:t>
      </w:r>
      <w:r w:rsidRPr="00347849">
        <w:rPr>
          <w:color w:val="000000"/>
        </w:rPr>
        <w:t>Presentation accepted for presentation at the American Psychology-Law Society Annual Conference, Reno, NV.</w:t>
      </w:r>
    </w:p>
    <w:p w14:paraId="2BCC0115" w14:textId="77777777" w:rsidR="008C35B8" w:rsidRPr="008C35B8" w:rsidRDefault="008C35B8" w:rsidP="008C35B8">
      <w:pPr>
        <w:ind w:left="720" w:hanging="720"/>
        <w:rPr>
          <w:color w:val="000000"/>
        </w:rPr>
      </w:pPr>
    </w:p>
    <w:p w14:paraId="0A720B2F" w14:textId="237B66E5" w:rsidR="00852567" w:rsidRPr="00852567" w:rsidRDefault="00852567" w:rsidP="00852567">
      <w:pPr>
        <w:spacing w:after="160" w:line="254" w:lineRule="auto"/>
        <w:ind w:left="720" w:hanging="720"/>
        <w:rPr>
          <w:rFonts w:ascii="Calibri" w:hAnsi="Calibri" w:cs="Calibri"/>
          <w:sz w:val="22"/>
          <w:szCs w:val="22"/>
        </w:rPr>
      </w:pPr>
      <w:r w:rsidRPr="00852567">
        <w:rPr>
          <w:lang w:val="en"/>
        </w:rPr>
        <w:lastRenderedPageBreak/>
        <w:t>Chan, E.S.M. &amp;</w:t>
      </w:r>
      <w:r w:rsidRPr="00852567">
        <w:rPr>
          <w:b/>
          <w:bCs/>
          <w:lang w:val="en"/>
        </w:rPr>
        <w:t xml:space="preserve"> Langberg, J.M.</w:t>
      </w:r>
      <w:r>
        <w:rPr>
          <w:lang w:val="en"/>
        </w:rPr>
        <w:t xml:space="preserve"> (2026) </w:t>
      </w:r>
      <w:r>
        <w:rPr>
          <w:i/>
          <w:iCs/>
          <w:lang w:val="en"/>
        </w:rPr>
        <w:t>Expanding access to ADHD evaluations in higher education: a virtual and digitized model for university training clinics.</w:t>
      </w:r>
      <w:r>
        <w:rPr>
          <w:lang w:val="en"/>
        </w:rPr>
        <w:t xml:space="preserve"> Symposium presentation accepted </w:t>
      </w:r>
      <w:r w:rsidR="00FA2367">
        <w:rPr>
          <w:lang w:val="en"/>
        </w:rPr>
        <w:t xml:space="preserve">for presentation at the </w:t>
      </w:r>
      <w:r>
        <w:rPr>
          <w:lang w:val="en"/>
        </w:rPr>
        <w:t>American Professional Society of ADHD &amp; Related Disorders</w:t>
      </w:r>
      <w:r w:rsidR="00FA2367">
        <w:rPr>
          <w:lang w:val="en"/>
        </w:rPr>
        <w:t xml:space="preserve"> annual conference.</w:t>
      </w:r>
    </w:p>
    <w:p w14:paraId="0F51FE9A" w14:textId="16AD6DD9" w:rsidR="00245A4D" w:rsidRDefault="00245A4D" w:rsidP="00C824C4">
      <w:pPr>
        <w:ind w:left="720" w:hanging="720"/>
        <w:rPr>
          <w:color w:val="000000"/>
        </w:rPr>
      </w:pPr>
      <w:r>
        <w:rPr>
          <w:color w:val="000000"/>
        </w:rPr>
        <w:t xml:space="preserve">Capps, E.R., Dvorsky, M.R., Chan, E.S.M., Becker, S.P., &amp; </w:t>
      </w:r>
      <w:r w:rsidRPr="00245A4D">
        <w:rPr>
          <w:b/>
          <w:bCs/>
          <w:color w:val="000000"/>
        </w:rPr>
        <w:t>Langberg, J.M.</w:t>
      </w:r>
      <w:r>
        <w:rPr>
          <w:color w:val="000000"/>
        </w:rPr>
        <w:t xml:space="preserve"> (2025</w:t>
      </w:r>
      <w:r w:rsidR="001D3210">
        <w:rPr>
          <w:color w:val="000000"/>
        </w:rPr>
        <w:t>, November</w:t>
      </w:r>
      <w:r>
        <w:rPr>
          <w:color w:val="000000"/>
        </w:rPr>
        <w:t xml:space="preserve">). </w:t>
      </w:r>
      <w:r w:rsidRPr="000A0B4F">
        <w:rPr>
          <w:i/>
          <w:iCs/>
          <w:color w:val="000000"/>
        </w:rPr>
        <w:t xml:space="preserve">Mapping motivation in adolescents with ADHD: Moving from group-based deficits to person-centered approaches to inform intervention. </w:t>
      </w:r>
      <w:r>
        <w:rPr>
          <w:color w:val="000000"/>
        </w:rPr>
        <w:t xml:space="preserve">Keynote presentation </w:t>
      </w:r>
      <w:r w:rsidR="001D3210">
        <w:rPr>
          <w:color w:val="000000"/>
        </w:rPr>
        <w:t xml:space="preserve">presented at the </w:t>
      </w:r>
      <w:r w:rsidR="000A0B4F">
        <w:rPr>
          <w:color w:val="000000"/>
        </w:rPr>
        <w:t>59</w:t>
      </w:r>
      <w:r w:rsidR="000A0B4F" w:rsidRPr="000A0B4F">
        <w:rPr>
          <w:color w:val="000000"/>
          <w:vertAlign w:val="superscript"/>
        </w:rPr>
        <w:t>th</w:t>
      </w:r>
      <w:r w:rsidR="000A0B4F">
        <w:rPr>
          <w:color w:val="000000"/>
        </w:rPr>
        <w:t xml:space="preserve"> </w:t>
      </w:r>
      <w:r w:rsidR="001D3210">
        <w:rPr>
          <w:color w:val="000000"/>
        </w:rPr>
        <w:t>Association for Behavioral and Cognitive Therapies (ABCT</w:t>
      </w:r>
      <w:r w:rsidR="000A0B4F">
        <w:rPr>
          <w:color w:val="000000"/>
        </w:rPr>
        <w:t xml:space="preserve">): </w:t>
      </w:r>
      <w:r w:rsidR="001D3210">
        <w:rPr>
          <w:color w:val="000000"/>
        </w:rPr>
        <w:t xml:space="preserve">ADHD Special Interest Group Meeting. </w:t>
      </w:r>
      <w:r w:rsidR="000A0B4F">
        <w:rPr>
          <w:color w:val="000000"/>
        </w:rPr>
        <w:t xml:space="preserve">New Orleans, LA. </w:t>
      </w:r>
    </w:p>
    <w:p w14:paraId="58E2F606" w14:textId="77777777" w:rsidR="00245A4D" w:rsidRDefault="00245A4D" w:rsidP="00C824C4">
      <w:pPr>
        <w:ind w:left="720" w:hanging="720"/>
        <w:rPr>
          <w:color w:val="000000"/>
        </w:rPr>
      </w:pPr>
    </w:p>
    <w:p w14:paraId="736ADD4D" w14:textId="57A10FAB" w:rsidR="00C824C4" w:rsidRDefault="00C824C4" w:rsidP="00C824C4">
      <w:pPr>
        <w:ind w:left="720" w:hanging="720"/>
        <w:rPr>
          <w:color w:val="000000"/>
        </w:rPr>
      </w:pPr>
      <w:r>
        <w:rPr>
          <w:color w:val="000000"/>
        </w:rPr>
        <w:t>Chan, E.S.M.,</w:t>
      </w:r>
      <w:r>
        <w:rPr>
          <w:b/>
          <w:bCs/>
          <w:color w:val="000000"/>
        </w:rPr>
        <w:t> </w:t>
      </w:r>
      <w:r w:rsidRPr="00C824C4">
        <w:rPr>
          <w:b/>
          <w:bCs/>
          <w:color w:val="000000"/>
        </w:rPr>
        <w:t>Langberg, J.M.,</w:t>
      </w:r>
      <w:r>
        <w:rPr>
          <w:color w:val="000000"/>
        </w:rPr>
        <w:t xml:space="preserve"> Shimoni, N., Ogunnaya, Z., Baker, S., &amp; Frontale, S. (2025). </w:t>
      </w:r>
      <w:r>
        <w:rPr>
          <w:i/>
          <w:iCs/>
          <w:color w:val="000000"/>
        </w:rPr>
        <w:t>A holistic model of ADHD care:</w:t>
      </w:r>
      <w:r w:rsidR="00D26090">
        <w:rPr>
          <w:i/>
          <w:iCs/>
          <w:color w:val="000000"/>
        </w:rPr>
        <w:t xml:space="preserve"> </w:t>
      </w:r>
      <w:r>
        <w:rPr>
          <w:i/>
          <w:iCs/>
          <w:color w:val="000000"/>
        </w:rPr>
        <w:t>Mental health evaluations as a tool for empowering college students to engage with support services.</w:t>
      </w:r>
      <w:r>
        <w:rPr>
          <w:b/>
          <w:bCs/>
          <w:color w:val="000000"/>
        </w:rPr>
        <w:t> </w:t>
      </w:r>
      <w:r>
        <w:rPr>
          <w:color w:val="000000"/>
        </w:rPr>
        <w:t xml:space="preserve">Workshop </w:t>
      </w:r>
      <w:r w:rsidR="00D25CC3">
        <w:rPr>
          <w:color w:val="000000"/>
        </w:rPr>
        <w:t>presented</w:t>
      </w:r>
      <w:r>
        <w:rPr>
          <w:color w:val="000000"/>
        </w:rPr>
        <w:t xml:space="preserve"> at the New Jersey Higher Education Mental Health Summit.</w:t>
      </w:r>
    </w:p>
    <w:p w14:paraId="4BE0CDF0" w14:textId="77777777" w:rsidR="00C824C4" w:rsidRDefault="00C824C4" w:rsidP="00C824C4">
      <w:pPr>
        <w:rPr>
          <w:color w:val="000000"/>
        </w:rPr>
      </w:pPr>
    </w:p>
    <w:p w14:paraId="5B254D11" w14:textId="177703FD" w:rsidR="00BD75C1" w:rsidRDefault="00F71772" w:rsidP="00BD75C1">
      <w:pPr>
        <w:ind w:left="720" w:hanging="720"/>
        <w:rPr>
          <w:color w:val="000000"/>
        </w:rPr>
      </w:pPr>
      <w:r>
        <w:rPr>
          <w:color w:val="000000"/>
        </w:rPr>
        <w:t xml:space="preserve">Chan, E.S.M., </w:t>
      </w:r>
      <w:r w:rsidRPr="004428FE">
        <w:rPr>
          <w:b/>
          <w:bCs/>
          <w:color w:val="000000"/>
        </w:rPr>
        <w:t>Langberg, J.M.</w:t>
      </w:r>
      <w:r>
        <w:rPr>
          <w:color w:val="000000"/>
        </w:rPr>
        <w:t>, Fabiano, G.A., Gurba, A., Lerner, M.D., &amp; Manente, C.J. (2024</w:t>
      </w:r>
      <w:r w:rsidR="00EE2113">
        <w:rPr>
          <w:color w:val="000000"/>
        </w:rPr>
        <w:t>, November</w:t>
      </w:r>
      <w:r>
        <w:rPr>
          <w:color w:val="000000"/>
        </w:rPr>
        <w:t xml:space="preserve">). </w:t>
      </w:r>
      <w:r>
        <w:rPr>
          <w:i/>
          <w:iCs/>
          <w:color w:val="000000"/>
        </w:rPr>
        <w:t>Promoting occupational success for neurodivergent individuals with ADHD and Autism: A clinical discussion.</w:t>
      </w:r>
      <w:r>
        <w:rPr>
          <w:b/>
          <w:bCs/>
          <w:i/>
          <w:iCs/>
          <w:color w:val="000000"/>
        </w:rPr>
        <w:t> </w:t>
      </w:r>
      <w:r w:rsidR="00DE52FA">
        <w:rPr>
          <w:color w:val="000000"/>
        </w:rPr>
        <w:t>Presented at</w:t>
      </w:r>
      <w:r>
        <w:rPr>
          <w:color w:val="000000"/>
        </w:rPr>
        <w:t xml:space="preserve"> the 5</w:t>
      </w:r>
      <w:r w:rsidR="00C824C4">
        <w:rPr>
          <w:color w:val="000000"/>
        </w:rPr>
        <w:t>8</w:t>
      </w:r>
      <w:r>
        <w:rPr>
          <w:color w:val="000000"/>
        </w:rPr>
        <w:t xml:space="preserve">th Association for Behavioral and Cognitive Therapies (ABCT) conference, Philadelphia, PA. </w:t>
      </w:r>
      <w:r w:rsidRPr="005E6880">
        <w:rPr>
          <w:color w:val="000000"/>
        </w:rPr>
        <w:t>Submission selected for sponsorship by the ADHD Special Interest Group (SIG).</w:t>
      </w:r>
    </w:p>
    <w:p w14:paraId="459891E0" w14:textId="77777777" w:rsidR="00BD75C1" w:rsidRDefault="00BD75C1" w:rsidP="00BD75C1">
      <w:pPr>
        <w:ind w:left="720" w:hanging="720"/>
        <w:rPr>
          <w:color w:val="000000"/>
        </w:rPr>
      </w:pPr>
    </w:p>
    <w:p w14:paraId="72B4D6AA" w14:textId="17747250" w:rsidR="00BD75C1" w:rsidRPr="00BD75C1" w:rsidRDefault="00BD75C1" w:rsidP="00BD75C1">
      <w:pPr>
        <w:ind w:left="720" w:hanging="720"/>
        <w:rPr>
          <w:color w:val="000000"/>
        </w:rPr>
      </w:pPr>
      <w:r>
        <w:rPr>
          <w:color w:val="000000"/>
        </w:rPr>
        <w:t xml:space="preserve">Anastopoulos, A.D., </w:t>
      </w:r>
      <w:r w:rsidRPr="00BD75C1">
        <w:rPr>
          <w:b/>
          <w:bCs/>
          <w:color w:val="000000"/>
        </w:rPr>
        <w:t>Langberg, J.M.</w:t>
      </w:r>
      <w:r>
        <w:rPr>
          <w:color w:val="000000"/>
        </w:rPr>
        <w:t xml:space="preserve">, Besecker, L.H., Bray, A.C., Greer, K.A., &amp; Bal, V. (2024, November). </w:t>
      </w:r>
      <w:r>
        <w:rPr>
          <w:i/>
          <w:iCs/>
          <w:color w:val="000000"/>
        </w:rPr>
        <w:t xml:space="preserve">Dissemination of an Evidence-Based Program for College Students with ADHD: Challenges and Lessons Learned. </w:t>
      </w:r>
      <w:r>
        <w:rPr>
          <w:color w:val="000000"/>
        </w:rPr>
        <w:t xml:space="preserve">Panel </w:t>
      </w:r>
      <w:r w:rsidR="00DE52FA">
        <w:rPr>
          <w:color w:val="000000"/>
        </w:rPr>
        <w:t>d</w:t>
      </w:r>
      <w:r>
        <w:rPr>
          <w:color w:val="000000"/>
        </w:rPr>
        <w:t xml:space="preserve">iscussion </w:t>
      </w:r>
      <w:r w:rsidR="00DE52FA">
        <w:rPr>
          <w:color w:val="000000"/>
        </w:rPr>
        <w:t>presented</w:t>
      </w:r>
      <w:r>
        <w:rPr>
          <w:color w:val="000000"/>
        </w:rPr>
        <w:t xml:space="preserve"> at the </w:t>
      </w:r>
      <w:r w:rsidR="00C824C4">
        <w:rPr>
          <w:color w:val="000000"/>
        </w:rPr>
        <w:t>58</w:t>
      </w:r>
      <w:r w:rsidR="00C824C4" w:rsidRPr="00C824C4">
        <w:rPr>
          <w:color w:val="000000"/>
          <w:vertAlign w:val="superscript"/>
        </w:rPr>
        <w:t>th</w:t>
      </w:r>
      <w:r w:rsidR="00C824C4">
        <w:rPr>
          <w:color w:val="000000"/>
        </w:rPr>
        <w:t xml:space="preserve"> </w:t>
      </w:r>
      <w:r>
        <w:rPr>
          <w:color w:val="000000"/>
        </w:rPr>
        <w:t>annual meeting of the Association for Behavioral and Cognitive Therapies</w:t>
      </w:r>
      <w:r w:rsidR="00DE52FA">
        <w:rPr>
          <w:color w:val="000000"/>
        </w:rPr>
        <w:t xml:space="preserve"> (ABCT)</w:t>
      </w:r>
      <w:r>
        <w:rPr>
          <w:color w:val="000000"/>
        </w:rPr>
        <w:t>, Philadelphia, PA.</w:t>
      </w:r>
    </w:p>
    <w:p w14:paraId="7A475386" w14:textId="77777777" w:rsidR="00F71772" w:rsidRDefault="00F71772" w:rsidP="00F71772">
      <w:pPr>
        <w:ind w:left="720" w:hanging="720"/>
        <w:rPr>
          <w:color w:val="000000"/>
        </w:rPr>
      </w:pPr>
    </w:p>
    <w:p w14:paraId="71A46936" w14:textId="396B048F" w:rsidR="001B1905" w:rsidRDefault="001B1905" w:rsidP="00E850F0">
      <w:pPr>
        <w:ind w:left="720" w:hanging="720"/>
        <w:rPr>
          <w:rStyle w:val="contentpasted0"/>
          <w:color w:val="201F1E"/>
          <w:shd w:val="clear" w:color="auto" w:fill="FFFFFF"/>
        </w:rPr>
      </w:pPr>
      <w:r w:rsidRPr="00DC7150">
        <w:rPr>
          <w:rStyle w:val="contentpasted0"/>
          <w:b/>
          <w:bCs/>
          <w:color w:val="201F1E"/>
          <w:shd w:val="clear" w:color="auto" w:fill="FFFFFF"/>
        </w:rPr>
        <w:t>Langberg, J.M.</w:t>
      </w:r>
      <w:r>
        <w:rPr>
          <w:rStyle w:val="contentpasted0"/>
          <w:color w:val="201F1E"/>
          <w:shd w:val="clear" w:color="auto" w:fill="FFFFFF"/>
        </w:rPr>
        <w:t xml:space="preserve">, Chan, E.S.M., Dvorsky, M.R. (2024, January). </w:t>
      </w:r>
      <w:r w:rsidR="00A0192C">
        <w:rPr>
          <w:rStyle w:val="contentpasted0"/>
          <w:color w:val="201F1E"/>
          <w:shd w:val="clear" w:color="auto" w:fill="FFFFFF"/>
        </w:rPr>
        <w:t>Adapting evidence-based ADHD interventions for the digital era. In</w:t>
      </w:r>
      <w:r w:rsidR="0092750A">
        <w:rPr>
          <w:rStyle w:val="contentpasted0"/>
          <w:color w:val="201F1E"/>
          <w:shd w:val="clear" w:color="auto" w:fill="FFFFFF"/>
        </w:rPr>
        <w:t xml:space="preserve"> J. Mitchell (Chair). </w:t>
      </w:r>
      <w:r w:rsidR="00346B28" w:rsidRPr="00346B28">
        <w:rPr>
          <w:rStyle w:val="contentpasted0"/>
          <w:i/>
          <w:iCs/>
          <w:color w:val="201F1E"/>
          <w:shd w:val="clear" w:color="auto" w:fill="FFFFFF"/>
        </w:rPr>
        <w:t>School Interventions in the Digital Era.</w:t>
      </w:r>
      <w:r w:rsidR="00346B28">
        <w:rPr>
          <w:rStyle w:val="contentpasted0"/>
          <w:color w:val="201F1E"/>
          <w:shd w:val="clear" w:color="auto" w:fill="FFFFFF"/>
        </w:rPr>
        <w:t xml:space="preserve"> Symposium presented at the </w:t>
      </w:r>
      <w:r w:rsidR="005375D5">
        <w:rPr>
          <w:rStyle w:val="contentpasted0"/>
          <w:color w:val="201F1E"/>
          <w:shd w:val="clear" w:color="auto" w:fill="FFFFFF"/>
        </w:rPr>
        <w:t xml:space="preserve">American Professional Society of ADHD and Related Disorders (APSARD) annual conference, Orlando, FL. </w:t>
      </w:r>
    </w:p>
    <w:p w14:paraId="0376D1A9" w14:textId="77777777" w:rsidR="001B1905" w:rsidRDefault="001B1905" w:rsidP="00E850F0">
      <w:pPr>
        <w:ind w:left="720" w:hanging="720"/>
        <w:rPr>
          <w:rStyle w:val="contentpasted0"/>
          <w:color w:val="201F1E"/>
          <w:shd w:val="clear" w:color="auto" w:fill="FFFFFF"/>
        </w:rPr>
      </w:pPr>
    </w:p>
    <w:p w14:paraId="36087C5B" w14:textId="56BCADDF" w:rsidR="00A87805" w:rsidRDefault="00E850F0" w:rsidP="00E850F0">
      <w:pPr>
        <w:ind w:left="720" w:hanging="720"/>
        <w:rPr>
          <w:rStyle w:val="contentpasted0"/>
          <w:color w:val="000000"/>
          <w:bdr w:val="none" w:sz="0" w:space="0" w:color="auto" w:frame="1"/>
          <w:shd w:val="clear" w:color="auto" w:fill="FFFFFF"/>
          <w:lang w:val="en"/>
        </w:rPr>
      </w:pPr>
      <w:r>
        <w:rPr>
          <w:rStyle w:val="contentpasted0"/>
          <w:color w:val="201F1E"/>
          <w:shd w:val="clear" w:color="auto" w:fill="FFFFFF"/>
        </w:rPr>
        <w:t xml:space="preserve">Chan, E.S.M., Dvorsky, M.R., Green, C., Steinberg, A.H., Becker, S.P., &amp; </w:t>
      </w:r>
      <w:r w:rsidRPr="00E850F0">
        <w:rPr>
          <w:rStyle w:val="contentpasted0"/>
          <w:b/>
          <w:bCs/>
          <w:color w:val="201F1E"/>
          <w:shd w:val="clear" w:color="auto" w:fill="FFFFFF"/>
        </w:rPr>
        <w:t>Langberg, J.M.</w:t>
      </w:r>
      <w:r>
        <w:rPr>
          <w:rStyle w:val="contentpasted0"/>
          <w:color w:val="201F1E"/>
          <w:shd w:val="clear" w:color="auto" w:fill="FFFFFF"/>
        </w:rPr>
        <w:t xml:space="preserve"> (2023</w:t>
      </w:r>
      <w:r w:rsidR="003D294A">
        <w:rPr>
          <w:rStyle w:val="contentpasted0"/>
          <w:color w:val="201F1E"/>
          <w:shd w:val="clear" w:color="auto" w:fill="FFFFFF"/>
        </w:rPr>
        <w:t>, November</w:t>
      </w:r>
      <w:r>
        <w:rPr>
          <w:rStyle w:val="contentpasted0"/>
          <w:color w:val="201F1E"/>
          <w:shd w:val="clear" w:color="auto" w:fill="FFFFFF"/>
        </w:rPr>
        <w:t>)</w:t>
      </w:r>
      <w:r w:rsidR="009E425E">
        <w:rPr>
          <w:rStyle w:val="contentpasted0"/>
          <w:color w:val="201F1E"/>
          <w:shd w:val="clear" w:color="auto" w:fill="FFFFFF"/>
        </w:rPr>
        <w:t>.</w:t>
      </w:r>
      <w:r>
        <w:rPr>
          <w:rStyle w:val="contentpasted0"/>
          <w:color w:val="201F1E"/>
          <w:shd w:val="clear" w:color="auto" w:fill="FFFFFF"/>
        </w:rPr>
        <w:t xml:space="preserve"> </w:t>
      </w:r>
      <w:r w:rsidRPr="003D294A">
        <w:rPr>
          <w:rStyle w:val="contentpasted0"/>
          <w:color w:val="201F1E"/>
          <w:shd w:val="clear" w:color="auto" w:fill="FFFFFF"/>
        </w:rPr>
        <w:t>Dimensions of school climate and psychological wellbeing for adolescents with and without ADHD: a longitudinal study.</w:t>
      </w:r>
      <w:r>
        <w:rPr>
          <w:rStyle w:val="contentpasted0"/>
          <w:i/>
          <w:iCs/>
          <w:color w:val="201F1E"/>
          <w:shd w:val="clear" w:color="auto" w:fill="FFFFFF"/>
        </w:rPr>
        <w:t xml:space="preserve"> </w:t>
      </w:r>
      <w:r>
        <w:rPr>
          <w:color w:val="201F1E"/>
        </w:rPr>
        <w:t xml:space="preserve">In E.S.M. Chan (Chair) &amp; </w:t>
      </w:r>
      <w:r w:rsidRPr="00E850F0">
        <w:rPr>
          <w:b/>
          <w:bCs/>
          <w:color w:val="201F1E"/>
        </w:rPr>
        <w:t>J.M. Langberg</w:t>
      </w:r>
      <w:r>
        <w:rPr>
          <w:color w:val="201F1E"/>
        </w:rPr>
        <w:t xml:space="preserve"> (Discussant), </w:t>
      </w:r>
      <w:r>
        <w:rPr>
          <w:i/>
          <w:iCs/>
          <w:color w:val="201F1E"/>
        </w:rPr>
        <w:t>Pathways to wellbeing for adolescents with ADHD</w:t>
      </w:r>
      <w:r>
        <w:rPr>
          <w:color w:val="201F1E"/>
        </w:rPr>
        <w:t xml:space="preserve">. Symposium presented at the </w:t>
      </w:r>
      <w:r>
        <w:rPr>
          <w:rStyle w:val="contentpasted0"/>
          <w:color w:val="201F1E"/>
          <w:shd w:val="clear" w:color="auto" w:fill="FFFFFF"/>
        </w:rPr>
        <w:t>57</w:t>
      </w:r>
      <w:r>
        <w:rPr>
          <w:rStyle w:val="contentpasted0"/>
          <w:color w:val="201F1E"/>
          <w:shd w:val="clear" w:color="auto" w:fill="FFFFFF"/>
          <w:vertAlign w:val="superscript"/>
        </w:rPr>
        <w:t>th</w:t>
      </w:r>
      <w:r>
        <w:rPr>
          <w:rStyle w:val="contentpasted0"/>
          <w:color w:val="201F1E"/>
          <w:shd w:val="clear" w:color="auto" w:fill="FFFFFF"/>
        </w:rPr>
        <w:t xml:space="preserve"> </w:t>
      </w:r>
      <w:r>
        <w:rPr>
          <w:rStyle w:val="contentpasted0"/>
          <w:color w:val="000000"/>
          <w:bdr w:val="none" w:sz="0" w:space="0" w:color="auto" w:frame="1"/>
          <w:shd w:val="clear" w:color="auto" w:fill="FFFFFF"/>
        </w:rPr>
        <w:t xml:space="preserve">Association for Behavioral and Cognitive Therapies (ABCT) conference, Seattle, WA. </w:t>
      </w:r>
      <w:r>
        <w:rPr>
          <w:rStyle w:val="contentpasted0"/>
          <w:color w:val="000000"/>
          <w:bdr w:val="none" w:sz="0" w:space="0" w:color="auto" w:frame="1"/>
          <w:shd w:val="clear" w:color="auto" w:fill="FFFFFF"/>
          <w:lang w:val="en"/>
        </w:rPr>
        <w:t>  </w:t>
      </w:r>
    </w:p>
    <w:p w14:paraId="15E4974F" w14:textId="77777777" w:rsidR="00A87805" w:rsidRDefault="00A87805" w:rsidP="00E850F0">
      <w:pPr>
        <w:ind w:left="720" w:hanging="720"/>
        <w:rPr>
          <w:rStyle w:val="contentpasted0"/>
          <w:color w:val="000000"/>
          <w:bdr w:val="none" w:sz="0" w:space="0" w:color="auto" w:frame="1"/>
          <w:shd w:val="clear" w:color="auto" w:fill="FFFFFF"/>
        </w:rPr>
      </w:pPr>
    </w:p>
    <w:p w14:paraId="0D5AF2E1" w14:textId="3515D866" w:rsidR="00E850F0" w:rsidRDefault="009E425E" w:rsidP="00E850F0">
      <w:pPr>
        <w:ind w:left="720" w:hanging="720"/>
        <w:rPr>
          <w:color w:val="000000"/>
        </w:rPr>
      </w:pPr>
      <w:r>
        <w:rPr>
          <w:rStyle w:val="contentpasted0"/>
          <w:color w:val="000000"/>
          <w:bdr w:val="none" w:sz="0" w:space="0" w:color="auto" w:frame="1"/>
          <w:shd w:val="clear" w:color="auto" w:fill="FFFFFF"/>
        </w:rPr>
        <w:t xml:space="preserve">Evans, S.W., Schultz, B., </w:t>
      </w:r>
      <w:r w:rsidRPr="0098251D">
        <w:rPr>
          <w:rStyle w:val="contentpasted0"/>
          <w:b/>
          <w:bCs/>
          <w:color w:val="000000"/>
          <w:bdr w:val="none" w:sz="0" w:space="0" w:color="auto" w:frame="1"/>
          <w:shd w:val="clear" w:color="auto" w:fill="FFFFFF"/>
        </w:rPr>
        <w:t>Langberg, J.M.</w:t>
      </w:r>
      <w:r>
        <w:rPr>
          <w:rStyle w:val="contentpasted0"/>
          <w:color w:val="000000"/>
          <w:bdr w:val="none" w:sz="0" w:space="0" w:color="auto" w:frame="1"/>
          <w:shd w:val="clear" w:color="auto" w:fill="FFFFFF"/>
        </w:rPr>
        <w:t xml:space="preserve">, DuPaul, G.J., &amp; Owens, J. (2023, November). Lessons and questions from 20 years of research on organization training. In T.J. Power </w:t>
      </w:r>
      <w:r w:rsidR="0098251D">
        <w:rPr>
          <w:rStyle w:val="contentpasted0"/>
          <w:color w:val="000000"/>
          <w:bdr w:val="none" w:sz="0" w:space="0" w:color="auto" w:frame="1"/>
          <w:shd w:val="clear" w:color="auto" w:fill="FFFFFF"/>
        </w:rPr>
        <w:t>(Chair), Promoting success in school: Identifying key elements of effective organizational skills training interventions. Symposium presented at the 57</w:t>
      </w:r>
      <w:r w:rsidR="0098251D" w:rsidRPr="0098251D">
        <w:rPr>
          <w:rStyle w:val="contentpasted0"/>
          <w:color w:val="000000"/>
          <w:bdr w:val="none" w:sz="0" w:space="0" w:color="auto" w:frame="1"/>
          <w:shd w:val="clear" w:color="auto" w:fill="FFFFFF"/>
          <w:vertAlign w:val="superscript"/>
        </w:rPr>
        <w:t>th</w:t>
      </w:r>
      <w:r w:rsidR="0098251D">
        <w:rPr>
          <w:rStyle w:val="contentpasted0"/>
          <w:color w:val="000000"/>
          <w:bdr w:val="none" w:sz="0" w:space="0" w:color="auto" w:frame="1"/>
          <w:shd w:val="clear" w:color="auto" w:fill="FFFFFF"/>
        </w:rPr>
        <w:t xml:space="preserve"> Association for Behavioral and Cognitive Therapies (ABCT) conference, Seattle, WA.</w:t>
      </w:r>
    </w:p>
    <w:p w14:paraId="4771C45F" w14:textId="77777777" w:rsidR="00F558F9" w:rsidRDefault="00F558F9" w:rsidP="00E850F0">
      <w:pPr>
        <w:rPr>
          <w:b/>
          <w:bCs/>
          <w:color w:val="222222"/>
          <w:highlight w:val="white"/>
        </w:rPr>
      </w:pPr>
    </w:p>
    <w:p w14:paraId="4957507A" w14:textId="66829E42" w:rsidR="00050FA5" w:rsidRDefault="00050FA5" w:rsidP="00E75ABE">
      <w:pPr>
        <w:ind w:left="720" w:hanging="720"/>
        <w:rPr>
          <w:color w:val="222222"/>
          <w:highlight w:val="white"/>
        </w:rPr>
      </w:pPr>
      <w:r w:rsidRPr="00DD7F25">
        <w:rPr>
          <w:b/>
          <w:bCs/>
          <w:color w:val="222222"/>
          <w:highlight w:val="white"/>
        </w:rPr>
        <w:t>Langberg, J.M.</w:t>
      </w:r>
      <w:r>
        <w:rPr>
          <w:color w:val="222222"/>
          <w:highlight w:val="white"/>
        </w:rPr>
        <w:t xml:space="preserve">, Jacobs, I.A., </w:t>
      </w:r>
      <w:r w:rsidR="00795991">
        <w:rPr>
          <w:color w:val="222222"/>
          <w:highlight w:val="white"/>
        </w:rPr>
        <w:t>Souza, J.</w:t>
      </w:r>
      <w:r w:rsidR="005239CB">
        <w:rPr>
          <w:color w:val="222222"/>
          <w:highlight w:val="white"/>
        </w:rPr>
        <w:t>G.</w:t>
      </w:r>
      <w:r w:rsidR="00795991">
        <w:rPr>
          <w:color w:val="222222"/>
          <w:highlight w:val="white"/>
        </w:rPr>
        <w:t xml:space="preserve">, Cuber, I., </w:t>
      </w:r>
      <w:r>
        <w:rPr>
          <w:color w:val="222222"/>
          <w:highlight w:val="white"/>
        </w:rPr>
        <w:t xml:space="preserve">Lowman, C., </w:t>
      </w:r>
      <w:r w:rsidR="00795991">
        <w:rPr>
          <w:color w:val="222222"/>
          <w:highlight w:val="white"/>
        </w:rPr>
        <w:t xml:space="preserve">Fritz, T., </w:t>
      </w:r>
      <w:r>
        <w:rPr>
          <w:color w:val="222222"/>
          <w:highlight w:val="white"/>
        </w:rPr>
        <w:t xml:space="preserve">&amp; Shepherd, D. (2023, June). Use of virtual reality to improve the attention and focus of college students with ADHD. In M.R. Dvorsky (Chair) &amp; </w:t>
      </w:r>
      <w:r w:rsidR="00E75ABE">
        <w:rPr>
          <w:color w:val="222222"/>
          <w:highlight w:val="white"/>
        </w:rPr>
        <w:t xml:space="preserve">L.J. Pfiffner (Discussant), </w:t>
      </w:r>
      <w:r w:rsidR="00E75ABE">
        <w:rPr>
          <w:i/>
          <w:iCs/>
          <w:color w:val="222222"/>
          <w:highlight w:val="white"/>
        </w:rPr>
        <w:t xml:space="preserve">Novel approaches to optimizing interventions for </w:t>
      </w:r>
      <w:r w:rsidR="00E75ABE">
        <w:rPr>
          <w:i/>
          <w:iCs/>
          <w:color w:val="222222"/>
          <w:highlight w:val="white"/>
        </w:rPr>
        <w:lastRenderedPageBreak/>
        <w:t xml:space="preserve">adolescents with ADHD using technology. </w:t>
      </w:r>
      <w:r w:rsidR="00E75ABE">
        <w:rPr>
          <w:color w:val="222222"/>
          <w:highlight w:val="white"/>
        </w:rPr>
        <w:t xml:space="preserve">Symposium presented at the Biennial Meeting of the International Society for Research on Child and Adolescent Psychopathology (ISRCAP). </w:t>
      </w:r>
    </w:p>
    <w:p w14:paraId="4E9F10FD" w14:textId="77777777" w:rsidR="00050FA5" w:rsidRDefault="00050FA5">
      <w:pPr>
        <w:ind w:left="720" w:hanging="720"/>
        <w:rPr>
          <w:color w:val="222222"/>
          <w:highlight w:val="white"/>
        </w:rPr>
      </w:pPr>
    </w:p>
    <w:p w14:paraId="00000235" w14:textId="1F83AA3C" w:rsidR="00E646B4" w:rsidRDefault="00CC53AC">
      <w:pPr>
        <w:ind w:left="720" w:hanging="720"/>
        <w:rPr>
          <w:highlight w:val="white"/>
        </w:rPr>
      </w:pPr>
      <w:r>
        <w:rPr>
          <w:color w:val="222222"/>
          <w:highlight w:val="white"/>
        </w:rPr>
        <w:t xml:space="preserve">Becker, S. P., Dvorsky, M. R., Breaux, R., Cusick, C. N., Taylor, K., &amp; </w:t>
      </w:r>
      <w:r>
        <w:rPr>
          <w:b/>
          <w:color w:val="222222"/>
          <w:highlight w:val="white"/>
        </w:rPr>
        <w:t>Langberg, J. M.</w:t>
      </w:r>
      <w:r>
        <w:rPr>
          <w:color w:val="222222"/>
          <w:highlight w:val="white"/>
        </w:rPr>
        <w:t xml:space="preserve"> (2021, April). Adolescent sleep patterns and disturbances before and during COVID-19. In R. Breaux and &amp; M. R. Dvorsky (Chairs), </w:t>
      </w:r>
      <w:r>
        <w:rPr>
          <w:i/>
          <w:color w:val="222222"/>
          <w:highlight w:val="white"/>
        </w:rPr>
        <w:t>Impact of the COVID-19 pandemic on adolescent development: Exploring sleep and mental health</w:t>
      </w:r>
      <w:r>
        <w:rPr>
          <w:color w:val="222222"/>
          <w:highlight w:val="white"/>
        </w:rPr>
        <w:t xml:space="preserve">. Symposium presented at the Biennial Meeting of the Society for Research in Child Development (SRCD). </w:t>
      </w:r>
    </w:p>
    <w:p w14:paraId="00000236" w14:textId="77777777" w:rsidR="00E646B4" w:rsidRDefault="00E646B4">
      <w:pPr>
        <w:ind w:left="720" w:hanging="720"/>
      </w:pPr>
    </w:p>
    <w:p w14:paraId="00000237" w14:textId="77777777" w:rsidR="00E646B4" w:rsidRDefault="00CC53AC">
      <w:pPr>
        <w:ind w:left="720" w:hanging="720"/>
        <w:rPr>
          <w:color w:val="000000"/>
        </w:rPr>
      </w:pPr>
      <w:r>
        <w:t xml:space="preserve">Breaux, R.P., Dvorsky, M.R., </w:t>
      </w:r>
      <w:r>
        <w:rPr>
          <w:b/>
        </w:rPr>
        <w:t>Langberg, J.M.</w:t>
      </w:r>
      <w:r>
        <w:t xml:space="preserve">, &amp; Becker, S.P. (2021, January). </w:t>
      </w:r>
      <w:r>
        <w:rPr>
          <w:i/>
        </w:rPr>
        <w:t>Prospective impact of COVID-19 on mental health functioning in adol</w:t>
      </w:r>
      <w:r>
        <w:rPr>
          <w:i/>
          <w:color w:val="000000"/>
        </w:rPr>
        <w:t>escents with and without ADHD</w:t>
      </w:r>
      <w:r>
        <w:rPr>
          <w:color w:val="000000"/>
        </w:rPr>
        <w:t>. Presented at the annual meeting of the American Professional Society for ADHD and Related Disorders.</w:t>
      </w:r>
    </w:p>
    <w:p w14:paraId="00000238" w14:textId="77777777" w:rsidR="00E646B4" w:rsidRDefault="00E646B4">
      <w:pPr>
        <w:ind w:left="720" w:hanging="720"/>
      </w:pPr>
    </w:p>
    <w:p w14:paraId="00000239" w14:textId="77777777" w:rsidR="00E646B4" w:rsidRDefault="00CC53AC">
      <w:pPr>
        <w:ind w:left="720" w:hanging="720"/>
        <w:rPr>
          <w:highlight w:val="white"/>
        </w:rPr>
      </w:pPr>
      <w:r>
        <w:t xml:space="preserve">Eddy, L.D., Anastopoulos, A.D., &amp; </w:t>
      </w:r>
      <w:r>
        <w:rPr>
          <w:b/>
        </w:rPr>
        <w:t>Langberg, J.M.</w:t>
      </w:r>
      <w:r>
        <w:t xml:space="preserve"> (2020, November). </w:t>
      </w:r>
      <w:r>
        <w:rPr>
          <w:i/>
        </w:rPr>
        <w:t>Impact of medication status, year in school, and internalizing conditions on response to treatment for ADHD in college students,</w:t>
      </w:r>
      <w:r>
        <w:t> Symposium presented at the annual </w:t>
      </w:r>
      <w:r>
        <w:rPr>
          <w:highlight w:val="white"/>
        </w:rPr>
        <w:t>meeting of the Association for Behavioral and Cognitive Therapies, Philadelphia, PA.</w:t>
      </w:r>
    </w:p>
    <w:p w14:paraId="0000023A" w14:textId="77777777" w:rsidR="00E646B4" w:rsidRDefault="00E646B4">
      <w:pPr>
        <w:ind w:left="720" w:hanging="720"/>
        <w:rPr>
          <w:highlight w:val="white"/>
        </w:rPr>
      </w:pPr>
    </w:p>
    <w:p w14:paraId="0000023B" w14:textId="77777777" w:rsidR="00E646B4" w:rsidRDefault="00CC53AC">
      <w:pPr>
        <w:ind w:left="720" w:hanging="720"/>
        <w:rPr>
          <w:highlight w:val="white"/>
        </w:rPr>
      </w:pPr>
      <w:r w:rsidRPr="00F52E79">
        <w:rPr>
          <w:highlight w:val="white"/>
          <w:lang w:val="fr-FR"/>
        </w:rPr>
        <w:t xml:space="preserve">Breaux, R. P. &amp; </w:t>
      </w:r>
      <w:r w:rsidRPr="00F52E79">
        <w:rPr>
          <w:b/>
          <w:highlight w:val="white"/>
          <w:lang w:val="fr-FR"/>
        </w:rPr>
        <w:t>Langberg, J. M.</w:t>
      </w:r>
      <w:r w:rsidRPr="00F52E79">
        <w:rPr>
          <w:highlight w:val="white"/>
          <w:lang w:val="fr-FR"/>
        </w:rPr>
        <w:t xml:space="preserve"> (November, 2019). </w:t>
      </w:r>
      <w:r>
        <w:rPr>
          <w:highlight w:val="white"/>
        </w:rPr>
        <w:t xml:space="preserve">Implementation and Fidelity as Predictors of Treatment Outcomes in the HOPS Interventions for Adolescents with ADHD. In J. S. Owens &amp; A. Y. Mikami (Chairs), </w:t>
      </w:r>
      <w:r>
        <w:rPr>
          <w:i/>
          <w:highlight w:val="white"/>
        </w:rPr>
        <w:t>Moving from efficacy to effectiveness with high-quality implementation of interventions for children with attention deficit hyperactivity disorder.</w:t>
      </w:r>
      <w:r>
        <w:rPr>
          <w:highlight w:val="white"/>
        </w:rPr>
        <w:t xml:space="preserve"> Symposium presented at the annual meeting of the Association for Behavioral and Cognitive Therapies. Atlanta, GA.</w:t>
      </w:r>
    </w:p>
    <w:p w14:paraId="0000023C" w14:textId="77777777" w:rsidR="00E646B4" w:rsidRDefault="00E646B4">
      <w:pPr>
        <w:ind w:left="720" w:hanging="720"/>
        <w:rPr>
          <w:highlight w:val="white"/>
        </w:rPr>
      </w:pPr>
    </w:p>
    <w:p w14:paraId="0000023D" w14:textId="7CA1BD7E" w:rsidR="00E646B4" w:rsidRDefault="00CC53AC">
      <w:pPr>
        <w:ind w:left="720" w:hanging="720"/>
        <w:rPr>
          <w:highlight w:val="white"/>
        </w:rPr>
      </w:pPr>
      <w:r>
        <w:rPr>
          <w:highlight w:val="white"/>
        </w:rPr>
        <w:t xml:space="preserve">Anastopoulos, A.D., </w:t>
      </w:r>
      <w:r>
        <w:rPr>
          <w:b/>
          <w:highlight w:val="white"/>
        </w:rPr>
        <w:t>Langberg, J.M.</w:t>
      </w:r>
      <w:r>
        <w:rPr>
          <w:highlight w:val="white"/>
        </w:rPr>
        <w:t>, King, K.A., &amp; Eddy, L.D. (2019, July).  </w:t>
      </w:r>
      <w:r>
        <w:rPr>
          <w:i/>
          <w:highlight w:val="white"/>
        </w:rPr>
        <w:t>ACCESS: An evidence-based treatment program for improving the educational and social-emotional functioning of college students with ADHD</w:t>
      </w:r>
      <w:r>
        <w:rPr>
          <w:highlight w:val="white"/>
        </w:rPr>
        <w:t xml:space="preserve">. Paper </w:t>
      </w:r>
      <w:r w:rsidR="0082215F">
        <w:rPr>
          <w:highlight w:val="white"/>
        </w:rPr>
        <w:t>presented</w:t>
      </w:r>
      <w:r>
        <w:rPr>
          <w:highlight w:val="white"/>
        </w:rPr>
        <w:t xml:space="preserve"> at the annual meeting of the Association on Higher Education and Disability, Boston, MA.</w:t>
      </w:r>
    </w:p>
    <w:p w14:paraId="0000023E" w14:textId="77777777" w:rsidR="00E646B4" w:rsidRDefault="00E646B4">
      <w:pPr>
        <w:ind w:left="720" w:hanging="720"/>
        <w:rPr>
          <w:highlight w:val="white"/>
        </w:rPr>
      </w:pPr>
    </w:p>
    <w:p w14:paraId="0000023F" w14:textId="75B698A1" w:rsidR="00E646B4" w:rsidRDefault="00CC53AC">
      <w:pPr>
        <w:ind w:left="720" w:hanging="720"/>
        <w:rPr>
          <w:highlight w:val="white"/>
        </w:rPr>
      </w:pPr>
      <w:r>
        <w:rPr>
          <w:highlight w:val="white"/>
        </w:rPr>
        <w:t xml:space="preserve">Anastopoulos, A.D., </w:t>
      </w:r>
      <w:r>
        <w:rPr>
          <w:b/>
          <w:highlight w:val="white"/>
        </w:rPr>
        <w:t>Langberg, J.M.</w:t>
      </w:r>
      <w:r>
        <w:rPr>
          <w:highlight w:val="white"/>
        </w:rPr>
        <w:t>, Eddy, L.D., Silvia, P., &amp; Labban, J. (2019, June</w:t>
      </w:r>
      <w:r>
        <w:rPr>
          <w:i/>
          <w:highlight w:val="white"/>
        </w:rPr>
        <w:t>).  Findings from a randomized controlled trial evaluating the efficacy of a psychosocial treatment program for college students with ADHD.  </w:t>
      </w:r>
      <w:r>
        <w:rPr>
          <w:highlight w:val="white"/>
        </w:rPr>
        <w:t xml:space="preserve">Symposium paper </w:t>
      </w:r>
      <w:r w:rsidR="0082215F">
        <w:rPr>
          <w:highlight w:val="white"/>
        </w:rPr>
        <w:t xml:space="preserve">presented </w:t>
      </w:r>
      <w:r>
        <w:rPr>
          <w:highlight w:val="white"/>
        </w:rPr>
        <w:t>at the biennial meeting of the International Society for Research in Child and Adolescent Psychopathology, Los Angeles, CA.</w:t>
      </w:r>
    </w:p>
    <w:p w14:paraId="00000240" w14:textId="77777777" w:rsidR="00E646B4" w:rsidRDefault="00E646B4">
      <w:pPr>
        <w:rPr>
          <w:highlight w:val="white"/>
        </w:rPr>
      </w:pPr>
    </w:p>
    <w:p w14:paraId="00000241" w14:textId="77777777" w:rsidR="00E646B4" w:rsidRDefault="00CC53AC">
      <w:pPr>
        <w:ind w:left="720" w:hanging="720"/>
        <w:rPr>
          <w:highlight w:val="white"/>
        </w:rPr>
      </w:pPr>
      <w:r>
        <w:rPr>
          <w:highlight w:val="white"/>
        </w:rPr>
        <w:t xml:space="preserve">Bourchtein, E., Smith, Z.R., Green, C., Becker, S.P., &amp; </w:t>
      </w:r>
      <w:r>
        <w:rPr>
          <w:b/>
          <w:highlight w:val="white"/>
        </w:rPr>
        <w:t>Langberg, J.M.</w:t>
      </w:r>
      <w:r>
        <w:rPr>
          <w:highlight w:val="white"/>
        </w:rPr>
        <w:t xml:space="preserve"> (2019, March). Effects of subjectively- and objectively-measured sleep on teacher-rated academics in adolescents with and without ADHD. In L. Daniel (Chair), </w:t>
      </w:r>
      <w:r>
        <w:rPr>
          <w:i/>
          <w:highlight w:val="white"/>
        </w:rPr>
        <w:t>Sleep as mechanism for promoting resilience in adolescents and young adults</w:t>
      </w:r>
      <w:r>
        <w:rPr>
          <w:highlight w:val="white"/>
        </w:rPr>
        <w:t>. Symposium presented at the annual meeting of the Society of Pediatric Psychology. New Orleans, LA. </w:t>
      </w:r>
    </w:p>
    <w:p w14:paraId="00000242" w14:textId="77777777" w:rsidR="00E646B4" w:rsidRDefault="00E646B4">
      <w:pPr>
        <w:ind w:left="720" w:hanging="720"/>
        <w:rPr>
          <w:b/>
          <w:highlight w:val="white"/>
        </w:rPr>
      </w:pPr>
    </w:p>
    <w:p w14:paraId="00000243" w14:textId="77777777" w:rsidR="00E646B4" w:rsidRDefault="00CC53AC">
      <w:pPr>
        <w:ind w:left="720" w:hanging="720"/>
        <w:rPr>
          <w:highlight w:val="white"/>
        </w:rPr>
      </w:pPr>
      <w:r>
        <w:rPr>
          <w:b/>
          <w:highlight w:val="white"/>
        </w:rPr>
        <w:t>Langberg, J.M.</w:t>
      </w:r>
      <w:r>
        <w:rPr>
          <w:highlight w:val="white"/>
        </w:rPr>
        <w:t xml:space="preserve"> Emerging adults with ADHD. In R. Gallagher. </w:t>
      </w:r>
      <w:r>
        <w:rPr>
          <w:i/>
          <w:highlight w:val="white"/>
        </w:rPr>
        <w:t>Life span treatment for Attention-Deficit/Hyperactivity Disorder: PreK to young adults</w:t>
      </w:r>
      <w:r>
        <w:rPr>
          <w:highlight w:val="white"/>
        </w:rPr>
        <w:t>. Clinical Roundtable presented at the annual meeting of the Association for Behavioral and Cognitive Therapies. Washington, DC, November 2018.</w:t>
      </w:r>
    </w:p>
    <w:p w14:paraId="00000244" w14:textId="77777777" w:rsidR="00E646B4" w:rsidRDefault="00E646B4">
      <w:pPr>
        <w:ind w:left="720" w:hanging="720"/>
        <w:rPr>
          <w:highlight w:val="white"/>
        </w:rPr>
      </w:pPr>
    </w:p>
    <w:p w14:paraId="00000245" w14:textId="77777777" w:rsidR="00E646B4" w:rsidRDefault="00CC53AC">
      <w:pPr>
        <w:ind w:left="720" w:hanging="720"/>
        <w:rPr>
          <w:highlight w:val="white"/>
        </w:rPr>
      </w:pPr>
      <w:r>
        <w:rPr>
          <w:highlight w:val="white"/>
        </w:rPr>
        <w:t xml:space="preserve">Anastopoulos, A.D., </w:t>
      </w:r>
      <w:r>
        <w:rPr>
          <w:b/>
          <w:highlight w:val="white"/>
        </w:rPr>
        <w:t>Langberg, J.M.</w:t>
      </w:r>
      <w:r>
        <w:rPr>
          <w:highlight w:val="white"/>
        </w:rPr>
        <w:t xml:space="preserve">, King, K.A., Besecker, L.H., &amp; Eddy, L.D. Efficacy of a group CBT and mentoring program for college students with ADHD. In A. Chronis-Tuscano &amp; M. </w:t>
      </w:r>
      <w:r>
        <w:rPr>
          <w:highlight w:val="white"/>
        </w:rPr>
        <w:lastRenderedPageBreak/>
        <w:t xml:space="preserve">Meinzer (Chairs), </w:t>
      </w:r>
      <w:r>
        <w:rPr>
          <w:i/>
          <w:highlight w:val="white"/>
        </w:rPr>
        <w:t xml:space="preserve">Innovations in the treatment of ADHD in college students. </w:t>
      </w:r>
      <w:r>
        <w:rPr>
          <w:highlight w:val="white"/>
        </w:rPr>
        <w:t>Symposium presented at the annual meeting of the Association for Behavioral and Cognitive Therapies. Washington, DC, November 2018.</w:t>
      </w:r>
    </w:p>
    <w:p w14:paraId="00000246" w14:textId="77777777" w:rsidR="00E646B4" w:rsidRDefault="00E646B4">
      <w:pPr>
        <w:ind w:left="720" w:hanging="720"/>
        <w:rPr>
          <w:highlight w:val="white"/>
        </w:rPr>
      </w:pPr>
    </w:p>
    <w:p w14:paraId="00000247" w14:textId="77777777" w:rsidR="00E646B4" w:rsidRDefault="00CC53AC">
      <w:pPr>
        <w:ind w:left="720" w:hanging="720"/>
        <w:rPr>
          <w:highlight w:val="white"/>
        </w:rPr>
      </w:pPr>
      <w:r>
        <w:rPr>
          <w:highlight w:val="white"/>
        </w:rPr>
        <w:t xml:space="preserve">Bourchtein, E., Breaux, R. P., Smith, Z. R., Eadeh, H., Green, C. D., Becker, S. P., </w:t>
      </w:r>
      <w:r>
        <w:rPr>
          <w:b/>
          <w:highlight w:val="white"/>
        </w:rPr>
        <w:t xml:space="preserve">Langberg, J. M. </w:t>
      </w:r>
      <w:r>
        <w:rPr>
          <w:highlight w:val="white"/>
        </w:rPr>
        <w:t xml:space="preserve">Sleep no more – The role of technology in sleep problems and daytime sleepiness. In R. Breaux (Chair), </w:t>
      </w:r>
      <w:r>
        <w:rPr>
          <w:i/>
          <w:highlight w:val="white"/>
        </w:rPr>
        <w:t xml:space="preserve">Friend or foe? - Technology </w:t>
      </w:r>
      <w:proofErr w:type="gramStart"/>
      <w:r>
        <w:rPr>
          <w:i/>
          <w:highlight w:val="white"/>
        </w:rPr>
        <w:t>use</w:t>
      </w:r>
      <w:proofErr w:type="gramEnd"/>
      <w:r>
        <w:rPr>
          <w:i/>
          <w:highlight w:val="white"/>
        </w:rPr>
        <w:t xml:space="preserve"> in individuals with ADHD</w:t>
      </w:r>
      <w:r>
        <w:rPr>
          <w:highlight w:val="white"/>
        </w:rPr>
        <w:t>. Symposium presented at the annual meeting of the Association for Behavioral and Cognitive Therapies. Washington, DC, November 2018.</w:t>
      </w:r>
    </w:p>
    <w:p w14:paraId="00000248" w14:textId="77777777" w:rsidR="00E646B4" w:rsidRDefault="00E646B4"/>
    <w:p w14:paraId="00000249" w14:textId="77777777" w:rsidR="00E646B4" w:rsidRDefault="00CC53AC">
      <w:pPr>
        <w:ind w:left="720" w:hanging="720"/>
        <w:rPr>
          <w:highlight w:val="white"/>
        </w:rPr>
      </w:pPr>
      <w:r>
        <w:rPr>
          <w:highlight w:val="white"/>
        </w:rPr>
        <w:t xml:space="preserve">Smith, Z. R., Green, C. D., Eadeh, H., Breaux, R. P., Bourchtein, E., Becker, S. P., </w:t>
      </w:r>
      <w:r>
        <w:rPr>
          <w:b/>
          <w:highlight w:val="white"/>
        </w:rPr>
        <w:t>Langberg, J. M.</w:t>
      </w:r>
      <w:r>
        <w:rPr>
          <w:highlight w:val="white"/>
        </w:rPr>
        <w:t xml:space="preserve"> Typing your feelings: Associations between internalizing symptoms, self-esteem, and technology use in adolescents. In R. Breaux (Chair), </w:t>
      </w:r>
      <w:r>
        <w:rPr>
          <w:i/>
          <w:highlight w:val="white"/>
        </w:rPr>
        <w:t xml:space="preserve">Friend or foe? - Technology </w:t>
      </w:r>
      <w:proofErr w:type="gramStart"/>
      <w:r>
        <w:rPr>
          <w:i/>
          <w:highlight w:val="white"/>
        </w:rPr>
        <w:t>use</w:t>
      </w:r>
      <w:proofErr w:type="gramEnd"/>
      <w:r>
        <w:rPr>
          <w:i/>
          <w:highlight w:val="white"/>
        </w:rPr>
        <w:t xml:space="preserve"> in individuals with ADHD</w:t>
      </w:r>
      <w:r>
        <w:rPr>
          <w:highlight w:val="white"/>
        </w:rPr>
        <w:t>. Symposium presented at the annual meeting of the Association for Behavioral and Cognitive Therapies. Washington, DC, November 2018. </w:t>
      </w:r>
    </w:p>
    <w:p w14:paraId="0000024A" w14:textId="77777777" w:rsidR="00E646B4" w:rsidRDefault="00E646B4">
      <w:pPr>
        <w:ind w:left="720" w:hanging="720"/>
        <w:rPr>
          <w:highlight w:val="white"/>
        </w:rPr>
      </w:pPr>
    </w:p>
    <w:p w14:paraId="0000024B" w14:textId="77777777" w:rsidR="00E646B4" w:rsidRDefault="00CC53AC">
      <w:pPr>
        <w:ind w:left="720" w:hanging="720"/>
        <w:rPr>
          <w:highlight w:val="white"/>
        </w:rPr>
      </w:pPr>
      <w:r>
        <w:rPr>
          <w:highlight w:val="white"/>
        </w:rPr>
        <w:t xml:space="preserve">Jones, H. A., Parks, A. M., Eddy, L., </w:t>
      </w:r>
      <w:r>
        <w:rPr>
          <w:b/>
          <w:highlight w:val="white"/>
        </w:rPr>
        <w:t>Langberg, J. M.</w:t>
      </w:r>
      <w:r>
        <w:rPr>
          <w:highlight w:val="white"/>
        </w:rPr>
        <w:t>, &amp; McKenna, S. (2017, November) Help-seeking behaviors and correlates of barriers to treatment for Black families of children with ADHD. In D. Babinski &amp; R. Breaux (Chairs), </w:t>
      </w:r>
      <w:r>
        <w:rPr>
          <w:i/>
          <w:highlight w:val="white"/>
        </w:rPr>
        <w:t>Treatment of families of children with ADHD across diverse contexts. </w:t>
      </w:r>
      <w:r>
        <w:rPr>
          <w:highlight w:val="white"/>
        </w:rPr>
        <w:t>Symposium presented at the annual meeting of the Association for Behavioral and Cognitive Therapies. San Diego, CA. </w:t>
      </w:r>
    </w:p>
    <w:p w14:paraId="0000024C" w14:textId="77777777" w:rsidR="00E646B4" w:rsidRDefault="00E646B4">
      <w:pPr>
        <w:ind w:left="720" w:hanging="720"/>
        <w:rPr>
          <w:highlight w:val="white"/>
        </w:rPr>
      </w:pPr>
    </w:p>
    <w:p w14:paraId="0000024D" w14:textId="77777777" w:rsidR="00E646B4" w:rsidRDefault="00CC53AC">
      <w:pPr>
        <w:ind w:left="720" w:hanging="720"/>
        <w:rPr>
          <w:highlight w:val="white"/>
        </w:rPr>
      </w:pPr>
      <w:r>
        <w:rPr>
          <w:highlight w:val="white"/>
        </w:rPr>
        <w:t xml:space="preserve">Benson, K., Evans, S.W., &amp; </w:t>
      </w:r>
      <w:r>
        <w:rPr>
          <w:b/>
          <w:highlight w:val="white"/>
        </w:rPr>
        <w:t>Langberg, J.M.</w:t>
      </w:r>
      <w:r>
        <w:rPr>
          <w:highlight w:val="white"/>
        </w:rPr>
        <w:t xml:space="preserve"> (2017, November). Improvement in parent stress through a school-based intervention for middle school students with ADHD. In K. Benson (Chair), </w:t>
      </w:r>
      <w:r>
        <w:rPr>
          <w:i/>
          <w:highlight w:val="white"/>
        </w:rPr>
        <w:t>Adolescents and Young Adults with ADHD: Challenges and Transitions</w:t>
      </w:r>
      <w:r>
        <w:rPr>
          <w:highlight w:val="white"/>
        </w:rPr>
        <w:t>. Symposium presented at the 51</w:t>
      </w:r>
      <w:r>
        <w:rPr>
          <w:highlight w:val="white"/>
          <w:vertAlign w:val="superscript"/>
        </w:rPr>
        <w:t>st</w:t>
      </w:r>
      <w:r>
        <w:rPr>
          <w:highlight w:val="white"/>
        </w:rPr>
        <w:t xml:space="preserve"> annual convention of the Association for Behavioral and Cognitive Therapies (ABCT), San Diego, CA. </w:t>
      </w:r>
    </w:p>
    <w:p w14:paraId="0000024E" w14:textId="77777777" w:rsidR="00E646B4" w:rsidRDefault="00E646B4">
      <w:pPr>
        <w:ind w:left="720" w:hanging="720"/>
        <w:rPr>
          <w:highlight w:val="white"/>
        </w:rPr>
      </w:pPr>
    </w:p>
    <w:p w14:paraId="0000024F" w14:textId="77777777" w:rsidR="00E646B4" w:rsidRDefault="00CC53AC">
      <w:pPr>
        <w:ind w:left="720" w:hanging="720"/>
      </w:pPr>
      <w:r>
        <w:rPr>
          <w:highlight w:val="white"/>
        </w:rPr>
        <w:t>*</w:t>
      </w:r>
      <w:proofErr w:type="spellStart"/>
      <w:r>
        <w:rPr>
          <w:highlight w:val="white"/>
        </w:rPr>
        <w:t>Bourchteine</w:t>
      </w:r>
      <w:proofErr w:type="spellEnd"/>
      <w:r>
        <w:rPr>
          <w:highlight w:val="white"/>
        </w:rPr>
        <w:t>, E., </w:t>
      </w:r>
      <w:r>
        <w:rPr>
          <w:b/>
          <w:highlight w:val="white"/>
        </w:rPr>
        <w:t>Langberg, J. M.</w:t>
      </w:r>
      <w:r>
        <w:rPr>
          <w:highlight w:val="white"/>
        </w:rPr>
        <w:t>, Owens, J. S., Evans, S. W., &amp; Dawson, A. E. (2017, June). Effects of positive bias on social functioning in ADHD and non-ADHD youth. In A. Mikami (Chair), </w:t>
      </w:r>
      <w:r>
        <w:rPr>
          <w:i/>
          <w:highlight w:val="white"/>
        </w:rPr>
        <w:t>Understanding Social Impairment in Children with ADHD: Cognitive, Social, and Physiological Moderators</w:t>
      </w:r>
      <w:r>
        <w:rPr>
          <w:highlight w:val="white"/>
        </w:rPr>
        <w:t>. Symposium presented at the 18th Scientific Meeting of the International Society for Child and Adolescent Research in Psychopathology (ISRCAP), Amsterdam, Netherlands.</w:t>
      </w:r>
    </w:p>
    <w:p w14:paraId="00000250" w14:textId="77777777" w:rsidR="00E646B4" w:rsidRDefault="00E646B4">
      <w:pPr>
        <w:ind w:left="720" w:hanging="720"/>
      </w:pPr>
    </w:p>
    <w:p w14:paraId="00000251" w14:textId="77777777" w:rsidR="00E646B4" w:rsidRDefault="00CC53AC">
      <w:pPr>
        <w:ind w:left="720" w:hanging="720"/>
      </w:pPr>
      <w:r>
        <w:t xml:space="preserve">*Smith, Z.R. &amp; </w:t>
      </w:r>
      <w:r>
        <w:rPr>
          <w:b/>
        </w:rPr>
        <w:t>Langberg, J.M.</w:t>
      </w:r>
      <w:r>
        <w:t xml:space="preserve"> (2016, October). Evaluating internal and external validity of adolescent self-reported sluggish cognitive tempo. In S.P. Becker (Chair). </w:t>
      </w:r>
      <w:r>
        <w:rPr>
          <w:i/>
        </w:rPr>
        <w:t>Toward a life span understanding of sluggish cognitive tempo (SCT): Internal and external validity of SCT in adolescents and adults.</w:t>
      </w:r>
      <w:r>
        <w:t xml:space="preserve"> Symposium presented at the 50</w:t>
      </w:r>
      <w:r>
        <w:rPr>
          <w:vertAlign w:val="superscript"/>
        </w:rPr>
        <w:t>th</w:t>
      </w:r>
      <w:r>
        <w:t xml:space="preserve"> annual convention of the Association of Behavioral and Cognitive Therapies (ABCT), New York, NY.</w:t>
      </w:r>
    </w:p>
    <w:p w14:paraId="00000252" w14:textId="77777777" w:rsidR="00E646B4" w:rsidRDefault="00E646B4">
      <w:pPr>
        <w:ind w:left="720" w:hanging="720"/>
      </w:pPr>
    </w:p>
    <w:p w14:paraId="00000253" w14:textId="77777777" w:rsidR="00E646B4" w:rsidRDefault="00CC53AC">
      <w:pPr>
        <w:ind w:left="720" w:hanging="720"/>
      </w:pPr>
      <w:r>
        <w:rPr>
          <w:b/>
        </w:rPr>
        <w:t>Langberg, J.M.,</w:t>
      </w:r>
      <w:r>
        <w:t xml:space="preserve"> Dvorsky, M.R., Molitor, S.J., Bourchtein, E., Eddy, L.D., &amp; Smith, Z.R. (2016, June). Refinement, evaluation, and dissemination of the Homework Organization and Planning Skills (HOPS) program. In. E.J. Doolittle (Chair). </w:t>
      </w:r>
      <w:r>
        <w:rPr>
          <w:i/>
        </w:rPr>
        <w:t>What does it take for schools to provide high quality mental health services K to 12? Lessons learned from IES development research.</w:t>
      </w:r>
      <w:r>
        <w:t xml:space="preserve"> Symposium presented at the 24</w:t>
      </w:r>
      <w:r>
        <w:rPr>
          <w:vertAlign w:val="superscript"/>
        </w:rPr>
        <w:t>th</w:t>
      </w:r>
      <w:r>
        <w:t xml:space="preserve"> Annual Meeting of the Society for Prevention Research (SPR), San Francisco, CA.</w:t>
      </w:r>
    </w:p>
    <w:p w14:paraId="00000254" w14:textId="77777777" w:rsidR="00E646B4" w:rsidRDefault="00E646B4">
      <w:pPr>
        <w:ind w:left="720" w:hanging="720"/>
      </w:pPr>
    </w:p>
    <w:p w14:paraId="00000255" w14:textId="77777777" w:rsidR="00E646B4" w:rsidRDefault="00CC53AC">
      <w:pPr>
        <w:ind w:left="720" w:hanging="720"/>
      </w:pPr>
      <w:r>
        <w:t>*Dvorsky, M.R., Petca, A.R., </w:t>
      </w:r>
      <w:r>
        <w:rPr>
          <w:b/>
        </w:rPr>
        <w:t>Langberg, J.M.</w:t>
      </w:r>
      <w:r>
        <w:t>, &amp; Evans, S.W. (2015, February). Evaluation of Protective Factors for Students with ADHD</w:t>
      </w:r>
      <w:r>
        <w:rPr>
          <w:i/>
        </w:rPr>
        <w:t>.</w:t>
      </w:r>
      <w:r>
        <w:t> Paper presented at the annual meeting of the National Association for School Psychologists, Orlando, FL. </w:t>
      </w:r>
    </w:p>
    <w:p w14:paraId="00000256" w14:textId="77777777" w:rsidR="00E646B4" w:rsidRDefault="00E646B4">
      <w:pPr>
        <w:ind w:left="720" w:hanging="720"/>
      </w:pPr>
    </w:p>
    <w:p w14:paraId="00000257" w14:textId="77777777" w:rsidR="00E646B4" w:rsidRDefault="00CC53AC">
      <w:pPr>
        <w:ind w:left="720" w:hanging="720"/>
      </w:pPr>
      <w:r>
        <w:t xml:space="preserve">Brinkman W.B., Baum R.A., Kelleher K.J., Peugh J, Gardner W, Lichtenstein P, </w:t>
      </w:r>
      <w:r>
        <w:rPr>
          <w:b/>
        </w:rPr>
        <w:t>Langberg J.M.</w:t>
      </w:r>
      <w:r>
        <w:t>, Epstein J.N. (2015, April). Relationship between Quality of Care and Medication Continuity among Children with ADHD. Presentation made at the Pediatric Academic Societies’ (PAS) Annual Meeting, San Diego, CA.</w:t>
      </w:r>
    </w:p>
    <w:p w14:paraId="00000258" w14:textId="77777777" w:rsidR="00E646B4" w:rsidRDefault="00E646B4">
      <w:pPr>
        <w:rPr>
          <w:highlight w:val="white"/>
        </w:rPr>
      </w:pPr>
    </w:p>
    <w:p w14:paraId="00000259" w14:textId="77777777" w:rsidR="00E646B4" w:rsidRDefault="00CC53AC">
      <w:pPr>
        <w:ind w:left="720" w:hanging="720"/>
        <w:rPr>
          <w:highlight w:val="white"/>
        </w:rPr>
      </w:pPr>
      <w:r>
        <w:rPr>
          <w:highlight w:val="white"/>
        </w:rPr>
        <w:t xml:space="preserve">Becker, S. P., Leopold, D. R., Burns, G. L., Marshall, S. A., Jarrett, M. A., </w:t>
      </w:r>
      <w:proofErr w:type="spellStart"/>
      <w:r>
        <w:rPr>
          <w:highlight w:val="white"/>
        </w:rPr>
        <w:t>Waschbusch</w:t>
      </w:r>
      <w:proofErr w:type="spellEnd"/>
      <w:r>
        <w:rPr>
          <w:highlight w:val="white"/>
        </w:rPr>
        <w:t xml:space="preserve">, D. A., </w:t>
      </w:r>
      <w:r>
        <w:rPr>
          <w:b/>
          <w:highlight w:val="white"/>
        </w:rPr>
        <w:t>Langberg, J. M.,</w:t>
      </w:r>
      <w:r>
        <w:rPr>
          <w:highlight w:val="white"/>
        </w:rPr>
        <w:t xml:space="preserve"> McBurnett, K., &amp; Willcutt, E. G. (2015, July). Internal and external validity of sluggish cognitive tempo: A meta-analysis. In S. P. Becker (Chair), </w:t>
      </w:r>
      <w:r>
        <w:rPr>
          <w:i/>
          <w:highlight w:val="white"/>
        </w:rPr>
        <w:t>Advancing the study of sluggish cognitive tempo: Meta-analytic, bifactor, and invariance findings. </w:t>
      </w:r>
      <w:r>
        <w:rPr>
          <w:highlight w:val="white"/>
        </w:rPr>
        <w:t>Symposium presented at the 17th Biennial Scientific Meeting of the International Society for Research in Child and Adolescent Psychopathology (ISRCP), Portland, OR.</w:t>
      </w:r>
    </w:p>
    <w:p w14:paraId="0000025A" w14:textId="77777777" w:rsidR="00E646B4" w:rsidRDefault="00E646B4">
      <w:pPr>
        <w:ind w:left="720" w:hanging="720"/>
        <w:rPr>
          <w:highlight w:val="white"/>
        </w:rPr>
      </w:pPr>
    </w:p>
    <w:p w14:paraId="0000025B" w14:textId="77777777" w:rsidR="00E646B4" w:rsidRDefault="00CC53AC">
      <w:pPr>
        <w:ind w:left="720" w:hanging="720"/>
        <w:rPr>
          <w:highlight w:val="white"/>
        </w:rPr>
      </w:pPr>
      <w:r>
        <w:rPr>
          <w:highlight w:val="white"/>
        </w:rPr>
        <w:t>*Dvorsky, M.R.,</w:t>
      </w:r>
      <w:r>
        <w:rPr>
          <w:b/>
          <w:highlight w:val="white"/>
        </w:rPr>
        <w:t xml:space="preserve"> Langberg, J.M., *</w:t>
      </w:r>
      <w:r>
        <w:rPr>
          <w:highlight w:val="white"/>
        </w:rPr>
        <w:t xml:space="preserve">Molitor, S., &amp; *Kipperman, K.L. (2014, November). Are parent ratings a necessary component of best-practice assessment of ADHD in college student? In L. Knouse (Chair), </w:t>
      </w:r>
      <w:r>
        <w:rPr>
          <w:i/>
          <w:highlight w:val="white"/>
        </w:rPr>
        <w:t>Tailoring ADHD Assessment and Treatment to Higher Education.</w:t>
      </w:r>
      <w:r>
        <w:rPr>
          <w:highlight w:val="white"/>
        </w:rPr>
        <w:t xml:space="preserve"> Symposium presented at the annual meeting of the Association for Behavioral and Cognitive Therapy, Philadelphia, PA.</w:t>
      </w:r>
    </w:p>
    <w:p w14:paraId="0000025C" w14:textId="77777777" w:rsidR="00E646B4" w:rsidRDefault="00E646B4">
      <w:pPr>
        <w:ind w:left="720" w:hanging="720"/>
        <w:rPr>
          <w:highlight w:val="white"/>
        </w:rPr>
      </w:pPr>
    </w:p>
    <w:p w14:paraId="0000025D" w14:textId="77777777" w:rsidR="00E646B4" w:rsidRDefault="00CC53AC">
      <w:pPr>
        <w:ind w:left="720" w:hanging="720"/>
        <w:rPr>
          <w:highlight w:val="white"/>
        </w:rPr>
      </w:pPr>
      <w:r>
        <w:rPr>
          <w:b/>
          <w:highlight w:val="white"/>
        </w:rPr>
        <w:t>Langberg, J.M.</w:t>
      </w:r>
      <w:r>
        <w:rPr>
          <w:highlight w:val="white"/>
        </w:rPr>
        <w:t xml:space="preserve">, Evans, S.W., Schultz, B.K., Vaughn, A.J., Becker, S.P., </w:t>
      </w:r>
      <w:proofErr w:type="spellStart"/>
      <w:r>
        <w:rPr>
          <w:highlight w:val="white"/>
        </w:rPr>
        <w:t>Girio</w:t>
      </w:r>
      <w:proofErr w:type="spellEnd"/>
      <w:r>
        <w:rPr>
          <w:highlight w:val="white"/>
        </w:rPr>
        <w:t>-Herrera, E., &amp; Altaye, M. (2014, November). Predictors of improvement in a randomized controlled trial of adolescents with ADHD. In G.J. DuPaul (Chair), </w:t>
      </w:r>
      <w:r>
        <w:rPr>
          <w:i/>
          <w:highlight w:val="white"/>
        </w:rPr>
        <w:t>Treatment Development for Children and Adolescents with ADHD and Behavior Disorders: Promoting Engagement, Integrity, and Successful Outcomes. </w:t>
      </w:r>
      <w:r>
        <w:rPr>
          <w:highlight w:val="white"/>
        </w:rPr>
        <w:t>Symposium presented at the annual meeting of the Association for Behavioral and Cognitive Therapy, Philadelphia, PA.</w:t>
      </w:r>
    </w:p>
    <w:p w14:paraId="0000025E" w14:textId="77777777" w:rsidR="00E646B4" w:rsidRDefault="00E646B4">
      <w:pPr>
        <w:ind w:left="720" w:hanging="720"/>
        <w:rPr>
          <w:highlight w:val="white"/>
        </w:rPr>
      </w:pPr>
    </w:p>
    <w:p w14:paraId="0000025F" w14:textId="77777777" w:rsidR="00E646B4" w:rsidRDefault="00CC53AC">
      <w:pPr>
        <w:ind w:left="720" w:hanging="720"/>
        <w:rPr>
          <w:highlight w:val="white"/>
        </w:rPr>
      </w:pPr>
      <w:r>
        <w:rPr>
          <w:highlight w:val="white"/>
        </w:rPr>
        <w:t xml:space="preserve">Evans, S.W., </w:t>
      </w:r>
      <w:r>
        <w:rPr>
          <w:b/>
          <w:highlight w:val="white"/>
        </w:rPr>
        <w:t>Langberg, J.M.</w:t>
      </w:r>
      <w:r>
        <w:rPr>
          <w:highlight w:val="white"/>
        </w:rPr>
        <w:t>, Schultz, B.K., Marshall, S.A. &amp; Zoromski, A.K. (2014, November). The role of medication on the outcomes of adolescents receiving school-based psychosocial treatment for ADHD. In M.J. Manos (Chair), </w:t>
      </w:r>
      <w:r>
        <w:rPr>
          <w:i/>
          <w:highlight w:val="white"/>
        </w:rPr>
        <w:t>Behavior Analysis and Pharmacotherapy in the Treatment of ADHD: Synergy of Effects.</w:t>
      </w:r>
      <w:r>
        <w:rPr>
          <w:highlight w:val="white"/>
        </w:rPr>
        <w:t> Symposium presented at the annual meeting of the Association for Behavioral and Cognitive Therapy, Philadelphia, PA.</w:t>
      </w:r>
    </w:p>
    <w:p w14:paraId="00000260" w14:textId="77777777" w:rsidR="00E646B4" w:rsidRDefault="00E646B4">
      <w:pPr>
        <w:ind w:left="720" w:hanging="720"/>
        <w:rPr>
          <w:highlight w:val="white"/>
        </w:rPr>
      </w:pPr>
    </w:p>
    <w:p w14:paraId="00000261" w14:textId="77777777" w:rsidR="00E646B4" w:rsidRDefault="00CC53AC">
      <w:pPr>
        <w:ind w:left="720" w:hanging="720"/>
        <w:rPr>
          <w:highlight w:val="white"/>
        </w:rPr>
      </w:pPr>
      <w:r>
        <w:rPr>
          <w:highlight w:val="white"/>
        </w:rPr>
        <w:t xml:space="preserve">Schultz, B.K., Evans, S.W., </w:t>
      </w:r>
      <w:r>
        <w:rPr>
          <w:b/>
          <w:highlight w:val="white"/>
        </w:rPr>
        <w:t>Langberg, J.M.</w:t>
      </w:r>
      <w:r>
        <w:rPr>
          <w:highlight w:val="white"/>
        </w:rPr>
        <w:t>, Vaughn, A.J., Marshall, S.A. &amp; Sadler, J. (2014, November). Examining dose effects in a randomized controlled trial of psychosocial interventions for adolescents with ADHD. In J. Nissley-Tsiopinis &amp; T.J. Power (Co-Chairs), </w:t>
      </w:r>
      <w:r>
        <w:rPr>
          <w:i/>
          <w:highlight w:val="white"/>
        </w:rPr>
        <w:t>Moderators, Mediators, and Predictors of Psychosocial Treatment Response Among Children and Youth with ADHD</w:t>
      </w:r>
      <w:r>
        <w:rPr>
          <w:highlight w:val="white"/>
        </w:rPr>
        <w:t>. Symposium presented at the annual meeting of the Association for Behavioral and Cognitive Therapy, Philadelphia, PA.</w:t>
      </w:r>
    </w:p>
    <w:p w14:paraId="00000262" w14:textId="77777777" w:rsidR="00E646B4" w:rsidRDefault="00E646B4">
      <w:pPr>
        <w:ind w:left="720" w:hanging="720"/>
        <w:rPr>
          <w:highlight w:val="white"/>
        </w:rPr>
      </w:pPr>
    </w:p>
    <w:p w14:paraId="00000263" w14:textId="77777777" w:rsidR="00E646B4" w:rsidRDefault="00CC53AC">
      <w:pPr>
        <w:ind w:left="720" w:hanging="720"/>
      </w:pPr>
      <w:r>
        <w:rPr>
          <w:b/>
        </w:rPr>
        <w:t>Langberg, J.M.</w:t>
      </w:r>
      <w:r>
        <w:t xml:space="preserve"> (2014, November). The Homework, Organization, and Planning Skills (HOPS) intervention. In R. Gallagher (Chair), </w:t>
      </w:r>
      <w:r>
        <w:rPr>
          <w:i/>
        </w:rPr>
        <w:t>Addressing Functional Impairments in ADHD: Assessment and Treatment across the Life Span</w:t>
      </w:r>
      <w:r>
        <w:t xml:space="preserve">. Research Roundtable presented at the </w:t>
      </w:r>
      <w:r>
        <w:rPr>
          <w:highlight w:val="white"/>
        </w:rPr>
        <w:t>annual meeting of the Association for Behavioral and Cognitive Therapy, Philadelphia, PA.</w:t>
      </w:r>
    </w:p>
    <w:p w14:paraId="00000264" w14:textId="77777777" w:rsidR="00E646B4" w:rsidRDefault="00E646B4">
      <w:pPr>
        <w:ind w:left="720" w:hanging="720"/>
      </w:pPr>
    </w:p>
    <w:p w14:paraId="00000265" w14:textId="2C80368A" w:rsidR="00E646B4" w:rsidRDefault="00CC53AC">
      <w:pPr>
        <w:ind w:left="720" w:hanging="720"/>
      </w:pPr>
      <w:r>
        <w:rPr>
          <w:b/>
        </w:rPr>
        <w:t>Langberg, J.M.</w:t>
      </w:r>
      <w:r>
        <w:t>, *Dvorsky, M.R., *Molitor, S.J., &amp; *Kipperman, K.L. (</w:t>
      </w:r>
      <w:proofErr w:type="gramStart"/>
      <w:r>
        <w:t>August,</w:t>
      </w:r>
      <w:proofErr w:type="gramEnd"/>
      <w:r>
        <w:t xml:space="preserve"> 2014). The impact of daytime sleepiness and alcohol use on the functioning of college students with ADHD. In A.D. </w:t>
      </w:r>
      <w:r w:rsidR="00391694">
        <w:t>Anastopoulos</w:t>
      </w:r>
      <w:r>
        <w:t xml:space="preserve"> (Chair). </w:t>
      </w:r>
      <w:r>
        <w:rPr>
          <w:i/>
        </w:rPr>
        <w:t>Longitudinal Outcome of College Students with ADHD: Initial Findings from Two Studies.</w:t>
      </w:r>
      <w:r>
        <w:t xml:space="preserve"> Symposium presented at the American Psychological Association (APA) Annual Convention, Washington, DC. </w:t>
      </w:r>
    </w:p>
    <w:p w14:paraId="00000266" w14:textId="77777777" w:rsidR="00E646B4" w:rsidRDefault="00E646B4">
      <w:pPr>
        <w:ind w:left="720" w:hanging="720"/>
      </w:pPr>
    </w:p>
    <w:p w14:paraId="00000267" w14:textId="77777777" w:rsidR="00E646B4" w:rsidRDefault="00CC53AC">
      <w:pPr>
        <w:ind w:left="720" w:hanging="720"/>
      </w:pPr>
      <w:r>
        <w:t xml:space="preserve">Schultz, B.K., Evans, S.W., &amp; </w:t>
      </w:r>
      <w:r>
        <w:rPr>
          <w:b/>
        </w:rPr>
        <w:t>Langberg, J.M.</w:t>
      </w:r>
      <w:r>
        <w:t xml:space="preserve"> (2014, February). </w:t>
      </w:r>
      <w:r>
        <w:rPr>
          <w:i/>
        </w:rPr>
        <w:t>Interventions for adolescents with ADHD: Results of a clinical trial</w:t>
      </w:r>
      <w:r>
        <w:t>. Paper session presented at the annual meeting of the National Association of School Psychologists (NASP), Washington, DC.</w:t>
      </w:r>
    </w:p>
    <w:p w14:paraId="00000268" w14:textId="77777777" w:rsidR="00E646B4" w:rsidRDefault="00E646B4">
      <w:pPr>
        <w:ind w:left="720" w:hanging="720"/>
      </w:pPr>
    </w:p>
    <w:p w14:paraId="00000269" w14:textId="77777777" w:rsidR="00E646B4" w:rsidRDefault="00CC53AC">
      <w:pPr>
        <w:ind w:left="720" w:hanging="720"/>
      </w:pPr>
      <w:r>
        <w:t xml:space="preserve">Baum, R.A., Gordon, M., Kelleher, K., Brinkman, W., </w:t>
      </w:r>
      <w:r>
        <w:rPr>
          <w:b/>
        </w:rPr>
        <w:t>Langberg, J.M.</w:t>
      </w:r>
      <w:r>
        <w:t>, &amp; Epstein, J.N. (2014, May). Comparison of ADHD quality indicators obtained by physician self-report versus chart review. Symposium presented at the Pediatric Academic Societies (PAS) annual meeting, Vancouver, BC.</w:t>
      </w:r>
    </w:p>
    <w:p w14:paraId="0000026A" w14:textId="77777777" w:rsidR="00E646B4" w:rsidRDefault="00E646B4">
      <w:pPr>
        <w:ind w:left="720" w:hanging="720"/>
        <w:rPr>
          <w:highlight w:val="white"/>
        </w:rPr>
      </w:pPr>
    </w:p>
    <w:p w14:paraId="0000026B" w14:textId="77777777" w:rsidR="00E646B4" w:rsidRDefault="00CC53AC">
      <w:pPr>
        <w:ind w:left="720" w:hanging="720"/>
        <w:rPr>
          <w:highlight w:val="white"/>
        </w:rPr>
      </w:pPr>
      <w:r>
        <w:rPr>
          <w:b/>
          <w:highlight w:val="white"/>
        </w:rPr>
        <w:t>Langberg, J.M.,</w:t>
      </w:r>
      <w:r>
        <w:rPr>
          <w:highlight w:val="white"/>
        </w:rPr>
        <w:t xml:space="preserve"> *Dvorsky, M.R., *Choi, C., &amp; *</w:t>
      </w:r>
      <w:proofErr w:type="spellStart"/>
      <w:r>
        <w:rPr>
          <w:highlight w:val="white"/>
        </w:rPr>
        <w:t>Elnasseh</w:t>
      </w:r>
      <w:proofErr w:type="spellEnd"/>
      <w:r>
        <w:rPr>
          <w:highlight w:val="white"/>
        </w:rPr>
        <w:t xml:space="preserve">, A. (2013, November). Predictors of academic functioning in a clinical sample of college students with ADHD. In </w:t>
      </w:r>
      <w:r>
        <w:rPr>
          <w:b/>
          <w:highlight w:val="white"/>
        </w:rPr>
        <w:t>J.M. Langberg (Chair)</w:t>
      </w:r>
      <w:r>
        <w:rPr>
          <w:highlight w:val="white"/>
        </w:rPr>
        <w:t>,</w:t>
      </w:r>
      <w:r>
        <w:rPr>
          <w:b/>
          <w:highlight w:val="white"/>
        </w:rPr>
        <w:t xml:space="preserve"> </w:t>
      </w:r>
      <w:r>
        <w:rPr>
          <w:i/>
          <w:highlight w:val="white"/>
        </w:rPr>
        <w:t>Patterns and profiles of impairment in college students with ADHD and the development of interventions to address their needs.</w:t>
      </w:r>
      <w:r>
        <w:rPr>
          <w:highlight w:val="white"/>
        </w:rPr>
        <w:t xml:space="preserve"> Symposium presented at the 47th Annual Convention of the Association for Behavioral and Cognitive Therapies (ABCT), Nashville, TN.</w:t>
      </w:r>
    </w:p>
    <w:p w14:paraId="0000026C" w14:textId="77777777" w:rsidR="00E646B4" w:rsidRDefault="00E646B4">
      <w:pPr>
        <w:ind w:left="720" w:hanging="720"/>
        <w:rPr>
          <w:highlight w:val="white"/>
        </w:rPr>
      </w:pPr>
    </w:p>
    <w:p w14:paraId="0000026D" w14:textId="77777777" w:rsidR="00E646B4" w:rsidRDefault="00CC53AC">
      <w:pPr>
        <w:ind w:left="720" w:hanging="720"/>
        <w:rPr>
          <w:highlight w:val="white"/>
        </w:rPr>
      </w:pPr>
      <w:r>
        <w:rPr>
          <w:highlight w:val="white"/>
        </w:rPr>
        <w:t xml:space="preserve">*Becker, S. P., </w:t>
      </w:r>
      <w:r>
        <w:rPr>
          <w:b/>
          <w:highlight w:val="white"/>
        </w:rPr>
        <w:t>Langberg, J. M.,</w:t>
      </w:r>
      <w:r>
        <w:rPr>
          <w:highlight w:val="white"/>
        </w:rPr>
        <w:t xml:space="preserve"> Luebbe, A. M., *Dvorsky, M. R., &amp; Flannery, A. J. (2013, November). Sluggish cognitive tempo is associated with academic functioning and internalizing symptoms in college students with and without ADHD.</w:t>
      </w:r>
      <w:r>
        <w:rPr>
          <w:i/>
          <w:highlight w:val="white"/>
        </w:rPr>
        <w:t xml:space="preserve"> </w:t>
      </w:r>
      <w:r>
        <w:rPr>
          <w:highlight w:val="white"/>
        </w:rPr>
        <w:t>In S. P. Becker &amp; S. A. Marshall (Chairs), </w:t>
      </w:r>
      <w:r>
        <w:rPr>
          <w:i/>
          <w:highlight w:val="white"/>
        </w:rPr>
        <w:t xml:space="preserve">Sluggish cognitive tempo in youth and adults: Relations to ADHD, internalizing disorders, impairment, and treatment response. </w:t>
      </w:r>
      <w:r>
        <w:rPr>
          <w:highlight w:val="white"/>
        </w:rPr>
        <w:t>Symposium presented at the 47th Annual Convention of the Association for Behavioral and Cognitive Therapies (ABCT), Nashville, TN.</w:t>
      </w:r>
    </w:p>
    <w:p w14:paraId="0000026E" w14:textId="77777777" w:rsidR="00E646B4" w:rsidRDefault="00E646B4">
      <w:pPr>
        <w:ind w:left="720" w:hanging="720"/>
        <w:rPr>
          <w:highlight w:val="white"/>
        </w:rPr>
      </w:pPr>
    </w:p>
    <w:p w14:paraId="0000026F" w14:textId="77777777" w:rsidR="00E646B4" w:rsidRDefault="00CC53AC">
      <w:pPr>
        <w:ind w:left="720" w:hanging="720"/>
        <w:rPr>
          <w:highlight w:val="white"/>
        </w:rPr>
      </w:pPr>
      <w:r>
        <w:rPr>
          <w:highlight w:val="white"/>
        </w:rPr>
        <w:t xml:space="preserve">*Dvorsky, M.R., </w:t>
      </w:r>
      <w:r>
        <w:rPr>
          <w:b/>
          <w:highlight w:val="white"/>
        </w:rPr>
        <w:t>Langberg, J.M.</w:t>
      </w:r>
      <w:r>
        <w:rPr>
          <w:highlight w:val="white"/>
        </w:rPr>
        <w:t>, *</w:t>
      </w:r>
      <w:proofErr w:type="spellStart"/>
      <w:r>
        <w:rPr>
          <w:highlight w:val="white"/>
        </w:rPr>
        <w:t>Elnasseh</w:t>
      </w:r>
      <w:proofErr w:type="spellEnd"/>
      <w:r>
        <w:rPr>
          <w:highlight w:val="white"/>
        </w:rPr>
        <w:t xml:space="preserve">, A., &amp; *Choi, C. (2013, October). </w:t>
      </w:r>
      <w:r>
        <w:rPr>
          <w:i/>
          <w:highlight w:val="white"/>
        </w:rPr>
        <w:t>Predicting a successful transition to college for students with ADHD: Implications for intervention.</w:t>
      </w:r>
      <w:r>
        <w:rPr>
          <w:highlight w:val="white"/>
        </w:rPr>
        <w:t xml:space="preserve"> Presentation </w:t>
      </w:r>
      <w:proofErr w:type="gramStart"/>
      <w:r>
        <w:rPr>
          <w:highlight w:val="white"/>
        </w:rPr>
        <w:t>made</w:t>
      </w:r>
      <w:proofErr w:type="gramEnd"/>
      <w:r>
        <w:rPr>
          <w:highlight w:val="white"/>
        </w:rPr>
        <w:t xml:space="preserve"> at the Annual Conference on Advancing School Mental Health, Arlington, Virginia.</w:t>
      </w:r>
    </w:p>
    <w:p w14:paraId="00000270" w14:textId="77777777" w:rsidR="00E646B4" w:rsidRDefault="00E646B4">
      <w:pPr>
        <w:ind w:left="720" w:hanging="720"/>
        <w:rPr>
          <w:highlight w:val="white"/>
        </w:rPr>
      </w:pPr>
    </w:p>
    <w:p w14:paraId="00000271" w14:textId="77777777" w:rsidR="00E646B4" w:rsidRDefault="00CC53AC">
      <w:pPr>
        <w:ind w:left="720" w:hanging="720"/>
        <w:rPr>
          <w:highlight w:val="white"/>
        </w:rPr>
      </w:pPr>
      <w:r>
        <w:rPr>
          <w:highlight w:val="white"/>
        </w:rPr>
        <w:t xml:space="preserve">Brinkman, W.B., Froehlich, T., </w:t>
      </w:r>
      <w:proofErr w:type="spellStart"/>
      <w:r>
        <w:rPr>
          <w:highlight w:val="white"/>
        </w:rPr>
        <w:t>Sucharew</w:t>
      </w:r>
      <w:proofErr w:type="spellEnd"/>
      <w:r>
        <w:rPr>
          <w:highlight w:val="white"/>
        </w:rPr>
        <w:t xml:space="preserve">, H., Simon, J., </w:t>
      </w:r>
      <w:r>
        <w:rPr>
          <w:b/>
          <w:highlight w:val="white"/>
        </w:rPr>
        <w:t>Langberg, J.M.</w:t>
      </w:r>
      <w:r>
        <w:rPr>
          <w:highlight w:val="white"/>
        </w:rPr>
        <w:t xml:space="preserve">, &amp; Epstein, J.N. (2013, June). </w:t>
      </w:r>
      <w:r>
        <w:rPr>
          <w:i/>
          <w:highlight w:val="white"/>
        </w:rPr>
        <w:t>Effect of an explicit values clarification exercise on parental decision making and subsequent medication use following completion of an N-of-1 methylphenidate trial among children with ADHD.</w:t>
      </w:r>
      <w:r>
        <w:rPr>
          <w:highlight w:val="white"/>
        </w:rPr>
        <w:t xml:space="preserve"> Presentation made at the International Shared Decision Making Conference (ISDM), Lima, Peru.</w:t>
      </w:r>
    </w:p>
    <w:p w14:paraId="00000272" w14:textId="77777777" w:rsidR="00E646B4" w:rsidRDefault="00E646B4">
      <w:pPr>
        <w:ind w:left="720" w:hanging="720"/>
        <w:rPr>
          <w:highlight w:val="white"/>
        </w:rPr>
      </w:pPr>
    </w:p>
    <w:p w14:paraId="00000273" w14:textId="77777777" w:rsidR="00E646B4" w:rsidRDefault="00CC53AC">
      <w:pPr>
        <w:ind w:left="720" w:hanging="720"/>
        <w:rPr>
          <w:highlight w:val="white"/>
        </w:rPr>
      </w:pPr>
      <w:r>
        <w:rPr>
          <w:highlight w:val="white"/>
        </w:rPr>
        <w:t xml:space="preserve">Baum, R.A., Wickramanayake, N.C., </w:t>
      </w:r>
      <w:r>
        <w:rPr>
          <w:b/>
          <w:highlight w:val="white"/>
        </w:rPr>
        <w:t>Langberg, J.M.</w:t>
      </w:r>
      <w:r>
        <w:rPr>
          <w:highlight w:val="white"/>
        </w:rPr>
        <w:t xml:space="preserve">, &amp; Epstein, J.N. (2013, May). </w:t>
      </w:r>
      <w:r>
        <w:rPr>
          <w:i/>
          <w:highlight w:val="white"/>
        </w:rPr>
        <w:t>AAP guideline compliance in primary care: A work in progress</w:t>
      </w:r>
      <w:r>
        <w:rPr>
          <w:highlight w:val="white"/>
        </w:rPr>
        <w:t xml:space="preserve">. Presentation </w:t>
      </w:r>
      <w:proofErr w:type="gramStart"/>
      <w:r>
        <w:rPr>
          <w:highlight w:val="white"/>
        </w:rPr>
        <w:t>made</w:t>
      </w:r>
      <w:proofErr w:type="gramEnd"/>
      <w:r>
        <w:rPr>
          <w:highlight w:val="white"/>
        </w:rPr>
        <w:t xml:space="preserve"> at the annual meeting of Pediatric Academic Societies (PAS), Washington, DC. </w:t>
      </w:r>
    </w:p>
    <w:p w14:paraId="00000274" w14:textId="77777777" w:rsidR="00E646B4" w:rsidRDefault="00E646B4">
      <w:pPr>
        <w:ind w:left="720" w:hanging="720"/>
        <w:rPr>
          <w:highlight w:val="white"/>
        </w:rPr>
      </w:pPr>
    </w:p>
    <w:p w14:paraId="00000275" w14:textId="77777777" w:rsidR="00E646B4" w:rsidRDefault="00CC53AC">
      <w:pPr>
        <w:ind w:left="720" w:hanging="720"/>
        <w:rPr>
          <w:highlight w:val="white"/>
        </w:rPr>
      </w:pPr>
      <w:r>
        <w:rPr>
          <w:highlight w:val="white"/>
        </w:rPr>
        <w:t xml:space="preserve">Evans, S.W., van der Oord, S. &amp; </w:t>
      </w:r>
      <w:r>
        <w:rPr>
          <w:b/>
          <w:highlight w:val="white"/>
        </w:rPr>
        <w:t>Langberg, J.M.</w:t>
      </w:r>
      <w:r>
        <w:rPr>
          <w:highlight w:val="white"/>
        </w:rPr>
        <w:t xml:space="preserve"> (2013, June). Treatment development for adolescents with ADHD: Strategies for addressing domains of impairment. In S. van der Oord (Chair), </w:t>
      </w:r>
      <w:r>
        <w:rPr>
          <w:i/>
          <w:highlight w:val="white"/>
        </w:rPr>
        <w:t>Treatment Development across the Continents for Children and Adolescents with ADHD</w:t>
      </w:r>
      <w:r>
        <w:rPr>
          <w:highlight w:val="white"/>
        </w:rPr>
        <w:t>. Symposium presented at the bi-annual meeting of the International Society for Research on Child and Adolescent Psychopathology (ISRCAP), Leuven, Belgium.</w:t>
      </w:r>
    </w:p>
    <w:p w14:paraId="00000276" w14:textId="77777777" w:rsidR="00E646B4" w:rsidRDefault="00E646B4">
      <w:pPr>
        <w:ind w:left="720" w:hanging="720"/>
        <w:rPr>
          <w:highlight w:val="white"/>
        </w:rPr>
      </w:pPr>
    </w:p>
    <w:p w14:paraId="00000277" w14:textId="77777777" w:rsidR="00E646B4" w:rsidRDefault="00CC53AC">
      <w:pPr>
        <w:ind w:left="720" w:hanging="720"/>
        <w:rPr>
          <w:highlight w:val="white"/>
        </w:rPr>
      </w:pPr>
      <w:r>
        <w:rPr>
          <w:highlight w:val="white"/>
        </w:rPr>
        <w:t xml:space="preserve">Rybak, T., Zoromski, A.K., Evans, S.W., Marshall, S.A., </w:t>
      </w:r>
      <w:r>
        <w:rPr>
          <w:b/>
          <w:highlight w:val="white"/>
        </w:rPr>
        <w:t>Langberg, J.M.</w:t>
      </w:r>
      <w:r>
        <w:rPr>
          <w:highlight w:val="white"/>
        </w:rPr>
        <w:t>, *Sadler, J., &amp; Schultz, B. (</w:t>
      </w:r>
      <w:proofErr w:type="gramStart"/>
      <w:r>
        <w:rPr>
          <w:highlight w:val="white"/>
        </w:rPr>
        <w:t>February,</w:t>
      </w:r>
      <w:proofErr w:type="gramEnd"/>
      <w:r>
        <w:rPr>
          <w:highlight w:val="white"/>
        </w:rPr>
        <w:t xml:space="preserve"> 2013). </w:t>
      </w:r>
      <w:r>
        <w:rPr>
          <w:i/>
          <w:highlight w:val="white"/>
        </w:rPr>
        <w:t>Treatment Integrity in School-Based Intervention Research: How and Why?</w:t>
      </w:r>
      <w:r>
        <w:rPr>
          <w:highlight w:val="white"/>
        </w:rPr>
        <w:t xml:space="preserve"> Presentation made at the Annual Meeting of the National Association of School Psychologists, Seattle, Washington.</w:t>
      </w:r>
    </w:p>
    <w:p w14:paraId="00000278" w14:textId="77777777" w:rsidR="00E646B4" w:rsidRDefault="00E646B4">
      <w:pPr>
        <w:ind w:left="720" w:hanging="720"/>
        <w:rPr>
          <w:highlight w:val="white"/>
        </w:rPr>
      </w:pPr>
    </w:p>
    <w:p w14:paraId="00000279" w14:textId="77777777" w:rsidR="00E646B4" w:rsidRDefault="00CC53AC">
      <w:pPr>
        <w:ind w:left="720" w:hanging="720"/>
        <w:rPr>
          <w:highlight w:val="white"/>
        </w:rPr>
      </w:pPr>
      <w:r>
        <w:rPr>
          <w:b/>
          <w:highlight w:val="white"/>
        </w:rPr>
        <w:t>Langberg, J.M.</w:t>
      </w:r>
      <w:r>
        <w:rPr>
          <w:highlight w:val="white"/>
        </w:rPr>
        <w:t>, Becker, S.P., *Grinnell, R., *</w:t>
      </w:r>
      <w:proofErr w:type="spellStart"/>
      <w:r>
        <w:rPr>
          <w:highlight w:val="white"/>
        </w:rPr>
        <w:t>LeBuhn</w:t>
      </w:r>
      <w:proofErr w:type="spellEnd"/>
      <w:r>
        <w:rPr>
          <w:highlight w:val="white"/>
        </w:rPr>
        <w:t>, K., &amp; Epstein, J.N. (2012, November). </w:t>
      </w:r>
      <w:r>
        <w:t>Predicting response to organizational skills interventions for young adolescents with ADHD</w:t>
      </w:r>
      <w:r>
        <w:rPr>
          <w:highlight w:val="white"/>
        </w:rPr>
        <w:t>. In S. Van der Oord and S.W. Evans (Co-Chairs), </w:t>
      </w:r>
      <w:r>
        <w:rPr>
          <w:i/>
        </w:rPr>
        <w:t>Treatment of Adolescents with ADHD, from Planning Problems and Effective Treatments to Predictors of Treatment Attrition and Change</w:t>
      </w:r>
      <w:r>
        <w:rPr>
          <w:highlight w:val="white"/>
        </w:rPr>
        <w:t>. Symposium presented at the 46th Annual Convention of the Association for Behavioral and Cognitive Therapies (ABCT), National Harbor, MD.</w:t>
      </w:r>
    </w:p>
    <w:p w14:paraId="0000027A" w14:textId="77777777" w:rsidR="00E646B4" w:rsidRDefault="00E646B4">
      <w:pPr>
        <w:ind w:left="720" w:hanging="720"/>
      </w:pPr>
    </w:p>
    <w:p w14:paraId="0000027B" w14:textId="77777777" w:rsidR="00E646B4" w:rsidRDefault="00CC53AC">
      <w:pPr>
        <w:ind w:left="720" w:hanging="720"/>
      </w:pPr>
      <w:r>
        <w:t xml:space="preserve">*Becker, S. P., </w:t>
      </w:r>
      <w:r>
        <w:rPr>
          <w:b/>
        </w:rPr>
        <w:t>Langberg, J. M.</w:t>
      </w:r>
      <w:r>
        <w:t>, Luebbe, A. M., *</w:t>
      </w:r>
      <w:proofErr w:type="spellStart"/>
      <w:r>
        <w:t>Girio</w:t>
      </w:r>
      <w:proofErr w:type="spellEnd"/>
      <w:r>
        <w:t>-Herrera, E., Vaughn, A. J., &amp; Evans, S. W. (2012, November). </w:t>
      </w:r>
      <w:r>
        <w:rPr>
          <w:i/>
        </w:rPr>
        <w:t>Depression and anxiety symptoms in relation to social skills functioning among young</w:t>
      </w:r>
      <w:r>
        <w:t xml:space="preserve"> </w:t>
      </w:r>
      <w:r>
        <w:rPr>
          <w:i/>
        </w:rPr>
        <w:t>adolescents with ADHD</w:t>
      </w:r>
      <w:r>
        <w:t>. In S. P. Becker (Chair), </w:t>
      </w:r>
      <w:r>
        <w:rPr>
          <w:i/>
        </w:rPr>
        <w:t>Social functioning among adolescents and young adults</w:t>
      </w:r>
      <w:r>
        <w:t xml:space="preserve"> </w:t>
      </w:r>
      <w:r>
        <w:rPr>
          <w:i/>
        </w:rPr>
        <w:t>with ADHD</w:t>
      </w:r>
      <w:r>
        <w:t>. Symposium presented at the 46th Annual Convention of the Association for Behavioral and Cognitive Therapies (ABCT), National Harbor, MD.</w:t>
      </w:r>
    </w:p>
    <w:p w14:paraId="0000027C" w14:textId="77777777" w:rsidR="00E646B4" w:rsidRDefault="00E646B4">
      <w:pPr>
        <w:ind w:left="720" w:hanging="720"/>
      </w:pPr>
    </w:p>
    <w:p w14:paraId="0000027D" w14:textId="77777777" w:rsidR="00E646B4" w:rsidRDefault="00CC53AC">
      <w:pPr>
        <w:ind w:left="720" w:hanging="720"/>
      </w:pPr>
      <w:r>
        <w:t xml:space="preserve">Evans, S.W., Schultz, B., Zoromski, A., &amp; </w:t>
      </w:r>
      <w:r>
        <w:rPr>
          <w:b/>
        </w:rPr>
        <w:t>Langberg, J.M.</w:t>
      </w:r>
      <w:r>
        <w:t xml:space="preserve"> (2012, November). Treatment attrition in long-term school-based treatment of young adolescents with ADHD. In. S. Van der Oord &amp; S.W. Evans (Co-Chairs), </w:t>
      </w:r>
      <w:r>
        <w:rPr>
          <w:i/>
        </w:rPr>
        <w:t>Treatment of Adolescents with ADHD, from Planning Problems and Effective Treatments to Predictors of Treatment Attrition and Change.</w:t>
      </w:r>
      <w:r>
        <w:t xml:space="preserve"> </w:t>
      </w:r>
      <w:r>
        <w:rPr>
          <w:highlight w:val="white"/>
        </w:rPr>
        <w:t>Symposium presented at the 46th Annual Convention of the Association for Behavioral and Cognitive Therapies (ABCT), National Harbor, MD.</w:t>
      </w:r>
    </w:p>
    <w:p w14:paraId="0000027E" w14:textId="77777777" w:rsidR="00E646B4" w:rsidRDefault="00E646B4">
      <w:pPr>
        <w:ind w:left="720" w:hanging="720"/>
      </w:pPr>
    </w:p>
    <w:p w14:paraId="0000027F" w14:textId="77777777" w:rsidR="00E646B4" w:rsidRDefault="00CC53AC">
      <w:pPr>
        <w:ind w:left="720" w:hanging="720"/>
      </w:pPr>
      <w:r>
        <w:t xml:space="preserve">Matheson, H., Epstein, J.N., Brinkman, W., Simon, J., </w:t>
      </w:r>
      <w:r>
        <w:rPr>
          <w:b/>
        </w:rPr>
        <w:t>Langberg, J.M.</w:t>
      </w:r>
      <w:r>
        <w:t xml:space="preserve">, Tamm, L., &amp; Froehlich, T. (2012, April). </w:t>
      </w:r>
      <w:r>
        <w:rPr>
          <w:i/>
        </w:rPr>
        <w:t>Methylphenidate Effects on Math Performance</w:t>
      </w:r>
      <w:r>
        <w:t>. Presentation at the annual meeting of the Pediatric Academic Society, Boston, MA.</w:t>
      </w:r>
    </w:p>
    <w:p w14:paraId="00000280" w14:textId="77777777" w:rsidR="00E646B4" w:rsidRDefault="00E646B4">
      <w:pPr>
        <w:ind w:left="720" w:hanging="720"/>
      </w:pPr>
    </w:p>
    <w:p w14:paraId="00000281" w14:textId="77777777" w:rsidR="00E646B4" w:rsidRDefault="00CC53AC">
      <w:pPr>
        <w:ind w:left="720" w:hanging="720"/>
      </w:pPr>
      <w:r>
        <w:rPr>
          <w:b/>
        </w:rPr>
        <w:t>Langberg, J.M.</w:t>
      </w:r>
      <w:r>
        <w:t>, Epstein, J.N., *</w:t>
      </w:r>
      <w:proofErr w:type="spellStart"/>
      <w:r>
        <w:t>Girio</w:t>
      </w:r>
      <w:proofErr w:type="spellEnd"/>
      <w:r>
        <w:t xml:space="preserve">-Herrera, E., *Vaughn, A.J., &amp; *Becker, S.P. (2011, November). Refinement and evaluation of the Homework, Organization, and Planning Skills (HOPS) intervention for adolescents with ADHD. In </w:t>
      </w:r>
      <w:r>
        <w:rPr>
          <w:b/>
        </w:rPr>
        <w:t>J.M. Langberg (Chair)</w:t>
      </w:r>
      <w:r>
        <w:t xml:space="preserve">, </w:t>
      </w:r>
      <w:r>
        <w:rPr>
          <w:i/>
        </w:rPr>
        <w:t>Using Stakeholder Input to Refine Evidence-Based Treatments for Dissemination</w:t>
      </w:r>
      <w:r>
        <w:t>. Symposium presented at the annual meeting of the Association of Behavior and Cognitive Therapies (ABCT): Toronto, Canada.</w:t>
      </w:r>
    </w:p>
    <w:p w14:paraId="00000282" w14:textId="77777777" w:rsidR="00E646B4" w:rsidRDefault="00E646B4">
      <w:pPr>
        <w:ind w:left="720" w:hanging="720"/>
      </w:pPr>
    </w:p>
    <w:p w14:paraId="00000283" w14:textId="77777777" w:rsidR="00E646B4" w:rsidRDefault="00CC53AC">
      <w:pPr>
        <w:ind w:left="720" w:hanging="720"/>
      </w:pPr>
      <w:r>
        <w:t xml:space="preserve">Owens, J.S., Watabe, Y., Schultz, B., Evans, S.W., &amp; </w:t>
      </w:r>
      <w:r>
        <w:rPr>
          <w:b/>
        </w:rPr>
        <w:t>Langberg, J.M.</w:t>
      </w:r>
      <w:r>
        <w:t xml:space="preserve"> (2011, November). Comparing structured diagnostic interviews and parent rating scales in determining symptoms of ADHD. In J.S. Owens &amp; Y. Watabe (Chairs), </w:t>
      </w:r>
      <w:r>
        <w:rPr>
          <w:i/>
        </w:rPr>
        <w:t>Advancing the Guidelines for Evidence-Based Assessment of ADHD</w:t>
      </w:r>
      <w:r>
        <w:t>. Symposium presented at the annual meeting of the Association for Behavioral and Cognitive Therapies (ABCT): Toronto, Canada.</w:t>
      </w:r>
    </w:p>
    <w:p w14:paraId="00000284" w14:textId="77777777" w:rsidR="00E646B4" w:rsidRDefault="00E646B4">
      <w:pPr>
        <w:ind w:left="720" w:hanging="720"/>
      </w:pPr>
    </w:p>
    <w:p w14:paraId="00000285" w14:textId="77777777" w:rsidR="00E646B4" w:rsidRDefault="00CC53AC">
      <w:pPr>
        <w:ind w:left="720" w:hanging="720"/>
      </w:pPr>
      <w:r>
        <w:t xml:space="preserve">Owens, J.S., Sadler, J.M., Bunford, N., *Vaughn, A., Schultz, B.K., Evans, S.W., &amp; </w:t>
      </w:r>
      <w:r>
        <w:rPr>
          <w:b/>
        </w:rPr>
        <w:t>Langberg, J.M.</w:t>
      </w:r>
      <w:r>
        <w:t xml:space="preserve"> (2011, November). Self-Perceptions of Competence in Adolescents with ADHD. In T. Halldorsdottir &amp; T.H. Ollendick (Chairs), </w:t>
      </w:r>
      <w:r>
        <w:rPr>
          <w:i/>
        </w:rPr>
        <w:t>Perceptual Bias of Competence in Externalizing Disorders: Clinical Presentation, Theoretical Explanations, and Treatment Implications.</w:t>
      </w:r>
      <w:r>
        <w:t xml:space="preserve"> </w:t>
      </w:r>
      <w:r>
        <w:lastRenderedPageBreak/>
        <w:t>Symposium presented at the annual meeting of the Association for Behavioral and Cognitive Therapies (ABCT): Toronto, Canada.</w:t>
      </w:r>
    </w:p>
    <w:p w14:paraId="00000286" w14:textId="77777777" w:rsidR="00E646B4" w:rsidRDefault="00E646B4">
      <w:pPr>
        <w:ind w:left="720" w:hanging="720"/>
      </w:pPr>
    </w:p>
    <w:p w14:paraId="00000287" w14:textId="77777777" w:rsidR="00E646B4" w:rsidRDefault="00CC53AC">
      <w:pPr>
        <w:ind w:left="720" w:hanging="720"/>
      </w:pPr>
      <w:r>
        <w:t xml:space="preserve">Epstein, J.N., </w:t>
      </w:r>
      <w:r>
        <w:rPr>
          <w:b/>
        </w:rPr>
        <w:t>Langberg, J.M.</w:t>
      </w:r>
      <w:r>
        <w:t xml:space="preserve">, Rosen, P.J., Narad, M.E., Antonini, T.N., Brinkman, W.B., Froehlich, T., Simon, J.O., &amp; Altaye, M. (2011, June). Evidence for higher reaction time variability for children with ADHD on a range of cognitive tasks including reward and event rate manipulations. In L.W. Hawk (Chair), </w:t>
      </w:r>
      <w:r>
        <w:rPr>
          <w:i/>
        </w:rPr>
        <w:t>Reducing Intra-Individual Reaction Time Variability in ADHD: Motivation, Medication, and Methodological Approaches.</w:t>
      </w:r>
      <w:r>
        <w:t xml:space="preserve"> Symposium presented at the bi-annual meeting of the International Society for Research in Child and Adolescent Psychopathology (ISRCAP): 15</w:t>
      </w:r>
      <w:r>
        <w:rPr>
          <w:vertAlign w:val="superscript"/>
        </w:rPr>
        <w:t>th</w:t>
      </w:r>
      <w:r>
        <w:t xml:space="preserve"> Scientific Meeting, Chicago, IL.</w:t>
      </w:r>
    </w:p>
    <w:p w14:paraId="00000288" w14:textId="77777777" w:rsidR="00E646B4" w:rsidRDefault="00E646B4">
      <w:pPr>
        <w:ind w:left="720" w:hanging="720"/>
      </w:pPr>
    </w:p>
    <w:p w14:paraId="00000289" w14:textId="77777777" w:rsidR="00E646B4" w:rsidRDefault="00CC53AC">
      <w:pPr>
        <w:ind w:left="720" w:hanging="720"/>
      </w:pPr>
      <w:r>
        <w:rPr>
          <w:b/>
        </w:rPr>
        <w:t>Langberg, J.M.</w:t>
      </w:r>
      <w:r>
        <w:t xml:space="preserve">, Epstein, J.N., *Vaughn, A.J., *Culp, H., &amp; *Rockwell, L. (2011, February). The Homework, Organization and Planning Skills (HOPS) intervention for children with ADHD. In </w:t>
      </w:r>
      <w:r>
        <w:rPr>
          <w:b/>
        </w:rPr>
        <w:t>J.M. Langberg (Chair)</w:t>
      </w:r>
      <w:r>
        <w:t xml:space="preserve">, </w:t>
      </w:r>
      <w:r>
        <w:rPr>
          <w:i/>
        </w:rPr>
        <w:t>Homework Management and Organizational Skills Interventions for Children with ADHD.</w:t>
      </w:r>
      <w:r>
        <w:t xml:space="preserve"> Symposium presented at the annual meeting of the National Association of School Psychologists (NASP), San Francisco, CA. </w:t>
      </w:r>
    </w:p>
    <w:p w14:paraId="0000028A" w14:textId="77777777" w:rsidR="00E646B4" w:rsidRDefault="00E646B4">
      <w:pPr>
        <w:ind w:left="720" w:hanging="720"/>
      </w:pPr>
    </w:p>
    <w:p w14:paraId="0000028B" w14:textId="77777777" w:rsidR="00E646B4" w:rsidRDefault="00CC53AC">
      <w:pPr>
        <w:ind w:left="720" w:hanging="720"/>
      </w:pPr>
      <w:r>
        <w:t xml:space="preserve">Lichtenstein, P., Bain, K., Conley, L., Epstein, J.N. &amp; </w:t>
      </w:r>
      <w:r>
        <w:rPr>
          <w:b/>
        </w:rPr>
        <w:t>Langberg, J.M.</w:t>
      </w:r>
      <w:r>
        <w:t xml:space="preserve"> (2008, February). </w:t>
      </w:r>
      <w:r>
        <w:rPr>
          <w:i/>
        </w:rPr>
        <w:t xml:space="preserve">The Cincinnati ADHD Collaborative: Community-Wide Implementation of the AAP Guidelines. </w:t>
      </w:r>
      <w:r>
        <w:t>Symposium presented at the NICHQ 7</w:t>
      </w:r>
      <w:r>
        <w:rPr>
          <w:vertAlign w:val="superscript"/>
        </w:rPr>
        <w:t>th</w:t>
      </w:r>
      <w:r>
        <w:t xml:space="preserve"> Annual Forum for Improving Children’s Health Care, Miami, FL.</w:t>
      </w:r>
    </w:p>
    <w:p w14:paraId="0000028C" w14:textId="77777777" w:rsidR="00E646B4" w:rsidRDefault="00E646B4">
      <w:pPr>
        <w:ind w:left="720" w:hanging="720"/>
      </w:pPr>
    </w:p>
    <w:p w14:paraId="0000028D" w14:textId="77777777" w:rsidR="00E646B4" w:rsidRDefault="00CC53AC">
      <w:pPr>
        <w:ind w:left="720" w:hanging="720"/>
      </w:pPr>
      <w:r>
        <w:t xml:space="preserve">Evans, S.W., </w:t>
      </w:r>
      <w:r>
        <w:rPr>
          <w:b/>
        </w:rPr>
        <w:t>Langberg, J.M.</w:t>
      </w:r>
      <w:r>
        <w:t xml:space="preserve">, Schultz, B., &amp; Smith, B.H. (2008, September). Adaptations of the Challenging Horizons Program for urban settings. In T. Power (Chair). </w:t>
      </w:r>
      <w:r>
        <w:rPr>
          <w:i/>
        </w:rPr>
        <w:t xml:space="preserve">Multisystemic interventions for ADHD: Innovations in urban settings. </w:t>
      </w:r>
      <w:r>
        <w:t>Symposium presented at the meeting of the American Psychological Association, Boston, MA.</w:t>
      </w:r>
    </w:p>
    <w:p w14:paraId="0000028E" w14:textId="77777777" w:rsidR="00E646B4" w:rsidRDefault="00E646B4">
      <w:pPr>
        <w:ind w:left="720" w:hanging="720"/>
      </w:pPr>
    </w:p>
    <w:p w14:paraId="0000028F" w14:textId="77777777" w:rsidR="00E646B4" w:rsidRDefault="00CC53AC">
      <w:pPr>
        <w:ind w:left="720" w:hanging="720"/>
      </w:pPr>
      <w:r>
        <w:rPr>
          <w:b/>
        </w:rPr>
        <w:t>Langberg, J.M.</w:t>
      </w:r>
      <w:r>
        <w:t xml:space="preserve">, Epstein, J.N., *Urbanowicz, C., &amp; *Perry, J. (2007, November). Evaluating organization and homework management skills as critical aspects of academic functioning in adolescents with ADHD. In J.M. Langberg (Chair), </w:t>
      </w:r>
      <w:r>
        <w:rPr>
          <w:i/>
        </w:rPr>
        <w:t>Innovations in the assessment and measurement of children and adolescents with ADHD: Implications for developing effective interventions.</w:t>
      </w:r>
      <w:r>
        <w:t xml:space="preserve"> Symposium presented at the annual meeting of the Association of Behavioral and Cognitive Therapies (ABCT), Philadelphia, PA.</w:t>
      </w:r>
    </w:p>
    <w:p w14:paraId="00000290" w14:textId="77777777" w:rsidR="00E646B4" w:rsidRDefault="00E646B4">
      <w:pPr>
        <w:ind w:left="720" w:hanging="720"/>
      </w:pPr>
    </w:p>
    <w:p w14:paraId="00000291" w14:textId="77777777" w:rsidR="00E646B4" w:rsidRDefault="00CC53AC">
      <w:pPr>
        <w:ind w:left="720" w:hanging="720"/>
      </w:pPr>
      <w:r>
        <w:rPr>
          <w:b/>
        </w:rPr>
        <w:t>Langberg, J.M.</w:t>
      </w:r>
      <w:r>
        <w:t xml:space="preserve"> &amp; Smith, B.H. (2006, November). Moving towards effectiveness: Dissemination and expansion of the CHP.</w:t>
      </w:r>
      <w:r>
        <w:rPr>
          <w:i/>
        </w:rPr>
        <w:t xml:space="preserve"> </w:t>
      </w:r>
      <w:r>
        <w:t xml:space="preserve">In S.W. Evans (Chair), </w:t>
      </w:r>
      <w:r>
        <w:rPr>
          <w:i/>
        </w:rPr>
        <w:t xml:space="preserve">School based treatment for middle school aged children with ADHD. </w:t>
      </w:r>
      <w:r>
        <w:t>Symposium presented at the annual meeting of the Association for Behavioral and Cognitive Therapies (ABCT), Chicago, IL.</w:t>
      </w:r>
    </w:p>
    <w:p w14:paraId="00000292" w14:textId="77777777" w:rsidR="00E646B4" w:rsidRDefault="00CC53AC">
      <w:pPr>
        <w:spacing w:before="200"/>
        <w:ind w:left="720" w:hanging="720"/>
      </w:pPr>
      <w:r>
        <w:t xml:space="preserve">Allen, J., </w:t>
      </w:r>
      <w:r>
        <w:rPr>
          <w:b/>
        </w:rPr>
        <w:t>Langberg, J.M.</w:t>
      </w:r>
      <w:r>
        <w:t xml:space="preserve">, &amp; Maiorana, C. (2003, March). Interventions targeting academic improvement in the Challenging Horizons Program. In S. W. Evans (Chair), </w:t>
      </w:r>
      <w:r>
        <w:rPr>
          <w:i/>
        </w:rPr>
        <w:t xml:space="preserve">School based treatment for adolescents with ADHD: The Challenging Horizons Program.  </w:t>
      </w:r>
      <w:r>
        <w:t>Symposium presented at annual meeting of the Eastern Psychological Association, Baltimore, MD.   </w:t>
      </w:r>
    </w:p>
    <w:p w14:paraId="00000293" w14:textId="77777777" w:rsidR="00E646B4" w:rsidRDefault="00E646B4">
      <w:pPr>
        <w:ind w:left="720" w:hanging="720"/>
      </w:pPr>
    </w:p>
    <w:p w14:paraId="00000294" w14:textId="77777777" w:rsidR="00E646B4" w:rsidRDefault="00CC53AC">
      <w:pPr>
        <w:ind w:left="720" w:hanging="720"/>
      </w:pPr>
      <w:r>
        <w:t xml:space="preserve">Evans, S.W., Raggi, V., Allen, J., Williams, A., Quick, M., Moore, S., Meyer, J., Maiorana, C., Nemeth, M., </w:t>
      </w:r>
      <w:r>
        <w:rPr>
          <w:b/>
        </w:rPr>
        <w:t>Langberg, J.M.</w:t>
      </w:r>
      <w:r>
        <w:t xml:space="preserve">, &amp; Axelrod, J., (2003, March).  </w:t>
      </w:r>
      <w:r>
        <w:rPr>
          <w:i/>
        </w:rPr>
        <w:t>School-based treatment for adolescents with ADHD: The Challenging Horizons Program</w:t>
      </w:r>
      <w:r>
        <w:t>.  Symposium presented at the annual meeting of the Eastern Psychological Association, Baltimore, MD.     </w:t>
      </w:r>
    </w:p>
    <w:p w14:paraId="00000295" w14:textId="77777777" w:rsidR="00E646B4" w:rsidRDefault="00E646B4">
      <w:pPr>
        <w:ind w:left="720" w:hanging="720"/>
      </w:pPr>
    </w:p>
    <w:p w14:paraId="00000296" w14:textId="77777777" w:rsidR="00E646B4" w:rsidRDefault="00CC53AC">
      <w:pPr>
        <w:ind w:left="720" w:hanging="720"/>
      </w:pPr>
      <w:r>
        <w:t xml:space="preserve">Smith, B.H., </w:t>
      </w:r>
      <w:r>
        <w:rPr>
          <w:b/>
        </w:rPr>
        <w:t>Langberg, J.M.</w:t>
      </w:r>
      <w:r>
        <w:t xml:space="preserve">, Clement, K., &amp; Cole, W. (2003, April). </w:t>
      </w:r>
      <w:r>
        <w:rPr>
          <w:i/>
        </w:rPr>
        <w:t xml:space="preserve">The school-based treatment of middle school students with ADHD. </w:t>
      </w:r>
      <w:r>
        <w:t>Presentation made at Southeastern Psychological Association, New Orleans, LA.</w:t>
      </w:r>
    </w:p>
    <w:p w14:paraId="00000297" w14:textId="77777777" w:rsidR="00E646B4" w:rsidRDefault="00CC53AC">
      <w:pPr>
        <w:spacing w:before="240"/>
        <w:ind w:left="720" w:hanging="720"/>
      </w:pPr>
      <w:r>
        <w:t xml:space="preserve">Evans, S.W., Allen, J., </w:t>
      </w:r>
      <w:r>
        <w:rPr>
          <w:b/>
        </w:rPr>
        <w:t>Langberg, J.M.</w:t>
      </w:r>
      <w:r>
        <w:t xml:space="preserve">, &amp; Caughlin, C. (2003, August). Strategies to improve academic functioning of secondary students with ADHD. In G.J. DuPaul (Chair), </w:t>
      </w:r>
      <w:r>
        <w:rPr>
          <w:i/>
        </w:rPr>
        <w:t>ADHD and academic achievement-promoting success through the school years</w:t>
      </w:r>
      <w:r>
        <w:t>. Symposium presented at the meeting of the American Psychological Association. Toronto, Canada.</w:t>
      </w:r>
    </w:p>
    <w:p w14:paraId="00000298" w14:textId="77777777" w:rsidR="00E646B4" w:rsidRDefault="00CC53AC">
      <w:pPr>
        <w:pStyle w:val="Heading3"/>
        <w:pBdr>
          <w:bottom w:val="single" w:sz="4" w:space="1" w:color="000000"/>
        </w:pBdr>
        <w:spacing w:before="360"/>
        <w:rPr>
          <w:sz w:val="24"/>
          <w:szCs w:val="24"/>
        </w:rPr>
      </w:pPr>
      <w:r>
        <w:rPr>
          <w:sz w:val="24"/>
          <w:szCs w:val="24"/>
        </w:rPr>
        <w:t>INVITED PRESENTATIONS</w:t>
      </w:r>
    </w:p>
    <w:p w14:paraId="00000299" w14:textId="77777777" w:rsidR="00E646B4" w:rsidRDefault="00E646B4"/>
    <w:p w14:paraId="38BADC4D" w14:textId="4D398DAF" w:rsidR="00E06247" w:rsidRPr="00E06247" w:rsidRDefault="00E06247">
      <w:pPr>
        <w:ind w:left="720" w:hanging="720"/>
        <w:rPr>
          <w:bCs/>
        </w:rPr>
      </w:pPr>
      <w:r w:rsidRPr="00E06247">
        <w:rPr>
          <w:b/>
        </w:rPr>
        <w:t xml:space="preserve">Langberg, J.M. </w:t>
      </w:r>
      <w:r w:rsidRPr="00E06247">
        <w:rPr>
          <w:bCs/>
        </w:rPr>
        <w:t xml:space="preserve">(2025, February). </w:t>
      </w:r>
      <w:r>
        <w:rPr>
          <w:bCs/>
        </w:rPr>
        <w:t xml:space="preserve">Understanding ADHD and Providing Intervention from an Executive Function Framework. </w:t>
      </w:r>
      <w:r w:rsidRPr="00C130DE">
        <w:rPr>
          <w:bCs/>
          <w:i/>
          <w:iCs/>
        </w:rPr>
        <w:t>Henrico County Public Schools</w:t>
      </w:r>
      <w:r>
        <w:rPr>
          <w:bCs/>
        </w:rPr>
        <w:t xml:space="preserve"> </w:t>
      </w:r>
      <w:r w:rsidR="00C130DE">
        <w:rPr>
          <w:bCs/>
        </w:rPr>
        <w:t xml:space="preserve">(3 hour professional development for &gt;300 school counselors and school psychologists). </w:t>
      </w:r>
    </w:p>
    <w:p w14:paraId="34BFF187" w14:textId="77777777" w:rsidR="00E06247" w:rsidRPr="00E06247" w:rsidRDefault="00E06247">
      <w:pPr>
        <w:ind w:left="720" w:hanging="720"/>
        <w:rPr>
          <w:b/>
        </w:rPr>
      </w:pPr>
    </w:p>
    <w:p w14:paraId="0571BDC9" w14:textId="73A24F0F" w:rsidR="004B60EF" w:rsidRDefault="004B60EF">
      <w:pPr>
        <w:ind w:left="720" w:hanging="720"/>
        <w:rPr>
          <w:bCs/>
        </w:rPr>
      </w:pPr>
      <w:r w:rsidRPr="00B03F61">
        <w:rPr>
          <w:b/>
        </w:rPr>
        <w:t xml:space="preserve">Langberg, J.M. </w:t>
      </w:r>
      <w:r w:rsidRPr="00B03F61">
        <w:rPr>
          <w:bCs/>
        </w:rPr>
        <w:t xml:space="preserve">(2024, November). </w:t>
      </w:r>
      <w:r w:rsidRPr="004B60EF">
        <w:rPr>
          <w:bCs/>
        </w:rPr>
        <w:t xml:space="preserve">Assessment and Treatment of Emerging Adults with ADHD. </w:t>
      </w:r>
      <w:r w:rsidRPr="004B60EF">
        <w:rPr>
          <w:bCs/>
          <w:i/>
          <w:iCs/>
        </w:rPr>
        <w:t>Rutgers Health Grand Rounds</w:t>
      </w:r>
      <w:r w:rsidRPr="004B60EF">
        <w:rPr>
          <w:bCs/>
        </w:rPr>
        <w:t>.</w:t>
      </w:r>
    </w:p>
    <w:p w14:paraId="5403396A" w14:textId="77777777" w:rsidR="004B60EF" w:rsidRDefault="004B60EF">
      <w:pPr>
        <w:ind w:left="720" w:hanging="720"/>
        <w:rPr>
          <w:bCs/>
        </w:rPr>
      </w:pPr>
    </w:p>
    <w:p w14:paraId="175711C6" w14:textId="27FFC5E7" w:rsidR="004B60EF" w:rsidRPr="004B60EF" w:rsidRDefault="004B60EF">
      <w:pPr>
        <w:ind w:left="720" w:hanging="720"/>
        <w:rPr>
          <w:bCs/>
        </w:rPr>
      </w:pPr>
      <w:r w:rsidRPr="004B60EF">
        <w:rPr>
          <w:b/>
        </w:rPr>
        <w:t>Langberg, J.M.</w:t>
      </w:r>
      <w:r>
        <w:rPr>
          <w:bCs/>
        </w:rPr>
        <w:t xml:space="preserve"> (2024, October). From Identification to Intervention: How Rutgers is Leading the way in Supporting Students with ADHD. </w:t>
      </w:r>
      <w:r w:rsidRPr="004B60EF">
        <w:rPr>
          <w:bCs/>
          <w:i/>
          <w:iCs/>
        </w:rPr>
        <w:t xml:space="preserve">Rutgers </w:t>
      </w:r>
      <w:r>
        <w:rPr>
          <w:bCs/>
          <w:i/>
          <w:iCs/>
        </w:rPr>
        <w:t xml:space="preserve">University </w:t>
      </w:r>
      <w:r w:rsidRPr="004B60EF">
        <w:rPr>
          <w:bCs/>
          <w:i/>
          <w:iCs/>
        </w:rPr>
        <w:t>Neurodiversity Summit</w:t>
      </w:r>
      <w:r>
        <w:rPr>
          <w:bCs/>
        </w:rPr>
        <w:t xml:space="preserve">. </w:t>
      </w:r>
    </w:p>
    <w:p w14:paraId="1D223C5D" w14:textId="77777777" w:rsidR="004B60EF" w:rsidRDefault="004B60EF">
      <w:pPr>
        <w:ind w:left="720" w:hanging="720"/>
        <w:rPr>
          <w:b/>
        </w:rPr>
      </w:pPr>
    </w:p>
    <w:p w14:paraId="0588BA16" w14:textId="2170F4F2" w:rsidR="00B3270B" w:rsidRPr="008F7D1C" w:rsidRDefault="001B70C4">
      <w:pPr>
        <w:ind w:left="720" w:hanging="720"/>
        <w:rPr>
          <w:bCs/>
        </w:rPr>
      </w:pPr>
      <w:r w:rsidRPr="008F7D1C">
        <w:rPr>
          <w:b/>
        </w:rPr>
        <w:t xml:space="preserve">Langberg, J.M. </w:t>
      </w:r>
      <w:r w:rsidR="007B7E8C" w:rsidRPr="008F7D1C">
        <w:rPr>
          <w:bCs/>
        </w:rPr>
        <w:t>(2023, February</w:t>
      </w:r>
      <w:r w:rsidR="008F7D1C" w:rsidRPr="008F7D1C">
        <w:rPr>
          <w:bCs/>
        </w:rPr>
        <w:t>). Adapting CBT to the Needs of College Students with ADHD.</w:t>
      </w:r>
      <w:r w:rsidR="008F7D1C">
        <w:rPr>
          <w:bCs/>
        </w:rPr>
        <w:t xml:space="preserve"> </w:t>
      </w:r>
      <w:r w:rsidR="00B26780" w:rsidRPr="00D2525F">
        <w:rPr>
          <w:bCs/>
          <w:i/>
          <w:iCs/>
        </w:rPr>
        <w:t>Presentation for Christie Campus Health</w:t>
      </w:r>
      <w:r w:rsidR="00D2525F">
        <w:rPr>
          <w:bCs/>
        </w:rPr>
        <w:t xml:space="preserve">. </w:t>
      </w:r>
    </w:p>
    <w:p w14:paraId="29F1296A" w14:textId="77777777" w:rsidR="001B70C4" w:rsidRPr="008F7D1C" w:rsidRDefault="001B70C4">
      <w:pPr>
        <w:ind w:left="720" w:hanging="720"/>
        <w:rPr>
          <w:b/>
        </w:rPr>
      </w:pPr>
    </w:p>
    <w:p w14:paraId="0000029A" w14:textId="63A9D622" w:rsidR="00E646B4" w:rsidRDefault="00CC53AC">
      <w:pPr>
        <w:ind w:left="720" w:hanging="720"/>
      </w:pPr>
      <w:r w:rsidRPr="00795991">
        <w:rPr>
          <w:b/>
        </w:rPr>
        <w:t xml:space="preserve">Langberg, J.M. </w:t>
      </w:r>
      <w:r w:rsidRPr="00795991">
        <w:t xml:space="preserve">(2021, October). </w:t>
      </w:r>
      <w:proofErr w:type="gramStart"/>
      <w:r>
        <w:t>The Homework</w:t>
      </w:r>
      <w:proofErr w:type="gramEnd"/>
      <w:r>
        <w:t xml:space="preserve">, Organization, and Planning Skills (HOPS) Intervention. </w:t>
      </w:r>
      <w:r>
        <w:rPr>
          <w:i/>
        </w:rPr>
        <w:t>Keynote Presentation at the Annual Finnish Neuropsychological Society Conference</w:t>
      </w:r>
      <w:r>
        <w:t xml:space="preserve">. </w:t>
      </w:r>
    </w:p>
    <w:p w14:paraId="0000029B" w14:textId="77777777" w:rsidR="00E646B4" w:rsidRDefault="00E646B4">
      <w:pPr>
        <w:ind w:left="720" w:hanging="720"/>
      </w:pPr>
    </w:p>
    <w:p w14:paraId="0000029C" w14:textId="77777777" w:rsidR="00E646B4" w:rsidRDefault="00CC53AC">
      <w:pPr>
        <w:ind w:left="720" w:hanging="720"/>
      </w:pPr>
      <w:r>
        <w:rPr>
          <w:b/>
        </w:rPr>
        <w:t xml:space="preserve">Langberg, J.M. </w:t>
      </w:r>
      <w:r>
        <w:t xml:space="preserve">(2021, April). Diagnosing ADHD in Adolescents and Emerging Adults. </w:t>
      </w:r>
      <w:r>
        <w:rPr>
          <w:i/>
        </w:rPr>
        <w:t>UVA Children’s 41st McLemore Birdsong Pediatric Conference</w:t>
      </w:r>
      <w:r>
        <w:t xml:space="preserve">. Charlottesville, VA. </w:t>
      </w:r>
    </w:p>
    <w:p w14:paraId="0000029D" w14:textId="77777777" w:rsidR="00E646B4" w:rsidRDefault="00E646B4">
      <w:pPr>
        <w:ind w:left="720" w:hanging="720"/>
        <w:rPr>
          <w:b/>
        </w:rPr>
      </w:pPr>
    </w:p>
    <w:p w14:paraId="0000029E" w14:textId="77777777" w:rsidR="00E646B4" w:rsidRDefault="00CC53AC">
      <w:pPr>
        <w:ind w:left="720" w:hanging="720"/>
      </w:pPr>
      <w:r>
        <w:rPr>
          <w:b/>
        </w:rPr>
        <w:t xml:space="preserve">Langberg, J.M. </w:t>
      </w:r>
      <w:r>
        <w:t>(2017, April). Accessing Campus Connections and Empowering Student Success (ACCESS): Intervention for College Students with ADHD.</w:t>
      </w:r>
      <w:r>
        <w:rPr>
          <w:i/>
        </w:rPr>
        <w:t xml:space="preserve"> College Behavioral and Emotional Health Institute: Research to Recovery Town Hall</w:t>
      </w:r>
      <w:r>
        <w:t xml:space="preserve">. Richmond, VA. </w:t>
      </w:r>
    </w:p>
    <w:p w14:paraId="0000029F" w14:textId="77777777" w:rsidR="00E646B4" w:rsidRDefault="00E646B4">
      <w:pPr>
        <w:ind w:left="720" w:hanging="720"/>
      </w:pPr>
    </w:p>
    <w:p w14:paraId="000002A0" w14:textId="77777777" w:rsidR="00E646B4" w:rsidRDefault="00CC53AC">
      <w:pPr>
        <w:ind w:left="720" w:hanging="720"/>
      </w:pPr>
      <w:r>
        <w:rPr>
          <w:b/>
        </w:rPr>
        <w:t xml:space="preserve">Langberg, J.M. </w:t>
      </w:r>
      <w:r>
        <w:t xml:space="preserve">(2015, December). </w:t>
      </w:r>
      <w:proofErr w:type="gramStart"/>
      <w:r>
        <w:t>The Homework</w:t>
      </w:r>
      <w:proofErr w:type="gramEnd"/>
      <w:r>
        <w:t xml:space="preserve">, Organization, and Planning Skills (HOPS) Intervention for Adolescents with ADHD. In J. Buckley and E. Doolittle (Chairs). </w:t>
      </w:r>
      <w:r>
        <w:rPr>
          <w:i/>
        </w:rPr>
        <w:t>Supporting Students in Early and Late Adolescence with Attention-Deficit/Hyperactivity Disorder: Developmental Challenges and Opportunities in Service Provision.</w:t>
      </w:r>
      <w:r>
        <w:t xml:space="preserve"> Washington, D.C. </w:t>
      </w:r>
    </w:p>
    <w:p w14:paraId="000002A1" w14:textId="77777777" w:rsidR="00E646B4" w:rsidRDefault="00E646B4">
      <w:pPr>
        <w:ind w:left="720" w:hanging="720"/>
      </w:pPr>
    </w:p>
    <w:p w14:paraId="000002A2" w14:textId="77777777" w:rsidR="00E646B4" w:rsidRDefault="00CC53AC">
      <w:pPr>
        <w:ind w:left="720" w:hanging="720"/>
      </w:pPr>
      <w:r>
        <w:rPr>
          <w:b/>
        </w:rPr>
        <w:t xml:space="preserve">Langberg, J.M. </w:t>
      </w:r>
      <w:r>
        <w:t xml:space="preserve">(2014, September). </w:t>
      </w:r>
      <w:r>
        <w:rPr>
          <w:i/>
        </w:rPr>
        <w:t>Enhancing the Utility of School-Based Mental Health Research: Methodological Considerations.</w:t>
      </w:r>
      <w:r>
        <w:t xml:space="preserve"> School Mental Health Research Summit. Pittsburgh, PA.</w:t>
      </w:r>
    </w:p>
    <w:p w14:paraId="000002A3" w14:textId="77777777" w:rsidR="00E646B4" w:rsidRDefault="00E646B4">
      <w:pPr>
        <w:ind w:left="720" w:hanging="720"/>
      </w:pPr>
    </w:p>
    <w:p w14:paraId="000002A4" w14:textId="77777777" w:rsidR="00E646B4" w:rsidRDefault="00CC53AC">
      <w:pPr>
        <w:ind w:left="720" w:hanging="720"/>
      </w:pPr>
      <w:r>
        <w:rPr>
          <w:b/>
        </w:rPr>
        <w:t>Langberg, J.M.</w:t>
      </w:r>
      <w:r>
        <w:t xml:space="preserve"> (2012, July). </w:t>
      </w:r>
      <w:r>
        <w:rPr>
          <w:i/>
        </w:rPr>
        <w:t>Practical Strategies for Improving Organization, Homework, and Time-Management Skills in Students with ADHD</w:t>
      </w:r>
      <w:r>
        <w:t>. Keynote presentation at the National Association of School Psychologists (NASP) Summer Conference, Minneapolis, MN.</w:t>
      </w:r>
    </w:p>
    <w:p w14:paraId="000002A5" w14:textId="77777777" w:rsidR="00E646B4" w:rsidRDefault="00E646B4">
      <w:pPr>
        <w:ind w:left="720" w:hanging="720"/>
      </w:pPr>
    </w:p>
    <w:p w14:paraId="000002A6" w14:textId="77777777" w:rsidR="00E646B4" w:rsidRDefault="00CC53AC">
      <w:pPr>
        <w:ind w:left="720" w:hanging="720"/>
      </w:pPr>
      <w:r>
        <w:rPr>
          <w:b/>
        </w:rPr>
        <w:t>Langberg, J.M.</w:t>
      </w:r>
      <w:r>
        <w:t xml:space="preserve">, &amp; Jones, H.A. (2012, April). </w:t>
      </w:r>
      <w:r>
        <w:rPr>
          <w:i/>
        </w:rPr>
        <w:t>Updates to the AAP ADHD Guidelines: Clinical Relevance for Primary Care Physicians</w:t>
      </w:r>
      <w:r>
        <w:t>. Pediatric grand rounds presentation at Virginia Commonwealth University (VCU) Medical Center. Richmond, VA.</w:t>
      </w:r>
    </w:p>
    <w:p w14:paraId="000002A7" w14:textId="77777777" w:rsidR="00E646B4" w:rsidRDefault="00E646B4">
      <w:pPr>
        <w:ind w:left="720" w:hanging="720"/>
      </w:pPr>
    </w:p>
    <w:p w14:paraId="000002A8" w14:textId="77777777" w:rsidR="00E646B4" w:rsidRDefault="00CC53AC">
      <w:pPr>
        <w:ind w:left="720" w:hanging="720"/>
      </w:pPr>
      <w:r>
        <w:rPr>
          <w:b/>
        </w:rPr>
        <w:t>Langberg, J.M.</w:t>
      </w:r>
      <w:r>
        <w:t xml:space="preserve"> (2012, March). Using stakeholder input to refine and disseminate an intervention for adolescents with ADHD. In E. Metz (Chair), </w:t>
      </w:r>
      <w:r>
        <w:rPr>
          <w:i/>
        </w:rPr>
        <w:t>Pathways from Research and Development to Marketplace Dissemination</w:t>
      </w:r>
      <w:r>
        <w:t>. Panel presentation at the Institute of Education Sciences (IES) annual principal investigator meeting. Washington, D.C.</w:t>
      </w:r>
    </w:p>
    <w:p w14:paraId="000002A9" w14:textId="77777777" w:rsidR="00E646B4" w:rsidRDefault="00E646B4">
      <w:pPr>
        <w:ind w:left="720" w:hanging="720"/>
      </w:pPr>
    </w:p>
    <w:p w14:paraId="6BCC472F" w14:textId="4C524BFC" w:rsidR="0023734E" w:rsidRDefault="00CC53AC" w:rsidP="008C35B8">
      <w:pPr>
        <w:ind w:left="720" w:hanging="720"/>
      </w:pPr>
      <w:r>
        <w:rPr>
          <w:b/>
        </w:rPr>
        <w:t>Langberg, J.M.</w:t>
      </w:r>
      <w:r>
        <w:t xml:space="preserve"> (2011, October). </w:t>
      </w:r>
      <w:r>
        <w:rPr>
          <w:i/>
        </w:rPr>
        <w:t>Practical Strategies for Improving Organization, Homework and Time-Management Skills in Students with ADHD</w:t>
      </w:r>
      <w:r>
        <w:t>. Keynote presentation at the annual Illinois School Psychology Association (ISPA) conference. Bloomington, Illinois.</w:t>
      </w:r>
    </w:p>
    <w:p w14:paraId="000002AB" w14:textId="77777777" w:rsidR="00E646B4" w:rsidRDefault="00CC53AC">
      <w:pPr>
        <w:pStyle w:val="Heading3"/>
        <w:pBdr>
          <w:bottom w:val="single" w:sz="4" w:space="1" w:color="000000"/>
        </w:pBdr>
        <w:spacing w:before="360"/>
        <w:rPr>
          <w:sz w:val="24"/>
          <w:szCs w:val="24"/>
        </w:rPr>
      </w:pPr>
      <w:r>
        <w:rPr>
          <w:sz w:val="24"/>
          <w:szCs w:val="24"/>
        </w:rPr>
        <w:t>WORKSHOPS</w:t>
      </w:r>
    </w:p>
    <w:p w14:paraId="000002AC" w14:textId="77777777" w:rsidR="00E646B4" w:rsidRDefault="00E646B4">
      <w:pPr>
        <w:rPr>
          <w:b/>
        </w:rPr>
      </w:pPr>
    </w:p>
    <w:p w14:paraId="000002AD" w14:textId="77777777" w:rsidR="00E646B4" w:rsidRDefault="00CC53AC">
      <w:pPr>
        <w:ind w:left="720" w:hanging="720"/>
      </w:pPr>
      <w:r>
        <w:rPr>
          <w:b/>
        </w:rPr>
        <w:t>Langberg, J.M.</w:t>
      </w:r>
      <w:r>
        <w:t xml:space="preserve"> &amp; White, S.W. (2019, June). </w:t>
      </w:r>
      <w:r>
        <w:rPr>
          <w:i/>
        </w:rPr>
        <w:t>Getting Your First Grant: Considerations for Training and Research Grants</w:t>
      </w:r>
      <w:r>
        <w:t>. Workshop presented at the Journal of Clinical Child and Adolescent Psychology (JCCAP) Future Directions Forum in Washington, D.C.</w:t>
      </w:r>
    </w:p>
    <w:p w14:paraId="000002AE" w14:textId="77777777" w:rsidR="00E646B4" w:rsidRDefault="00E646B4">
      <w:pPr>
        <w:ind w:left="720" w:hanging="720"/>
      </w:pPr>
    </w:p>
    <w:p w14:paraId="000002AF" w14:textId="77777777" w:rsidR="00E646B4" w:rsidRDefault="00CC53AC">
      <w:pPr>
        <w:ind w:left="720" w:hanging="720"/>
        <w:rPr>
          <w:b/>
        </w:rPr>
      </w:pPr>
      <w:r>
        <w:rPr>
          <w:b/>
        </w:rPr>
        <w:t xml:space="preserve">Langberg, J.M. </w:t>
      </w:r>
      <w:r>
        <w:t xml:space="preserve">&amp; Racz, S. (2019, June). </w:t>
      </w:r>
      <w:r>
        <w:rPr>
          <w:i/>
        </w:rPr>
        <w:t xml:space="preserve">Work-Life Balance. </w:t>
      </w:r>
      <w:r>
        <w:t>Workshop presented at the Journal of Clinical Child and Adolescent Psychology (JCCAP) Future Directions Forum in Washington, D.C.</w:t>
      </w:r>
    </w:p>
    <w:p w14:paraId="000002B0" w14:textId="77777777" w:rsidR="00E646B4" w:rsidRDefault="00E646B4">
      <w:pPr>
        <w:ind w:left="720" w:hanging="720"/>
        <w:rPr>
          <w:b/>
        </w:rPr>
      </w:pPr>
    </w:p>
    <w:p w14:paraId="000002B1" w14:textId="77777777" w:rsidR="00E646B4" w:rsidRDefault="00CC53AC">
      <w:pPr>
        <w:ind w:left="720" w:hanging="720"/>
      </w:pPr>
      <w:r>
        <w:rPr>
          <w:b/>
        </w:rPr>
        <w:t>Langberg, J.M.</w:t>
      </w:r>
      <w:r>
        <w:t xml:space="preserve"> &amp; Peris, T. (2018, June). </w:t>
      </w:r>
      <w:r>
        <w:rPr>
          <w:i/>
        </w:rPr>
        <w:t xml:space="preserve">Obtaining Your First Grant as a Principal Investigator. </w:t>
      </w:r>
      <w:r>
        <w:t>Workshop (x2) presented at the Journal of Clinical Child and Adolescent Psychology (JCCAP) Future Directions Forum in Washington, D.C.</w:t>
      </w:r>
    </w:p>
    <w:p w14:paraId="000002B2" w14:textId="77777777" w:rsidR="00E646B4" w:rsidRDefault="00E646B4">
      <w:pPr>
        <w:ind w:left="720" w:hanging="720"/>
        <w:rPr>
          <w:b/>
        </w:rPr>
      </w:pPr>
    </w:p>
    <w:p w14:paraId="000002B3" w14:textId="77777777" w:rsidR="00E646B4" w:rsidRDefault="00CC53AC">
      <w:pPr>
        <w:ind w:left="720" w:hanging="720"/>
        <w:rPr>
          <w:b/>
        </w:rPr>
      </w:pPr>
      <w:r>
        <w:rPr>
          <w:b/>
        </w:rPr>
        <w:t xml:space="preserve">Langberg, J.M. </w:t>
      </w:r>
      <w:r>
        <w:t xml:space="preserve">&amp; Racz, S. (2018, June). </w:t>
      </w:r>
      <w:r>
        <w:rPr>
          <w:i/>
        </w:rPr>
        <w:t xml:space="preserve">Work-Life Balance. </w:t>
      </w:r>
      <w:r>
        <w:t>Workshop (x2) presented at the Journal of Clinical Child and Adolescent Psychology (JCCAP) Future Directions Forum in Washington, D.C.</w:t>
      </w:r>
    </w:p>
    <w:p w14:paraId="000002B4" w14:textId="77777777" w:rsidR="00E646B4" w:rsidRDefault="00E646B4">
      <w:pPr>
        <w:ind w:left="720" w:hanging="720"/>
        <w:rPr>
          <w:b/>
        </w:rPr>
      </w:pPr>
    </w:p>
    <w:p w14:paraId="000002B5" w14:textId="77777777" w:rsidR="00E646B4" w:rsidRDefault="00CC53AC">
      <w:pPr>
        <w:ind w:left="720" w:hanging="720"/>
      </w:pPr>
      <w:r>
        <w:rPr>
          <w:b/>
        </w:rPr>
        <w:t xml:space="preserve">Langberg, J.M. </w:t>
      </w:r>
      <w:r>
        <w:t xml:space="preserve">(2017, June). </w:t>
      </w:r>
      <w:r>
        <w:rPr>
          <w:i/>
        </w:rPr>
        <w:t>Improving the Homework, Organization, and Planning Skills of Students with ADHD</w:t>
      </w:r>
      <w:r>
        <w:t xml:space="preserve">. Workshop (x3) presented at the Teaching Learning Academy: Reach to Teach Conference in Rustburg, VA. </w:t>
      </w:r>
    </w:p>
    <w:p w14:paraId="000002B6" w14:textId="77777777" w:rsidR="00E646B4" w:rsidRDefault="00E646B4">
      <w:pPr>
        <w:ind w:left="720" w:hanging="720"/>
      </w:pPr>
    </w:p>
    <w:p w14:paraId="000002B7" w14:textId="77777777" w:rsidR="00E646B4" w:rsidRDefault="00CC53AC">
      <w:pPr>
        <w:ind w:left="720" w:hanging="720"/>
      </w:pPr>
      <w:r>
        <w:rPr>
          <w:b/>
        </w:rPr>
        <w:t xml:space="preserve">Langberg, J.M. </w:t>
      </w:r>
      <w:r>
        <w:t xml:space="preserve">(2016, October). </w:t>
      </w:r>
      <w:r>
        <w:rPr>
          <w:i/>
        </w:rPr>
        <w:t>Brief Interventions to Improve the Academic Performance of Students with ADHD</w:t>
      </w:r>
      <w:r>
        <w:t>. Workshop present at the Illinois School Psychologists Association (ISPA) Fall Conference in Schaumburg, IL.</w:t>
      </w:r>
    </w:p>
    <w:p w14:paraId="000002B8" w14:textId="77777777" w:rsidR="00E646B4" w:rsidRDefault="00E646B4">
      <w:pPr>
        <w:ind w:left="720" w:hanging="720"/>
      </w:pPr>
    </w:p>
    <w:p w14:paraId="000002B9" w14:textId="77777777" w:rsidR="00E646B4" w:rsidRDefault="00CC53AC">
      <w:pPr>
        <w:ind w:left="720" w:hanging="720"/>
      </w:pPr>
      <w:r>
        <w:rPr>
          <w:b/>
        </w:rPr>
        <w:t>Langberg, J.M.</w:t>
      </w:r>
      <w:r>
        <w:t xml:space="preserve"> (2015, July). </w:t>
      </w:r>
      <w:r>
        <w:rPr>
          <w:i/>
        </w:rPr>
        <w:t>Brief Interventions with Parents to Improve the Academic Performance of Students with ADHD.</w:t>
      </w:r>
      <w:r>
        <w:t xml:space="preserve"> Workshop presented at the National Association of School Psychologists (NASP) Summer Conference, Atlantic City, NJ.</w:t>
      </w:r>
    </w:p>
    <w:p w14:paraId="000002BA" w14:textId="77777777" w:rsidR="00E646B4" w:rsidRDefault="00CC53AC">
      <w:pPr>
        <w:spacing w:before="240"/>
        <w:ind w:left="720" w:hanging="720"/>
      </w:pPr>
      <w:r>
        <w:rPr>
          <w:b/>
        </w:rPr>
        <w:lastRenderedPageBreak/>
        <w:t>Langberg, J.M.</w:t>
      </w:r>
      <w:r>
        <w:t xml:space="preserve"> (2012, February). </w:t>
      </w:r>
      <w:r>
        <w:rPr>
          <w:i/>
        </w:rPr>
        <w:t>Evidence-Based Interventions to Improve Homework Performance.</w:t>
      </w:r>
      <w:r>
        <w:t xml:space="preserve"> Workshop presented at the National Association of School Psychologists (NASP) annual convention in Philadelphia, PA.</w:t>
      </w:r>
    </w:p>
    <w:p w14:paraId="000002BB" w14:textId="77777777" w:rsidR="00E646B4" w:rsidRDefault="00CC53AC">
      <w:pPr>
        <w:spacing w:before="240"/>
        <w:ind w:left="720" w:hanging="720"/>
      </w:pPr>
      <w:r>
        <w:rPr>
          <w:b/>
        </w:rPr>
        <w:t>Langberg, J.M.</w:t>
      </w:r>
      <w:r>
        <w:t xml:space="preserve"> (2011, November). </w:t>
      </w:r>
      <w:r>
        <w:rPr>
          <w:i/>
        </w:rPr>
        <w:t>Teaching and Supporting Children’s Use of Organization, Time Management, and Planning Skills.</w:t>
      </w:r>
      <w:r>
        <w:t xml:space="preserve"> Workshop presented to the Fairfield Public School District in Fairfield, Connecticut.</w:t>
      </w:r>
    </w:p>
    <w:p w14:paraId="000002BC" w14:textId="77777777" w:rsidR="00E646B4" w:rsidRDefault="00CC53AC">
      <w:pPr>
        <w:spacing w:before="240"/>
        <w:ind w:left="720" w:hanging="720"/>
      </w:pPr>
      <w:r>
        <w:rPr>
          <w:b/>
        </w:rPr>
        <w:t>Langberg, J.M.</w:t>
      </w:r>
      <w:r>
        <w:t xml:space="preserve"> (2011, July). </w:t>
      </w:r>
      <w:r>
        <w:rPr>
          <w:i/>
        </w:rPr>
        <w:t>Practical Strategies for Improving the Organization, Homework, and Time-Management Skills of Students with ADHD.</w:t>
      </w:r>
      <w:r>
        <w:t xml:space="preserve"> Workshop presented at the National Association of School Psychologists (NASP) summer conference in Indianapolis, Indiana.</w:t>
      </w:r>
    </w:p>
    <w:p w14:paraId="000002BD" w14:textId="77777777" w:rsidR="00E646B4" w:rsidRDefault="00CC53AC">
      <w:pPr>
        <w:spacing w:before="240"/>
        <w:ind w:left="720" w:hanging="720"/>
      </w:pPr>
      <w:r>
        <w:t xml:space="preserve">Evans, S.W., &amp; </w:t>
      </w:r>
      <w:r>
        <w:rPr>
          <w:b/>
        </w:rPr>
        <w:t>Langberg, J.M.</w:t>
      </w:r>
      <w:r>
        <w:t xml:space="preserve"> (2001, September). </w:t>
      </w:r>
      <w:r>
        <w:rPr>
          <w:i/>
        </w:rPr>
        <w:t>Tools and Techniques for Effective Outcome Assessment</w:t>
      </w:r>
      <w:bookmarkStart w:id="10" w:name="bookmark=id.2et92p0" w:colFirst="0" w:colLast="0"/>
      <w:bookmarkEnd w:id="10"/>
      <w:r>
        <w:t>. Pre-conference workshop at School-Based Mental Health Conference, Philadelphia, Pennsylvania.</w:t>
      </w:r>
    </w:p>
    <w:p w14:paraId="000002BE" w14:textId="77777777" w:rsidR="00E646B4" w:rsidRDefault="00E646B4">
      <w:pPr>
        <w:spacing w:before="240"/>
        <w:ind w:left="720" w:hanging="720"/>
      </w:pPr>
    </w:p>
    <w:p w14:paraId="000002BF" w14:textId="77777777" w:rsidR="00E646B4" w:rsidRDefault="00CC53AC">
      <w:pPr>
        <w:pStyle w:val="Heading3"/>
        <w:pBdr>
          <w:bottom w:val="single" w:sz="4" w:space="1" w:color="000000"/>
        </w:pBdr>
        <w:spacing w:before="0"/>
        <w:rPr>
          <w:sz w:val="24"/>
          <w:szCs w:val="24"/>
        </w:rPr>
      </w:pPr>
      <w:r>
        <w:rPr>
          <w:sz w:val="24"/>
          <w:szCs w:val="24"/>
        </w:rPr>
        <w:t>POSTER PRESENTATIONS</w:t>
      </w:r>
    </w:p>
    <w:p w14:paraId="6958FEF7" w14:textId="77777777" w:rsidR="00C44CC4" w:rsidRDefault="00C44CC4" w:rsidP="00C44CC4">
      <w:pPr>
        <w:pStyle w:val="elementtoproof"/>
        <w:rPr>
          <w:rFonts w:ascii="Times New Roman" w:hAnsi="Times New Roman" w:cs="Times New Roman"/>
          <w:color w:val="000000"/>
        </w:rPr>
      </w:pPr>
    </w:p>
    <w:p w14:paraId="6CD055FC" w14:textId="6EA2E801" w:rsidR="00C943A0" w:rsidRDefault="00C44CC4" w:rsidP="00C943A0">
      <w:pPr>
        <w:pStyle w:val="elementtoproof"/>
        <w:ind w:left="720" w:hanging="720"/>
        <w:rPr>
          <w:rFonts w:ascii="Times New Roman" w:hAnsi="Times New Roman" w:cs="Times New Roman"/>
          <w:color w:val="000000"/>
        </w:rPr>
      </w:pPr>
      <w:r>
        <w:rPr>
          <w:rFonts w:ascii="Times New Roman" w:hAnsi="Times New Roman" w:cs="Times New Roman"/>
          <w:color w:val="000000"/>
        </w:rPr>
        <w:t xml:space="preserve">Pham, S. N., Becker, S. P., Langberg, J. M., &amp; Breaux, R., (2025, November). </w:t>
      </w:r>
      <w:r>
        <w:rPr>
          <w:rFonts w:ascii="Times New Roman" w:hAnsi="Times New Roman" w:cs="Times New Roman"/>
          <w:i/>
          <w:iCs/>
          <w:color w:val="000000"/>
        </w:rPr>
        <w:t xml:space="preserve">Emotion </w:t>
      </w:r>
      <w:r w:rsidR="003379C1">
        <w:rPr>
          <w:rFonts w:ascii="Times New Roman" w:hAnsi="Times New Roman" w:cs="Times New Roman"/>
          <w:i/>
          <w:iCs/>
          <w:color w:val="000000"/>
        </w:rPr>
        <w:t>d</w:t>
      </w:r>
      <w:r>
        <w:rPr>
          <w:rFonts w:ascii="Times New Roman" w:hAnsi="Times New Roman" w:cs="Times New Roman"/>
          <w:i/>
          <w:iCs/>
          <w:color w:val="000000"/>
        </w:rPr>
        <w:t xml:space="preserve">ysregulation </w:t>
      </w:r>
      <w:r w:rsidR="003379C1">
        <w:rPr>
          <w:rFonts w:ascii="Times New Roman" w:hAnsi="Times New Roman" w:cs="Times New Roman"/>
          <w:i/>
          <w:iCs/>
          <w:color w:val="000000"/>
        </w:rPr>
        <w:t>o</w:t>
      </w:r>
      <w:r>
        <w:rPr>
          <w:rFonts w:ascii="Times New Roman" w:hAnsi="Times New Roman" w:cs="Times New Roman"/>
          <w:i/>
          <w:iCs/>
          <w:color w:val="000000"/>
        </w:rPr>
        <w:t xml:space="preserve">ver </w:t>
      </w:r>
      <w:r w:rsidR="003379C1">
        <w:rPr>
          <w:rFonts w:ascii="Times New Roman" w:hAnsi="Times New Roman" w:cs="Times New Roman"/>
          <w:i/>
          <w:iCs/>
          <w:color w:val="000000"/>
        </w:rPr>
        <w:t>t</w:t>
      </w:r>
      <w:r>
        <w:rPr>
          <w:rFonts w:ascii="Times New Roman" w:hAnsi="Times New Roman" w:cs="Times New Roman"/>
          <w:i/>
          <w:iCs/>
          <w:color w:val="000000"/>
        </w:rPr>
        <w:t xml:space="preserve">ime: Comparing </w:t>
      </w:r>
      <w:r w:rsidR="003379C1">
        <w:rPr>
          <w:rFonts w:ascii="Times New Roman" w:hAnsi="Times New Roman" w:cs="Times New Roman"/>
          <w:i/>
          <w:iCs/>
          <w:color w:val="000000"/>
        </w:rPr>
        <w:t>l</w:t>
      </w:r>
      <w:r>
        <w:rPr>
          <w:rFonts w:ascii="Times New Roman" w:hAnsi="Times New Roman" w:cs="Times New Roman"/>
          <w:i/>
          <w:iCs/>
          <w:color w:val="000000"/>
        </w:rPr>
        <w:t xml:space="preserve">ongitudinal </w:t>
      </w:r>
      <w:r w:rsidR="003379C1">
        <w:rPr>
          <w:rFonts w:ascii="Times New Roman" w:hAnsi="Times New Roman" w:cs="Times New Roman"/>
          <w:i/>
          <w:iCs/>
          <w:color w:val="000000"/>
        </w:rPr>
        <w:t>p</w:t>
      </w:r>
      <w:r>
        <w:rPr>
          <w:rFonts w:ascii="Times New Roman" w:hAnsi="Times New Roman" w:cs="Times New Roman"/>
          <w:i/>
          <w:iCs/>
          <w:color w:val="000000"/>
        </w:rPr>
        <w:t xml:space="preserve">atterns in </w:t>
      </w:r>
      <w:r w:rsidR="003379C1">
        <w:rPr>
          <w:rFonts w:ascii="Times New Roman" w:hAnsi="Times New Roman" w:cs="Times New Roman"/>
          <w:i/>
          <w:iCs/>
          <w:color w:val="000000"/>
        </w:rPr>
        <w:t>a</w:t>
      </w:r>
      <w:r>
        <w:rPr>
          <w:rFonts w:ascii="Times New Roman" w:hAnsi="Times New Roman" w:cs="Times New Roman"/>
          <w:i/>
          <w:iCs/>
          <w:color w:val="000000"/>
        </w:rPr>
        <w:t>dolescents with and without ADHD.</w:t>
      </w:r>
      <w:r>
        <w:rPr>
          <w:rFonts w:ascii="Times New Roman" w:hAnsi="Times New Roman" w:cs="Times New Roman"/>
          <w:color w:val="000000"/>
        </w:rPr>
        <w:t> </w:t>
      </w:r>
      <w:bookmarkStart w:id="11" w:name="_Hlk213948762"/>
      <w:r w:rsidR="00D63EE9">
        <w:rPr>
          <w:rFonts w:ascii="Times New Roman" w:hAnsi="Times New Roman" w:cs="Times New Roman"/>
          <w:color w:val="000000"/>
        </w:rPr>
        <w:t>59</w:t>
      </w:r>
      <w:r w:rsidR="00D63EE9" w:rsidRPr="00D63EE9">
        <w:rPr>
          <w:rFonts w:ascii="Times New Roman" w:hAnsi="Times New Roman" w:cs="Times New Roman"/>
          <w:color w:val="000000"/>
          <w:vertAlign w:val="superscript"/>
        </w:rPr>
        <w:t>th</w:t>
      </w:r>
      <w:r w:rsidR="00D63EE9">
        <w:rPr>
          <w:rFonts w:ascii="Times New Roman" w:hAnsi="Times New Roman" w:cs="Times New Roman"/>
          <w:color w:val="000000"/>
        </w:rPr>
        <w:t xml:space="preserve"> </w:t>
      </w:r>
      <w:r>
        <w:rPr>
          <w:rFonts w:ascii="Times New Roman" w:hAnsi="Times New Roman" w:cs="Times New Roman"/>
          <w:color w:val="000000"/>
        </w:rPr>
        <w:t>Association for Behavioral and Cognitive Therapies (ABCT), New Orleans, LA.</w:t>
      </w:r>
    </w:p>
    <w:bookmarkEnd w:id="11"/>
    <w:p w14:paraId="5CEC46F1" w14:textId="77777777" w:rsidR="0023734E" w:rsidRDefault="0023734E" w:rsidP="00C943A0">
      <w:pPr>
        <w:pStyle w:val="elementtoproof"/>
        <w:ind w:left="720" w:hanging="720"/>
        <w:rPr>
          <w:rFonts w:ascii="Times New Roman" w:hAnsi="Times New Roman" w:cs="Times New Roman"/>
          <w:color w:val="000000"/>
        </w:rPr>
      </w:pPr>
    </w:p>
    <w:p w14:paraId="65C0D26C" w14:textId="42366BD6" w:rsidR="00C943A0" w:rsidRPr="00B861B3" w:rsidRDefault="00C943A0" w:rsidP="00B861B3">
      <w:pPr>
        <w:pStyle w:val="elementtoproof"/>
        <w:ind w:left="720" w:hanging="720"/>
        <w:rPr>
          <w:rFonts w:ascii="Times New Roman" w:hAnsi="Times New Roman" w:cs="Times New Roman"/>
          <w:color w:val="000000"/>
        </w:rPr>
      </w:pPr>
      <w:r>
        <w:rPr>
          <w:rFonts w:ascii="Times New Roman" w:hAnsi="Times New Roman" w:cs="Times New Roman"/>
          <w:lang w:val="en"/>
        </w:rPr>
        <w:t xml:space="preserve">Applebaum, J., Chan, E.S.M., Capps, R.E., Dvorsky, M., Becker, S., &amp; Langberg, J.M. (2025, November) </w:t>
      </w:r>
      <w:r>
        <w:rPr>
          <w:rFonts w:ascii="Times New Roman" w:hAnsi="Times New Roman" w:cs="Times New Roman"/>
          <w:i/>
          <w:iCs/>
          <w:lang w:val="en"/>
        </w:rPr>
        <w:t>Intra-individual variability in teacher-reported academic motivation among adolescents with and without ADHD.</w:t>
      </w:r>
      <w:r>
        <w:rPr>
          <w:rFonts w:ascii="Times New Roman" w:hAnsi="Times New Roman" w:cs="Times New Roman"/>
          <w:lang w:val="en"/>
        </w:rPr>
        <w:t xml:space="preserve"> </w:t>
      </w:r>
      <w:r w:rsidR="00B861B3">
        <w:rPr>
          <w:rFonts w:ascii="Times New Roman" w:hAnsi="Times New Roman" w:cs="Times New Roman"/>
          <w:color w:val="000000"/>
        </w:rPr>
        <w:t>59</w:t>
      </w:r>
      <w:r w:rsidR="00B861B3" w:rsidRPr="00D63EE9">
        <w:rPr>
          <w:rFonts w:ascii="Times New Roman" w:hAnsi="Times New Roman" w:cs="Times New Roman"/>
          <w:color w:val="000000"/>
          <w:vertAlign w:val="superscript"/>
        </w:rPr>
        <w:t>th</w:t>
      </w:r>
      <w:r w:rsidR="00B861B3">
        <w:rPr>
          <w:rFonts w:ascii="Times New Roman" w:hAnsi="Times New Roman" w:cs="Times New Roman"/>
          <w:color w:val="000000"/>
        </w:rPr>
        <w:t xml:space="preserve"> Association for Behavioral and Cognitive Therapies (ABCT), New Orleans, LA.</w:t>
      </w:r>
    </w:p>
    <w:p w14:paraId="32BF81CC" w14:textId="77777777" w:rsidR="00C943A0" w:rsidRDefault="00C943A0" w:rsidP="00C943A0">
      <w:pPr>
        <w:pStyle w:val="elementtoproof"/>
        <w:ind w:left="720" w:hanging="720"/>
        <w:rPr>
          <w:rFonts w:ascii="Times New Roman" w:hAnsi="Times New Roman" w:cs="Times New Roman"/>
          <w:lang w:val="en"/>
        </w:rPr>
      </w:pPr>
    </w:p>
    <w:p w14:paraId="5070CE65" w14:textId="54E8F23D" w:rsidR="00B861B3" w:rsidRPr="003379C1" w:rsidRDefault="00C943A0" w:rsidP="00B861B3">
      <w:pPr>
        <w:pStyle w:val="elementtoproof"/>
        <w:ind w:left="720" w:hanging="720"/>
        <w:rPr>
          <w:rFonts w:ascii="Times New Roman" w:hAnsi="Times New Roman" w:cs="Times New Roman"/>
          <w:color w:val="000000"/>
        </w:rPr>
      </w:pPr>
      <w:r w:rsidRPr="003379C1">
        <w:rPr>
          <w:rFonts w:ascii="Times New Roman" w:hAnsi="Times New Roman" w:cs="Times New Roman"/>
          <w:lang w:val="fr-FR"/>
        </w:rPr>
        <w:t>Frontale, S.R., Chan, E.S.M., &amp; Langberg, J.M. (2025).</w:t>
      </w:r>
      <w:r w:rsidR="00D63EE9" w:rsidRPr="003379C1">
        <w:rPr>
          <w:rFonts w:ascii="Times New Roman" w:hAnsi="Times New Roman" w:cs="Times New Roman"/>
          <w:lang w:val="fr-FR"/>
        </w:rPr>
        <w:t xml:space="preserve"> </w:t>
      </w:r>
      <w:r w:rsidR="003379C1" w:rsidRPr="003379C1">
        <w:rPr>
          <w:rFonts w:ascii="Times New Roman" w:hAnsi="Times New Roman" w:cs="Times New Roman"/>
          <w:i/>
          <w:iCs/>
        </w:rPr>
        <w:t>Pilot-</w:t>
      </w:r>
      <w:r w:rsidR="003379C1">
        <w:rPr>
          <w:rFonts w:ascii="Times New Roman" w:hAnsi="Times New Roman" w:cs="Times New Roman"/>
          <w:i/>
          <w:iCs/>
        </w:rPr>
        <w:t>r</w:t>
      </w:r>
      <w:r w:rsidR="003379C1" w:rsidRPr="003379C1">
        <w:rPr>
          <w:rFonts w:ascii="Times New Roman" w:hAnsi="Times New Roman" w:cs="Times New Roman"/>
          <w:i/>
          <w:iCs/>
        </w:rPr>
        <w:t xml:space="preserve">andomized </w:t>
      </w:r>
      <w:r w:rsidR="003379C1">
        <w:rPr>
          <w:rFonts w:ascii="Times New Roman" w:hAnsi="Times New Roman" w:cs="Times New Roman"/>
          <w:i/>
          <w:iCs/>
        </w:rPr>
        <w:t>t</w:t>
      </w:r>
      <w:r w:rsidR="003379C1" w:rsidRPr="003379C1">
        <w:rPr>
          <w:rFonts w:ascii="Times New Roman" w:hAnsi="Times New Roman" w:cs="Times New Roman"/>
          <w:i/>
          <w:iCs/>
        </w:rPr>
        <w:t xml:space="preserve">rial of a </w:t>
      </w:r>
      <w:r w:rsidR="003379C1">
        <w:rPr>
          <w:rFonts w:ascii="Times New Roman" w:hAnsi="Times New Roman" w:cs="Times New Roman"/>
          <w:i/>
          <w:iCs/>
        </w:rPr>
        <w:t>no</w:t>
      </w:r>
      <w:r w:rsidR="003379C1" w:rsidRPr="003379C1">
        <w:rPr>
          <w:rFonts w:ascii="Times New Roman" w:hAnsi="Times New Roman" w:cs="Times New Roman"/>
          <w:i/>
          <w:iCs/>
        </w:rPr>
        <w:t xml:space="preserve">vel </w:t>
      </w:r>
      <w:r w:rsidR="003379C1">
        <w:rPr>
          <w:rFonts w:ascii="Times New Roman" w:hAnsi="Times New Roman" w:cs="Times New Roman"/>
          <w:i/>
          <w:iCs/>
        </w:rPr>
        <w:t>vi</w:t>
      </w:r>
      <w:r w:rsidR="003379C1" w:rsidRPr="003379C1">
        <w:rPr>
          <w:rFonts w:ascii="Times New Roman" w:hAnsi="Times New Roman" w:cs="Times New Roman"/>
          <w:i/>
          <w:iCs/>
        </w:rPr>
        <w:t xml:space="preserve">rtual </w:t>
      </w:r>
      <w:r w:rsidR="003379C1">
        <w:rPr>
          <w:rFonts w:ascii="Times New Roman" w:hAnsi="Times New Roman" w:cs="Times New Roman"/>
          <w:i/>
          <w:iCs/>
        </w:rPr>
        <w:t>r</w:t>
      </w:r>
      <w:r w:rsidR="003379C1" w:rsidRPr="003379C1">
        <w:rPr>
          <w:rFonts w:ascii="Times New Roman" w:hAnsi="Times New Roman" w:cs="Times New Roman"/>
          <w:i/>
          <w:iCs/>
        </w:rPr>
        <w:t xml:space="preserve">eality </w:t>
      </w:r>
      <w:r w:rsidR="003379C1">
        <w:rPr>
          <w:rFonts w:ascii="Times New Roman" w:hAnsi="Times New Roman" w:cs="Times New Roman"/>
          <w:i/>
          <w:iCs/>
        </w:rPr>
        <w:t>t</w:t>
      </w:r>
      <w:r w:rsidR="003379C1" w:rsidRPr="003379C1">
        <w:rPr>
          <w:rFonts w:ascii="Times New Roman" w:hAnsi="Times New Roman" w:cs="Times New Roman"/>
          <w:i/>
          <w:iCs/>
        </w:rPr>
        <w:t xml:space="preserve">echnology to </w:t>
      </w:r>
      <w:r w:rsidR="003379C1">
        <w:rPr>
          <w:rFonts w:ascii="Times New Roman" w:hAnsi="Times New Roman" w:cs="Times New Roman"/>
          <w:i/>
          <w:iCs/>
        </w:rPr>
        <w:t>i</w:t>
      </w:r>
      <w:r w:rsidR="003379C1" w:rsidRPr="003379C1">
        <w:rPr>
          <w:rFonts w:ascii="Times New Roman" w:hAnsi="Times New Roman" w:cs="Times New Roman"/>
          <w:i/>
          <w:iCs/>
        </w:rPr>
        <w:t xml:space="preserve">mprove the </w:t>
      </w:r>
      <w:r w:rsidR="003379C1">
        <w:rPr>
          <w:rFonts w:ascii="Times New Roman" w:hAnsi="Times New Roman" w:cs="Times New Roman"/>
          <w:i/>
          <w:iCs/>
        </w:rPr>
        <w:t>a</w:t>
      </w:r>
      <w:r w:rsidR="003379C1" w:rsidRPr="003379C1">
        <w:rPr>
          <w:rFonts w:ascii="Times New Roman" w:hAnsi="Times New Roman" w:cs="Times New Roman"/>
          <w:i/>
          <w:iCs/>
        </w:rPr>
        <w:t xml:space="preserve">ttention of </w:t>
      </w:r>
      <w:r w:rsidR="003379C1">
        <w:rPr>
          <w:rFonts w:ascii="Times New Roman" w:hAnsi="Times New Roman" w:cs="Times New Roman"/>
          <w:i/>
          <w:iCs/>
        </w:rPr>
        <w:t>i</w:t>
      </w:r>
      <w:r w:rsidR="003379C1" w:rsidRPr="003379C1">
        <w:rPr>
          <w:rFonts w:ascii="Times New Roman" w:hAnsi="Times New Roman" w:cs="Times New Roman"/>
          <w:i/>
          <w:iCs/>
        </w:rPr>
        <w:t xml:space="preserve">ndividuals with ADHD </w:t>
      </w:r>
      <w:r w:rsidR="003379C1">
        <w:rPr>
          <w:rFonts w:ascii="Times New Roman" w:hAnsi="Times New Roman" w:cs="Times New Roman"/>
          <w:i/>
          <w:iCs/>
        </w:rPr>
        <w:t>c</w:t>
      </w:r>
      <w:r w:rsidR="003379C1" w:rsidRPr="003379C1">
        <w:rPr>
          <w:rFonts w:ascii="Times New Roman" w:hAnsi="Times New Roman" w:cs="Times New Roman"/>
          <w:i/>
          <w:iCs/>
        </w:rPr>
        <w:t xml:space="preserve">ompleting </w:t>
      </w:r>
      <w:r w:rsidR="003379C1">
        <w:rPr>
          <w:rFonts w:ascii="Times New Roman" w:hAnsi="Times New Roman" w:cs="Times New Roman"/>
          <w:i/>
          <w:iCs/>
        </w:rPr>
        <w:t>h</w:t>
      </w:r>
      <w:r w:rsidR="003379C1" w:rsidRPr="003379C1">
        <w:rPr>
          <w:rFonts w:ascii="Times New Roman" w:hAnsi="Times New Roman" w:cs="Times New Roman"/>
          <w:i/>
          <w:iCs/>
        </w:rPr>
        <w:t xml:space="preserve">omework and </w:t>
      </w:r>
      <w:r w:rsidR="003379C1">
        <w:rPr>
          <w:rFonts w:ascii="Times New Roman" w:hAnsi="Times New Roman" w:cs="Times New Roman"/>
          <w:i/>
          <w:iCs/>
        </w:rPr>
        <w:t>s</w:t>
      </w:r>
      <w:r w:rsidR="003379C1" w:rsidRPr="003379C1">
        <w:rPr>
          <w:rFonts w:ascii="Times New Roman" w:hAnsi="Times New Roman" w:cs="Times New Roman"/>
          <w:i/>
          <w:iCs/>
        </w:rPr>
        <w:t xml:space="preserve">tudying. </w:t>
      </w:r>
      <w:r w:rsidR="00B861B3" w:rsidRPr="003379C1">
        <w:rPr>
          <w:rFonts w:ascii="Times New Roman" w:hAnsi="Times New Roman" w:cs="Times New Roman"/>
          <w:color w:val="000000"/>
        </w:rPr>
        <w:t>59</w:t>
      </w:r>
      <w:r w:rsidR="00B861B3" w:rsidRPr="003379C1">
        <w:rPr>
          <w:rFonts w:ascii="Times New Roman" w:hAnsi="Times New Roman" w:cs="Times New Roman"/>
          <w:color w:val="000000"/>
          <w:vertAlign w:val="superscript"/>
        </w:rPr>
        <w:t>th</w:t>
      </w:r>
      <w:r w:rsidR="00B861B3" w:rsidRPr="003379C1">
        <w:rPr>
          <w:rFonts w:ascii="Times New Roman" w:hAnsi="Times New Roman" w:cs="Times New Roman"/>
          <w:color w:val="000000"/>
        </w:rPr>
        <w:t xml:space="preserve"> Association for Behavioral and Cognitive Therapies (ABCT), New Orleans, LA.</w:t>
      </w:r>
    </w:p>
    <w:p w14:paraId="50819D8E" w14:textId="77777777" w:rsidR="00C44CC4" w:rsidRPr="00D63EE9" w:rsidRDefault="00C44CC4" w:rsidP="00C44CC4">
      <w:pPr>
        <w:pStyle w:val="elementtoproof"/>
      </w:pPr>
    </w:p>
    <w:p w14:paraId="245B4C43" w14:textId="77777777" w:rsidR="007A1635" w:rsidRPr="007A1635" w:rsidRDefault="00102F92" w:rsidP="008E1B1C">
      <w:pPr>
        <w:ind w:left="720" w:hanging="720"/>
        <w:rPr>
          <w:rStyle w:val="Strong"/>
          <w:b w:val="0"/>
          <w:bCs w:val="0"/>
        </w:rPr>
      </w:pPr>
      <w:r>
        <w:rPr>
          <w:rStyle w:val="Strong"/>
          <w:b w:val="0"/>
          <w:bCs w:val="0"/>
        </w:rPr>
        <w:t>Patev, A.J., Brigman, M.H., Hood, K.B., Donny, E.C., Fagan, P., Jones, S.C.T., Langberg, J.M., Barnes, A., &amp; Cobb, C.O</w:t>
      </w:r>
      <w:r w:rsidR="00D5636A">
        <w:rPr>
          <w:rStyle w:val="Strong"/>
          <w:b w:val="0"/>
          <w:bCs w:val="0"/>
        </w:rPr>
        <w:t>. (2023, September)</w:t>
      </w:r>
      <w:r w:rsidRPr="00D5636A">
        <w:rPr>
          <w:rStyle w:val="Strong"/>
          <w:b w:val="0"/>
          <w:bCs w:val="0"/>
          <w:i/>
          <w:iCs/>
        </w:rPr>
        <w:t xml:space="preserve">. Experiences with tobacco, menthol, and unflavored ENDS as part of a clinical trial with Black/African American individuals who smoke </w:t>
      </w:r>
      <w:r w:rsidR="008D0FC5" w:rsidRPr="00D5636A">
        <w:rPr>
          <w:rStyle w:val="Strong"/>
          <w:b w:val="0"/>
          <w:bCs w:val="0"/>
          <w:i/>
          <w:iCs/>
        </w:rPr>
        <w:t>menthol</w:t>
      </w:r>
      <w:r w:rsidRPr="00D5636A">
        <w:rPr>
          <w:rStyle w:val="Strong"/>
          <w:b w:val="0"/>
          <w:bCs w:val="0"/>
          <w:i/>
          <w:iCs/>
        </w:rPr>
        <w:t xml:space="preserve"> cigarettes.</w:t>
      </w:r>
      <w:r w:rsidR="008D0FC5">
        <w:rPr>
          <w:rStyle w:val="Strong"/>
          <w:b w:val="0"/>
          <w:bCs w:val="0"/>
        </w:rPr>
        <w:t xml:space="preserve"> </w:t>
      </w:r>
      <w:r w:rsidR="00D5636A" w:rsidRPr="007A1635">
        <w:rPr>
          <w:rStyle w:val="Strong"/>
          <w:b w:val="0"/>
          <w:bCs w:val="0"/>
        </w:rPr>
        <w:t xml:space="preserve">Poster to be presented at the </w:t>
      </w:r>
      <w:r w:rsidR="008D0FC5" w:rsidRPr="007A1635">
        <w:rPr>
          <w:rStyle w:val="Strong"/>
          <w:b w:val="0"/>
          <w:bCs w:val="0"/>
        </w:rPr>
        <w:t>Society for Research on Nicotine and Tobacco – Europe Chapter (SRNT-E)</w:t>
      </w:r>
      <w:r w:rsidR="00D5636A" w:rsidRPr="007A1635">
        <w:rPr>
          <w:rStyle w:val="Strong"/>
          <w:b w:val="0"/>
          <w:bCs w:val="0"/>
        </w:rPr>
        <w:t xml:space="preserve">. conference, London.  </w:t>
      </w:r>
    </w:p>
    <w:p w14:paraId="2F2FE2D2" w14:textId="77777777" w:rsidR="007A1635" w:rsidRPr="007A1635" w:rsidRDefault="007A1635" w:rsidP="008E1B1C">
      <w:pPr>
        <w:ind w:left="720" w:hanging="720"/>
        <w:rPr>
          <w:rStyle w:val="Strong"/>
          <w:b w:val="0"/>
          <w:bCs w:val="0"/>
        </w:rPr>
      </w:pPr>
    </w:p>
    <w:p w14:paraId="57A6F3A5" w14:textId="77777777" w:rsidR="007A1635" w:rsidRDefault="008D0FC5" w:rsidP="007A1635">
      <w:pPr>
        <w:ind w:left="720" w:hanging="720"/>
        <w:rPr>
          <w:shd w:val="clear" w:color="auto" w:fill="FFFFFF"/>
        </w:rPr>
      </w:pPr>
      <w:r w:rsidRPr="007A1635">
        <w:rPr>
          <w:shd w:val="clear" w:color="auto" w:fill="FFFFFF"/>
        </w:rPr>
        <w:t> </w:t>
      </w:r>
      <w:r w:rsidR="007A1635" w:rsidRPr="007A1635">
        <w:rPr>
          <w:shd w:val="clear" w:color="auto" w:fill="FFFFFF"/>
        </w:rPr>
        <w:t xml:space="preserve">Steinberg, A., Palmer, A.I., Matteis, A.J., Pearce, M.B., Langberg, J.M., Becker, S.P., &amp; Dvorsky, M.R. (2023, November 15-19). </w:t>
      </w:r>
      <w:r w:rsidR="007A1635" w:rsidRPr="007A1635">
        <w:rPr>
          <w:i/>
          <w:iCs/>
          <w:shd w:val="clear" w:color="auto" w:fill="FFFFFF"/>
        </w:rPr>
        <w:t>Exploring Sex Differences in Social Resilience Mechanisms Among Adolescents with ADHD</w:t>
      </w:r>
      <w:r w:rsidR="007A1635" w:rsidRPr="007A1635">
        <w:rPr>
          <w:shd w:val="clear" w:color="auto" w:fill="FFFFFF"/>
        </w:rPr>
        <w:t> [Poster presentation]. ADHD SIG Preconference for the Association for Behavioral and Cognitive Therapies (ABCT) 57th Annual Convention, Seattle, WA, United States.</w:t>
      </w:r>
    </w:p>
    <w:p w14:paraId="54C8E774" w14:textId="77777777" w:rsidR="00DD707E" w:rsidRDefault="00DD707E" w:rsidP="007A1635">
      <w:pPr>
        <w:ind w:left="720" w:hanging="720"/>
        <w:rPr>
          <w:shd w:val="clear" w:color="auto" w:fill="FFFFFF"/>
        </w:rPr>
      </w:pPr>
    </w:p>
    <w:p w14:paraId="2EF61FD5" w14:textId="6D55153A" w:rsidR="00DD707E" w:rsidRPr="007A1635" w:rsidRDefault="00DD707E" w:rsidP="007A1635">
      <w:pPr>
        <w:ind w:left="720" w:hanging="720"/>
        <w:rPr>
          <w:shd w:val="clear" w:color="auto" w:fill="FFFFFF"/>
        </w:rPr>
      </w:pPr>
      <w:r w:rsidRPr="00DD707E">
        <w:rPr>
          <w:shd w:val="clear" w:color="auto" w:fill="FFFFFF"/>
        </w:rPr>
        <w:t xml:space="preserve">Palmer, A.I., Steinberg, A., Pearce, M.B., Matteis, A.J., Langberg, J.M., Becker, S.P., &amp; Dvorsky, M.R. (2023, November 15-19) </w:t>
      </w:r>
      <w:r w:rsidRPr="00DD707E">
        <w:rPr>
          <w:i/>
          <w:iCs/>
          <w:shd w:val="clear" w:color="auto" w:fill="FFFFFF"/>
        </w:rPr>
        <w:t>Bidirectional and Reciprocal Associations Between Self-Worth and Academic Functioning for Adolescents With and Without ADHD Across Middle to High School</w:t>
      </w:r>
      <w:r w:rsidRPr="00DD707E">
        <w:rPr>
          <w:shd w:val="clear" w:color="auto" w:fill="FFFFFF"/>
        </w:rPr>
        <w:t xml:space="preserve"> </w:t>
      </w:r>
      <w:r w:rsidRPr="00DD707E">
        <w:rPr>
          <w:shd w:val="clear" w:color="auto" w:fill="FFFFFF"/>
        </w:rPr>
        <w:lastRenderedPageBreak/>
        <w:t xml:space="preserve">[Poster presentation]. Association for Behavioral and Cognitive Therapies (ABCT) 57th Annual Convention, Seattle, WA, United States.  </w:t>
      </w:r>
    </w:p>
    <w:p w14:paraId="0D139D17" w14:textId="77777777" w:rsidR="00102F92" w:rsidRPr="007A1635" w:rsidRDefault="00102F92" w:rsidP="008E1B1C">
      <w:pPr>
        <w:ind w:left="720" w:hanging="720"/>
        <w:rPr>
          <w:rStyle w:val="Strong"/>
          <w:b w:val="0"/>
          <w:bCs w:val="0"/>
        </w:rPr>
      </w:pPr>
    </w:p>
    <w:p w14:paraId="49048531" w14:textId="41BD0FCA" w:rsidR="008E1B1C" w:rsidRDefault="008E1B1C" w:rsidP="008E1B1C">
      <w:pPr>
        <w:ind w:left="720" w:hanging="720"/>
      </w:pPr>
      <w:r w:rsidRPr="007A1635">
        <w:rPr>
          <w:rStyle w:val="Strong"/>
          <w:b w:val="0"/>
          <w:bCs w:val="0"/>
        </w:rPr>
        <w:t xml:space="preserve">Martinez, A.C., Smith, Z.R., Wiggs, K.K., Langberg, J.M., &amp; Becker, S.P. (2023, November </w:t>
      </w:r>
      <w:r>
        <w:rPr>
          <w:rStyle w:val="Strong"/>
          <w:b w:val="0"/>
          <w:bCs w:val="0"/>
        </w:rPr>
        <w:t xml:space="preserve">16-19). </w:t>
      </w:r>
      <w:r>
        <w:t>Multi-method examination of cognitive disengagement syndrome and ADHD inattentive symptoms in relation to young adolescents’ academic functioning</w:t>
      </w:r>
      <w:r w:rsidR="000925DF">
        <w:t xml:space="preserve">. Poster to be presented at the annual Association of Behavioral and Cognitive Therapies (ABCT) convention, </w:t>
      </w:r>
      <w:r>
        <w:t xml:space="preserve">Seattle, WA, United States. </w:t>
      </w:r>
    </w:p>
    <w:p w14:paraId="7C112774" w14:textId="77777777" w:rsidR="002571E4" w:rsidRDefault="002571E4" w:rsidP="008E1B1C">
      <w:pPr>
        <w:ind w:left="720" w:hanging="720"/>
      </w:pPr>
    </w:p>
    <w:p w14:paraId="45EB259E" w14:textId="77777777" w:rsidR="002571E4" w:rsidRPr="002571E4" w:rsidRDefault="002571E4" w:rsidP="002571E4">
      <w:pPr>
        <w:ind w:left="720" w:hanging="720"/>
      </w:pPr>
      <w:r w:rsidRPr="002571E4">
        <w:t>Dunn, N. C.</w:t>
      </w:r>
      <w:r w:rsidRPr="002571E4">
        <w:rPr>
          <w:b/>
          <w:bCs/>
        </w:rPr>
        <w:t>,</w:t>
      </w:r>
      <w:r w:rsidRPr="002571E4">
        <w:t xml:space="preserve"> Shroff, D. M., Breaux, R., Wiggs, K. K., Langberg, J. M., &amp; Becker, S. P. (2023, November 16-19). </w:t>
      </w:r>
      <w:r w:rsidRPr="002571E4">
        <w:rPr>
          <w:i/>
          <w:iCs/>
        </w:rPr>
        <w:t>Concordance Between Adolescent and Parent Report of ADHD Symptoms from 8th to 12</w:t>
      </w:r>
      <w:r w:rsidRPr="002571E4">
        <w:rPr>
          <w:i/>
          <w:iCs/>
          <w:vertAlign w:val="superscript"/>
        </w:rPr>
        <w:t>th</w:t>
      </w:r>
      <w:r w:rsidRPr="002571E4">
        <w:rPr>
          <w:i/>
          <w:iCs/>
        </w:rPr>
        <w:t xml:space="preserve"> Grade and the Role of Cognitive and Behavioral Regulation</w:t>
      </w:r>
      <w:r w:rsidRPr="002571E4">
        <w:t>. Association for Behavioral and Cognitive Therapies, Seattle, WA.</w:t>
      </w:r>
    </w:p>
    <w:p w14:paraId="54C581EC" w14:textId="77777777" w:rsidR="000925DF" w:rsidRDefault="000925DF" w:rsidP="002571E4"/>
    <w:p w14:paraId="55260C9E" w14:textId="0C39D5B9" w:rsidR="000925DF" w:rsidRPr="008C35B8" w:rsidRDefault="000925DF" w:rsidP="000925DF">
      <w:pPr>
        <w:ind w:left="720" w:hanging="720"/>
      </w:pPr>
      <w:r>
        <w:t xml:space="preserve">Donelan, J., Carter, K., Schultz, B.K., Langberg, J.M., Evans, S.W., &amp; Schoemann, A.M. (2023, May 26). </w:t>
      </w:r>
      <w:r>
        <w:rPr>
          <w:i/>
          <w:iCs/>
        </w:rPr>
        <w:t xml:space="preserve">Utility of the classroom </w:t>
      </w:r>
      <w:r w:rsidRPr="008C35B8">
        <w:rPr>
          <w:i/>
          <w:iCs/>
        </w:rPr>
        <w:t>performance survey as an outcomes measure</w:t>
      </w:r>
      <w:r w:rsidRPr="008C35B8">
        <w:t xml:space="preserve"> [Poster presentation]. Association for Psychological Science Annual Convention, Washington, DC, United States. </w:t>
      </w:r>
    </w:p>
    <w:p w14:paraId="0E19DC0B" w14:textId="77777777" w:rsidR="008E1B1C" w:rsidRPr="008C35B8" w:rsidRDefault="008E1B1C" w:rsidP="008E1B1C">
      <w:pPr>
        <w:rPr>
          <w:color w:val="000000" w:themeColor="text1"/>
        </w:rPr>
      </w:pPr>
    </w:p>
    <w:p w14:paraId="01ECDB0C" w14:textId="0A76E41D" w:rsidR="6E4FE29C" w:rsidRPr="008C35B8" w:rsidRDefault="6E4FE29C" w:rsidP="69F22042">
      <w:pPr>
        <w:ind w:left="720" w:hanging="720"/>
      </w:pPr>
      <w:r w:rsidRPr="008C35B8">
        <w:rPr>
          <w:color w:val="000000" w:themeColor="text1"/>
        </w:rPr>
        <w:t>Shi, Q., Dvorsky, M., Becker, S. P., &amp; Langberg, J. M. (2023, September). Reciprocal Association Between Sleep Pattern and Technology Use in Adolescents with ADHD. [Poster and Flash Talk Sessions]. Digital Media and Developing Minds International Scientific Congress, Washington DC, USA.</w:t>
      </w:r>
      <w:r w:rsidRPr="008C35B8">
        <w:rPr>
          <w:color w:val="002451"/>
        </w:rPr>
        <w:t xml:space="preserve"> </w:t>
      </w:r>
      <w:r w:rsidRPr="008C35B8">
        <w:t xml:space="preserve"> </w:t>
      </w:r>
    </w:p>
    <w:p w14:paraId="6D4AD385" w14:textId="3F93F5C0" w:rsidR="69F22042" w:rsidRPr="008C35B8" w:rsidRDefault="69F22042" w:rsidP="69F22042">
      <w:pPr>
        <w:ind w:left="720" w:hanging="720"/>
      </w:pPr>
    </w:p>
    <w:p w14:paraId="3F48DD2A" w14:textId="77777777" w:rsidR="00DF1688" w:rsidRPr="008C35B8" w:rsidRDefault="00DF1688" w:rsidP="00DF1688">
      <w:pPr>
        <w:ind w:left="720" w:hanging="720"/>
      </w:pPr>
      <w:r w:rsidRPr="008C35B8">
        <w:t xml:space="preserve">Wiggs, K. K., Thornton, K., Fredrick, J. W., Lowman, C. N., Langberg, J. M., &amp; Becker, S. P. (2023, June). </w:t>
      </w:r>
      <w:r w:rsidRPr="008C35B8">
        <w:rPr>
          <w:i/>
          <w:iCs/>
        </w:rPr>
        <w:t>Physical and extracurricular activity in adolescents with and without ADHD: Examining group differences and the role of cognitive disengagement syndrome.</w:t>
      </w:r>
      <w:r w:rsidRPr="008C35B8">
        <w:t xml:space="preserve"> Academy Health Annual Research Meeting, Seattle, Washington.</w:t>
      </w:r>
    </w:p>
    <w:p w14:paraId="4CDD877C" w14:textId="77777777" w:rsidR="00DF1688" w:rsidRPr="008C35B8" w:rsidRDefault="00DF1688" w:rsidP="00DF1688">
      <w:pPr>
        <w:rPr>
          <w:color w:val="000000"/>
          <w:shd w:val="clear" w:color="auto" w:fill="FFFFFF"/>
        </w:rPr>
      </w:pPr>
    </w:p>
    <w:p w14:paraId="5C2303A4" w14:textId="4DBC5389" w:rsidR="006F373A" w:rsidRPr="006F373A" w:rsidRDefault="006F373A">
      <w:pPr>
        <w:ind w:left="720" w:hanging="720"/>
        <w:rPr>
          <w:color w:val="000000"/>
          <w:highlight w:val="white"/>
        </w:rPr>
      </w:pPr>
      <w:r w:rsidRPr="008C35B8">
        <w:rPr>
          <w:color w:val="000000"/>
          <w:shd w:val="clear" w:color="auto" w:fill="FFFFFF"/>
        </w:rPr>
        <w:t>Lowman, C. N., Lewis, E., Becker, S. P., Langberg, J. M. (2023, August). </w:t>
      </w:r>
      <w:r w:rsidRPr="008C35B8">
        <w:rPr>
          <w:i/>
          <w:iCs/>
          <w:color w:val="000000"/>
          <w:shd w:val="clear" w:color="auto" w:fill="FFFFFF"/>
        </w:rPr>
        <w:t>“Physical activity and ADHD: Longitudinal associations with sleep, ADHD</w:t>
      </w:r>
      <w:r w:rsidRPr="00DF1688">
        <w:rPr>
          <w:i/>
          <w:iCs/>
          <w:color w:val="000000"/>
          <w:shd w:val="clear" w:color="auto" w:fill="FFFFFF"/>
        </w:rPr>
        <w:t>, and internalizing symptoms”</w:t>
      </w:r>
      <w:r w:rsidRPr="00DF1688">
        <w:rPr>
          <w:color w:val="000000"/>
          <w:shd w:val="clear" w:color="auto" w:fill="FFFFFF"/>
        </w:rPr>
        <w:t>. Poster accepted</w:t>
      </w:r>
      <w:r w:rsidRPr="006F373A">
        <w:rPr>
          <w:color w:val="000000"/>
          <w:shd w:val="clear" w:color="auto" w:fill="FFFFFF"/>
        </w:rPr>
        <w:t xml:space="preserve"> to the American Psychological Association (APA) Annual Convention, Washington, DC. </w:t>
      </w:r>
    </w:p>
    <w:p w14:paraId="74DC9FED" w14:textId="77777777" w:rsidR="006F373A" w:rsidRPr="006F373A" w:rsidRDefault="006F373A">
      <w:pPr>
        <w:ind w:left="720" w:hanging="720"/>
        <w:rPr>
          <w:color w:val="000000"/>
          <w:highlight w:val="white"/>
        </w:rPr>
      </w:pPr>
    </w:p>
    <w:p w14:paraId="000002C1" w14:textId="464F8CE2" w:rsidR="00E646B4" w:rsidRDefault="00CC53AC">
      <w:pPr>
        <w:ind w:left="720" w:hanging="720"/>
        <w:rPr>
          <w:color w:val="000000"/>
        </w:rPr>
      </w:pPr>
      <w:r w:rsidRPr="006F373A">
        <w:rPr>
          <w:color w:val="000000"/>
          <w:highlight w:val="white"/>
        </w:rPr>
        <w:t xml:space="preserve">Steinberg, A., Dvorsky, M. R., Langberg, J. M., &amp; Becker, S. P. (2022, November). </w:t>
      </w:r>
      <w:r w:rsidRPr="006F373A">
        <w:rPr>
          <w:i/>
          <w:color w:val="000000"/>
          <w:highlight w:val="white"/>
        </w:rPr>
        <w:t>Impact of social competence on academic functioning: Exploration of underlying mechanisms among adolescents with and without</w:t>
      </w:r>
      <w:r>
        <w:rPr>
          <w:i/>
          <w:color w:val="000000"/>
          <w:highlight w:val="white"/>
        </w:rPr>
        <w:t xml:space="preserve"> ADHD across middle and high school</w:t>
      </w:r>
      <w:r>
        <w:rPr>
          <w:color w:val="000000"/>
          <w:highlight w:val="white"/>
        </w:rPr>
        <w:t>. Association for Behavioral and Cognitive Therapies (ABCT) 56</w:t>
      </w:r>
      <w:r>
        <w:rPr>
          <w:color w:val="000000"/>
          <w:vertAlign w:val="superscript"/>
        </w:rPr>
        <w:t>th</w:t>
      </w:r>
      <w:r>
        <w:rPr>
          <w:color w:val="000000"/>
          <w:highlight w:val="white"/>
        </w:rPr>
        <w:t> Annual Convention, New York City, NY.</w:t>
      </w:r>
    </w:p>
    <w:p w14:paraId="000002C2" w14:textId="77777777" w:rsidR="00E646B4" w:rsidRDefault="00E646B4">
      <w:pPr>
        <w:ind w:left="720" w:hanging="720"/>
        <w:rPr>
          <w:color w:val="000000"/>
        </w:rPr>
      </w:pPr>
    </w:p>
    <w:p w14:paraId="000002C3" w14:textId="77777777" w:rsidR="00E646B4" w:rsidRDefault="00CC53AC">
      <w:pPr>
        <w:ind w:left="720" w:hanging="720"/>
        <w:rPr>
          <w:highlight w:val="white"/>
        </w:rPr>
      </w:pPr>
      <w:bookmarkStart w:id="12" w:name="_heading=h.gjdgxs" w:colFirst="0" w:colLast="0"/>
      <w:bookmarkEnd w:id="12"/>
      <w:r>
        <w:rPr>
          <w:color w:val="000000"/>
        </w:rPr>
        <w:t>Wiggs, K. K., Peugh, J. L., Langberg, J. M., Breaux, R., Becker, S. P. (2022, November). </w:t>
      </w:r>
      <w:r>
        <w:rPr>
          <w:i/>
          <w:color w:val="000000"/>
        </w:rPr>
        <w:t>Examining the association between daily stimulant medication use and sleep in adolescents with ADHD. </w:t>
      </w:r>
      <w:r>
        <w:rPr>
          <w:color w:val="000000"/>
        </w:rPr>
        <w:t>Poster to be presented at the Association for Behavioral and Cognitive Therapies (ABCT) 56</w:t>
      </w:r>
      <w:r>
        <w:rPr>
          <w:color w:val="000000"/>
          <w:vertAlign w:val="superscript"/>
        </w:rPr>
        <w:t>th</w:t>
      </w:r>
      <w:r>
        <w:rPr>
          <w:color w:val="000000"/>
        </w:rPr>
        <w:t> Annual Conference, New York, NY.</w:t>
      </w:r>
    </w:p>
    <w:p w14:paraId="000002C4" w14:textId="77777777" w:rsidR="00E646B4" w:rsidRDefault="00E646B4">
      <w:pPr>
        <w:ind w:left="720" w:hanging="720"/>
        <w:rPr>
          <w:highlight w:val="white"/>
        </w:rPr>
      </w:pPr>
    </w:p>
    <w:p w14:paraId="000002C5" w14:textId="77777777" w:rsidR="00E646B4" w:rsidRDefault="00CC53AC">
      <w:pPr>
        <w:ind w:left="720" w:hanging="720"/>
        <w:rPr>
          <w:highlight w:val="white"/>
        </w:rPr>
      </w:pPr>
      <w:r>
        <w:rPr>
          <w:highlight w:val="white"/>
        </w:rPr>
        <w:t>Balcke, E., Choi, M., Driver, M. N., Saunders, T., Langberg, J. M., &amp; Dick, D. M.</w:t>
      </w:r>
      <w:r>
        <w:rPr>
          <w:b/>
          <w:highlight w:val="white"/>
        </w:rPr>
        <w:t xml:space="preserve"> </w:t>
      </w:r>
      <w:r>
        <w:rPr>
          <w:highlight w:val="white"/>
        </w:rPr>
        <w:t xml:space="preserve">(2022, May). </w:t>
      </w:r>
      <w:r>
        <w:rPr>
          <w:i/>
          <w:highlight w:val="white"/>
        </w:rPr>
        <w:t>Leaving the one-size-fits-all approach behind: Novel personalized feedback program bridges the gap between personalized medicine and prevention</w:t>
      </w:r>
      <w:r>
        <w:rPr>
          <w:highlight w:val="white"/>
        </w:rPr>
        <w:t>. Poster presented at the Society for Prevention Research Annual Meeting, Seattle, WA.</w:t>
      </w:r>
    </w:p>
    <w:p w14:paraId="000002C6" w14:textId="77777777" w:rsidR="00E646B4" w:rsidRDefault="00E646B4">
      <w:pPr>
        <w:ind w:left="720" w:hanging="720"/>
        <w:rPr>
          <w:highlight w:val="white"/>
        </w:rPr>
      </w:pPr>
    </w:p>
    <w:p w14:paraId="000002C7" w14:textId="77777777" w:rsidR="00E646B4" w:rsidRDefault="00CC53AC">
      <w:pPr>
        <w:ind w:left="720" w:hanging="720"/>
        <w:rPr>
          <w:highlight w:val="white"/>
        </w:rPr>
      </w:pPr>
      <w:r>
        <w:rPr>
          <w:highlight w:val="white"/>
        </w:rPr>
        <w:lastRenderedPageBreak/>
        <w:t>Choi M., Driver M.N., Balcke E., Saunders T., Langberg J.M., Dick D.M. (April 2022). </w:t>
      </w:r>
      <w:r>
        <w:rPr>
          <w:i/>
          <w:highlight w:val="white"/>
        </w:rPr>
        <w:t>Preliminary Results Indicate the Promise of Personalized Prevention to Address College Student Substance Use. </w:t>
      </w:r>
      <w:r>
        <w:rPr>
          <w:highlight w:val="white"/>
        </w:rPr>
        <w:t>Submitted to the Center of Alcohol and Substance Use Studies: 9th Annual Scholar Poster Session, New Brunswick, NJ.</w:t>
      </w:r>
    </w:p>
    <w:p w14:paraId="000002C8" w14:textId="77777777" w:rsidR="00E646B4" w:rsidRDefault="00E646B4">
      <w:pPr>
        <w:ind w:left="720" w:hanging="720"/>
        <w:rPr>
          <w:highlight w:val="white"/>
        </w:rPr>
      </w:pPr>
    </w:p>
    <w:p w14:paraId="000002C9" w14:textId="77777777" w:rsidR="00E646B4" w:rsidRDefault="00CC53AC">
      <w:pPr>
        <w:ind w:left="720" w:hanging="720"/>
        <w:rPr>
          <w:highlight w:val="white"/>
        </w:rPr>
      </w:pPr>
      <w:r>
        <w:rPr>
          <w:highlight w:val="white"/>
        </w:rPr>
        <w:t>Choi M., Driver M.N., Balcke E., Saunders T., Langberg J.M., Dick D.M. (June 2022). </w:t>
      </w:r>
      <w:r>
        <w:rPr>
          <w:i/>
          <w:highlight w:val="white"/>
        </w:rPr>
        <w:t>Initial Results from a New College Substance Use Prevention Program Targeting Internalizing and Externalizing Traits. </w:t>
      </w:r>
      <w:r>
        <w:rPr>
          <w:highlight w:val="white"/>
        </w:rPr>
        <w:t>Poster to be presented at the Research Society on Alcoholism Conference, Orlando, FL.</w:t>
      </w:r>
    </w:p>
    <w:p w14:paraId="000002CA" w14:textId="77777777" w:rsidR="00E646B4" w:rsidRDefault="00E646B4">
      <w:pPr>
        <w:ind w:left="720" w:hanging="720"/>
        <w:rPr>
          <w:highlight w:val="white"/>
        </w:rPr>
      </w:pPr>
    </w:p>
    <w:p w14:paraId="000002CB" w14:textId="77777777" w:rsidR="00E646B4" w:rsidRDefault="00CC53AC">
      <w:pPr>
        <w:ind w:left="720" w:hanging="720"/>
        <w:rPr>
          <w:highlight w:val="white"/>
        </w:rPr>
      </w:pPr>
      <w:r>
        <w:rPr>
          <w:highlight w:val="white"/>
        </w:rPr>
        <w:t xml:space="preserve">Eddy, L. D., Anastopoulos, A. D., &amp; Langberg, J. M. (2021, November). </w:t>
      </w:r>
      <w:r>
        <w:rPr>
          <w:i/>
          <w:highlight w:val="white"/>
        </w:rPr>
        <w:t>Behavioral strategies: Impact on quality of life &amp; relationships in college students with ADHD</w:t>
      </w:r>
      <w:r>
        <w:rPr>
          <w:highlight w:val="white"/>
        </w:rPr>
        <w:t>. Poster presented at the 55th Annual Convention of the Association for Behavioral and Cognitive Therapies (ABCT), New Orleans, LA.</w:t>
      </w:r>
    </w:p>
    <w:p w14:paraId="000002CC" w14:textId="77777777" w:rsidR="00E646B4" w:rsidRDefault="00E646B4">
      <w:pPr>
        <w:ind w:left="720" w:hanging="720"/>
        <w:rPr>
          <w:highlight w:val="white"/>
        </w:rPr>
      </w:pPr>
    </w:p>
    <w:p w14:paraId="000002CD" w14:textId="77777777" w:rsidR="00E646B4" w:rsidRDefault="00CC53AC">
      <w:pPr>
        <w:ind w:left="720" w:hanging="720"/>
        <w:rPr>
          <w:highlight w:val="white"/>
        </w:rPr>
      </w:pPr>
      <w:r>
        <w:rPr>
          <w:highlight w:val="white"/>
        </w:rPr>
        <w:t>*Green, C.D., *Cusick, C.N., Anastopoulos, A.D., &amp; Langberg, J.M</w:t>
      </w:r>
      <w:r>
        <w:rPr>
          <w:i/>
          <w:highlight w:val="white"/>
        </w:rPr>
        <w:t xml:space="preserve">. Contextual Predictors of the Perceived Impact of ADHD in College Students with ADHD. </w:t>
      </w:r>
      <w:r>
        <w:rPr>
          <w:highlight w:val="white"/>
        </w:rPr>
        <w:t>(2021, November). Poster presented at the 55</w:t>
      </w:r>
      <w:r>
        <w:rPr>
          <w:highlight w:val="white"/>
          <w:vertAlign w:val="superscript"/>
        </w:rPr>
        <w:t>th</w:t>
      </w:r>
      <w:r>
        <w:rPr>
          <w:highlight w:val="white"/>
        </w:rPr>
        <w:t xml:space="preserve"> Annual Convention of the Association for Behavioral and Cognitive Therapies (ABCT), New Orleans, LA.</w:t>
      </w:r>
    </w:p>
    <w:p w14:paraId="000002CE" w14:textId="77777777" w:rsidR="00E646B4" w:rsidRDefault="00E646B4">
      <w:pPr>
        <w:ind w:left="720" w:hanging="720"/>
        <w:rPr>
          <w:highlight w:val="white"/>
        </w:rPr>
      </w:pPr>
    </w:p>
    <w:p w14:paraId="000002CF" w14:textId="77777777" w:rsidR="00E646B4" w:rsidRDefault="00CC53AC">
      <w:pPr>
        <w:ind w:left="720" w:hanging="720"/>
        <w:rPr>
          <w:highlight w:val="white"/>
        </w:rPr>
      </w:pPr>
      <w:r>
        <w:rPr>
          <w:highlight w:val="white"/>
        </w:rPr>
        <w:t>Smith, Z. R., Langberg, J. M., *Green, C.D., &amp; Becker, S. P. (2021, November).</w:t>
      </w:r>
      <w:r>
        <w:rPr>
          <w:i/>
          <w:highlight w:val="white"/>
        </w:rPr>
        <w:t xml:space="preserve"> Motivation decreases over time for adolescents with and without attention-deficit/hyperactivity disorder: Associations with academic outcomes.</w:t>
      </w:r>
      <w:r>
        <w:rPr>
          <w:highlight w:val="white"/>
        </w:rPr>
        <w:t xml:space="preserve"> Poster presented at the 55th Annual Convention of the Association for Behavioral and Cognitive Therapies (ABCT), New Orleans, LA.</w:t>
      </w:r>
    </w:p>
    <w:p w14:paraId="000002D0" w14:textId="77777777" w:rsidR="00E646B4" w:rsidRDefault="00E646B4">
      <w:pPr>
        <w:ind w:left="720" w:hanging="720"/>
        <w:rPr>
          <w:highlight w:val="white"/>
        </w:rPr>
      </w:pPr>
    </w:p>
    <w:p w14:paraId="000002D1" w14:textId="77777777" w:rsidR="00E646B4" w:rsidRDefault="00CC53AC">
      <w:pPr>
        <w:ind w:left="720" w:hanging="720"/>
        <w:rPr>
          <w:color w:val="222222"/>
          <w:highlight w:val="white"/>
        </w:rPr>
      </w:pPr>
      <w:r>
        <w:rPr>
          <w:highlight w:val="white"/>
        </w:rPr>
        <w:t xml:space="preserve">Yeaman, K. M., </w:t>
      </w:r>
      <w:proofErr w:type="spellStart"/>
      <w:r>
        <w:rPr>
          <w:highlight w:val="white"/>
        </w:rPr>
        <w:t>Fershtman</w:t>
      </w:r>
      <w:proofErr w:type="spellEnd"/>
      <w:r>
        <w:rPr>
          <w:highlight w:val="white"/>
        </w:rPr>
        <w:t xml:space="preserve">, C. E. M., Fredrick, J. W., Yu, X., Langberg, J. M., &amp; Becker, S. P. (2021, November). </w:t>
      </w:r>
      <w:r>
        <w:rPr>
          <w:i/>
          <w:highlight w:val="white"/>
        </w:rPr>
        <w:t xml:space="preserve">A multi-method examination of sluggish cognitive tempo in relation to sleep and circadian function in adolescents with and without ADHD. </w:t>
      </w:r>
      <w:r>
        <w:rPr>
          <w:highlight w:val="white"/>
        </w:rPr>
        <w:t xml:space="preserve">Poster </w:t>
      </w:r>
      <w:r>
        <w:rPr>
          <w:color w:val="222222"/>
          <w:highlight w:val="white"/>
        </w:rPr>
        <w:t xml:space="preserve">presented at the </w:t>
      </w:r>
      <w:r>
        <w:rPr>
          <w:highlight w:val="white"/>
        </w:rPr>
        <w:t xml:space="preserve">55th Annual </w:t>
      </w:r>
      <w:r>
        <w:rPr>
          <w:color w:val="222222"/>
          <w:highlight w:val="white"/>
        </w:rPr>
        <w:t>Convention of the Association for Behavioral and Cognitive Therapies (ABCT), New Orleans, LA.</w:t>
      </w:r>
    </w:p>
    <w:p w14:paraId="000002D2" w14:textId="77777777" w:rsidR="00E646B4" w:rsidRDefault="00E646B4">
      <w:pPr>
        <w:rPr>
          <w:highlight w:val="white"/>
        </w:rPr>
      </w:pPr>
    </w:p>
    <w:p w14:paraId="000002D3" w14:textId="77777777" w:rsidR="00E646B4" w:rsidRDefault="00CC53AC">
      <w:pPr>
        <w:ind w:left="720" w:hanging="720"/>
        <w:rPr>
          <w:color w:val="000000"/>
          <w:highlight w:val="white"/>
        </w:rPr>
      </w:pPr>
      <w:r>
        <w:rPr>
          <w:color w:val="000000"/>
          <w:highlight w:val="white"/>
        </w:rPr>
        <w:t xml:space="preserve">Corona, R., Dvorsky, M., Romo, S., Parks, A., Bourchtein, E., Smith, Z., Avila, M., &amp; Langberg, J.M. (2020, March). </w:t>
      </w:r>
      <w:r>
        <w:rPr>
          <w:i/>
          <w:color w:val="000000"/>
          <w:highlight w:val="white"/>
        </w:rPr>
        <w:t>Integrating tobacco prevention skills into an evidence-based intervention for adolescents with ADHD: A pilot efficacy RCT</w:t>
      </w:r>
      <w:r>
        <w:rPr>
          <w:color w:val="000000"/>
          <w:highlight w:val="white"/>
        </w:rPr>
        <w:t xml:space="preserve">. Poster presented at the Society for Research on Adolescents (SRA) Biennial Meeting, San Diego, CA. </w:t>
      </w:r>
    </w:p>
    <w:p w14:paraId="000002D4" w14:textId="77777777" w:rsidR="00E646B4" w:rsidRDefault="00E646B4">
      <w:pPr>
        <w:ind w:left="720" w:hanging="720"/>
        <w:rPr>
          <w:color w:val="000000"/>
          <w:highlight w:val="white"/>
        </w:rPr>
      </w:pPr>
    </w:p>
    <w:p w14:paraId="000002D5" w14:textId="77777777" w:rsidR="00E646B4" w:rsidRDefault="00CC53AC">
      <w:pPr>
        <w:ind w:left="720" w:hanging="720"/>
        <w:rPr>
          <w:color w:val="000000"/>
          <w:highlight w:val="white"/>
        </w:rPr>
      </w:pPr>
      <w:r>
        <w:rPr>
          <w:color w:val="000000"/>
          <w:highlight w:val="white"/>
        </w:rPr>
        <w:t>*Cusick, C. N., *Green C. D., Breaux, R. P., Langberg, J. M., &amp; Becker, S. P. (2019, November). </w:t>
      </w:r>
      <w:r>
        <w:rPr>
          <w:i/>
          <w:color w:val="000000"/>
          <w:highlight w:val="white"/>
        </w:rPr>
        <w:t>Higher rates of caffeine use during afternoons and evenings in adolescents with ADHD</w:t>
      </w:r>
      <w:r>
        <w:rPr>
          <w:color w:val="000000"/>
          <w:highlight w:val="white"/>
        </w:rPr>
        <w:t>. Poster presented at the 53rd Annual Convention of the Association for Behavioral and Cognitive Therapies (ABCT), Atlanta, GA.</w:t>
      </w:r>
    </w:p>
    <w:p w14:paraId="000002D6" w14:textId="77777777" w:rsidR="00E646B4" w:rsidRDefault="00E646B4">
      <w:pPr>
        <w:ind w:left="720" w:hanging="720"/>
        <w:rPr>
          <w:highlight w:val="white"/>
        </w:rPr>
      </w:pPr>
    </w:p>
    <w:p w14:paraId="000002D7" w14:textId="77777777" w:rsidR="00E646B4" w:rsidRDefault="00CC53AC">
      <w:pPr>
        <w:ind w:left="720" w:hanging="720"/>
        <w:rPr>
          <w:highlight w:val="white"/>
        </w:rPr>
      </w:pPr>
      <w:r>
        <w:rPr>
          <w:highlight w:val="white"/>
        </w:rPr>
        <w:t>*Eadeh, H.-M., Langberg, J. M., &amp; Becker, S. P. (2019, November). </w:t>
      </w:r>
      <w:r>
        <w:rPr>
          <w:i/>
          <w:highlight w:val="white"/>
        </w:rPr>
        <w:t>Brooding exacerbates the association between inattention and suicidality in adolescents with and without ADHD</w:t>
      </w:r>
      <w:r>
        <w:rPr>
          <w:highlight w:val="white"/>
        </w:rPr>
        <w:t>. Poster presented at the 53rd Annual Convention of the Association for Behavioral and Cognitive Therapies (ABCT), Atlanta, GA.</w:t>
      </w:r>
    </w:p>
    <w:p w14:paraId="000002D8" w14:textId="77777777" w:rsidR="00E646B4" w:rsidRDefault="00E646B4">
      <w:pPr>
        <w:ind w:left="720" w:hanging="720"/>
        <w:rPr>
          <w:highlight w:val="white"/>
        </w:rPr>
      </w:pPr>
    </w:p>
    <w:p w14:paraId="000002D9" w14:textId="77777777" w:rsidR="00E646B4" w:rsidRDefault="00CC53AC">
      <w:pPr>
        <w:ind w:left="720" w:hanging="720"/>
        <w:rPr>
          <w:highlight w:val="white"/>
        </w:rPr>
      </w:pPr>
      <w:r>
        <w:rPr>
          <w:highlight w:val="white"/>
        </w:rPr>
        <w:lastRenderedPageBreak/>
        <w:t>Eddy, L. D., Anastopoulos, A. D., Langberg, J. M., Weyandt, L., &amp; DuPaul, G. J. (2019, November). </w:t>
      </w:r>
      <w:r>
        <w:rPr>
          <w:i/>
          <w:highlight w:val="white"/>
        </w:rPr>
        <w:t>Validation of the ADHD Cognitions Scale-- College Version: A Brief Measure of a Clinical Change Mechanism of CBT for College Students with ADHD. </w:t>
      </w:r>
      <w:r>
        <w:rPr>
          <w:highlight w:val="white"/>
        </w:rPr>
        <w:t>Poster presented at the annual meeting of the Association for Behavioral and Cognitive Therapies, Atlanta, GA.</w:t>
      </w:r>
    </w:p>
    <w:p w14:paraId="000002DA" w14:textId="77777777" w:rsidR="00E646B4" w:rsidRDefault="00E646B4">
      <w:pPr>
        <w:ind w:left="720" w:hanging="720"/>
        <w:rPr>
          <w:highlight w:val="white"/>
        </w:rPr>
      </w:pPr>
    </w:p>
    <w:p w14:paraId="000002DB" w14:textId="77777777" w:rsidR="00E646B4" w:rsidRDefault="00CC53AC">
      <w:pPr>
        <w:ind w:left="720" w:hanging="720"/>
        <w:rPr>
          <w:highlight w:val="white"/>
        </w:rPr>
      </w:pPr>
      <w:r>
        <w:rPr>
          <w:highlight w:val="white"/>
        </w:rPr>
        <w:t>Isaacson, P. A., Langberg, J. M., &amp; Becker, S. P. (2019, November). </w:t>
      </w:r>
      <w:r>
        <w:rPr>
          <w:i/>
          <w:highlight w:val="white"/>
        </w:rPr>
        <w:t>Examining parental support in relation to peer functioning in adolescents with and without ADHD</w:t>
      </w:r>
      <w:r>
        <w:rPr>
          <w:highlight w:val="white"/>
        </w:rPr>
        <w:t>. Poster presented at the 53rd Annual Convention of the Association for Behavioral and Cognitive Therapies (ABCT), Atlanta, GA.</w:t>
      </w:r>
    </w:p>
    <w:p w14:paraId="000002DC" w14:textId="77777777" w:rsidR="00E646B4" w:rsidRDefault="00E646B4">
      <w:pPr>
        <w:ind w:left="720" w:hanging="720"/>
        <w:rPr>
          <w:highlight w:val="white"/>
        </w:rPr>
      </w:pPr>
    </w:p>
    <w:p w14:paraId="000002DD" w14:textId="77777777" w:rsidR="00E646B4" w:rsidRDefault="00CC53AC">
      <w:pPr>
        <w:ind w:left="720" w:hanging="720"/>
        <w:rPr>
          <w:highlight w:val="white"/>
        </w:rPr>
      </w:pPr>
      <w:r>
        <w:rPr>
          <w:highlight w:val="white"/>
        </w:rPr>
        <w:t>Marsh, N. P., Fogleman, N. D., Langberg, J. M., &amp; Becker, S. P. (201</w:t>
      </w:r>
      <w:r>
        <w:rPr>
          <w:color w:val="000000"/>
          <w:highlight w:val="white"/>
        </w:rPr>
        <w:t>9, November). </w:t>
      </w:r>
      <w:r>
        <w:rPr>
          <w:i/>
          <w:color w:val="000000"/>
          <w:highlight w:val="white"/>
        </w:rPr>
        <w:t>Too connected to being connected? Social media emotional investment moderates the association between cybervictimization and internalizing symptoms in adolescents with and without ADHD</w:t>
      </w:r>
      <w:r>
        <w:rPr>
          <w:color w:val="000000"/>
          <w:highlight w:val="white"/>
        </w:rPr>
        <w:t>. Poster presented at the 53rd Annual Convention of the Association for Behavioral and Cognitive Therapies (ABCT), Atlanta, GA.</w:t>
      </w:r>
    </w:p>
    <w:p w14:paraId="000002DE" w14:textId="77777777" w:rsidR="00E646B4" w:rsidRDefault="00E646B4">
      <w:pPr>
        <w:rPr>
          <w:highlight w:val="white"/>
        </w:rPr>
      </w:pPr>
    </w:p>
    <w:p w14:paraId="000002DF" w14:textId="77777777" w:rsidR="00E646B4" w:rsidRDefault="00CC53AC">
      <w:pPr>
        <w:ind w:left="720" w:hanging="720"/>
        <w:rPr>
          <w:highlight w:val="white"/>
        </w:rPr>
      </w:pPr>
      <w:r>
        <w:rPr>
          <w:highlight w:val="white"/>
        </w:rPr>
        <w:t>Monopoli, W.J., Margherio, S., Evans, S.W., Xiang, J., Brickner, M., &amp; Langberg, J.M. (2019, November).</w:t>
      </w:r>
      <w:r>
        <w:rPr>
          <w:b/>
          <w:i/>
          <w:highlight w:val="white"/>
        </w:rPr>
        <w:t> </w:t>
      </w:r>
      <w:r>
        <w:rPr>
          <w:i/>
          <w:highlight w:val="white"/>
        </w:rPr>
        <w:t>Risk and Protective Factors for Peer Victimization in Adolescents with ADHD. </w:t>
      </w:r>
      <w:r>
        <w:rPr>
          <w:highlight w:val="white"/>
        </w:rPr>
        <w:t>Poster presented at the annual convention of the Association for Behavioral Cognitive Therapies, Atlanta, GA.</w:t>
      </w:r>
    </w:p>
    <w:p w14:paraId="000002E0" w14:textId="77777777" w:rsidR="00E646B4" w:rsidRDefault="00E646B4">
      <w:pPr>
        <w:ind w:left="720" w:hanging="720"/>
        <w:rPr>
          <w:highlight w:val="white"/>
        </w:rPr>
      </w:pPr>
    </w:p>
    <w:p w14:paraId="000002E1" w14:textId="77777777" w:rsidR="00E646B4" w:rsidRDefault="00CC53AC">
      <w:pPr>
        <w:ind w:left="720" w:hanging="720"/>
        <w:rPr>
          <w:highlight w:val="white"/>
        </w:rPr>
      </w:pPr>
      <w:r>
        <w:rPr>
          <w:highlight w:val="white"/>
        </w:rPr>
        <w:t xml:space="preserve">Wilson, E.D., Capps, R.E., Allan, D.M., Evans, S.W., &amp; Langberg, J.M. (2019, November). </w:t>
      </w:r>
      <w:r>
        <w:rPr>
          <w:i/>
          <w:highlight w:val="white"/>
        </w:rPr>
        <w:t>Prediction of depression in young adolescents with ADHD through functional impairment pathways.</w:t>
      </w:r>
      <w:r>
        <w:rPr>
          <w:highlight w:val="white"/>
        </w:rPr>
        <w:t xml:space="preserve"> Poster presented at the annual convention of the Association for Behavioral Cognitive Therapies, Atlanta, GA.</w:t>
      </w:r>
    </w:p>
    <w:p w14:paraId="000002E2" w14:textId="77777777" w:rsidR="00E646B4" w:rsidRDefault="00E646B4">
      <w:pPr>
        <w:ind w:left="720" w:hanging="720"/>
        <w:rPr>
          <w:highlight w:val="white"/>
        </w:rPr>
      </w:pPr>
    </w:p>
    <w:p w14:paraId="000002E3" w14:textId="77777777" w:rsidR="00E646B4" w:rsidRDefault="00CC53AC">
      <w:pPr>
        <w:ind w:left="720" w:hanging="720"/>
        <w:rPr>
          <w:highlight w:val="white"/>
        </w:rPr>
      </w:pPr>
      <w:r>
        <w:rPr>
          <w:highlight w:val="white"/>
        </w:rPr>
        <w:t xml:space="preserve">Hricovec, M.M., Capps, R.E., Evans, S.W., &amp; Langberg, J.M. (2019, November). </w:t>
      </w:r>
      <w:r>
        <w:rPr>
          <w:i/>
          <w:highlight w:val="white"/>
        </w:rPr>
        <w:t xml:space="preserve">Examining family characteristics as facilitators of and barriers to treatment access for adolescents with ADHD. </w:t>
      </w:r>
      <w:r>
        <w:rPr>
          <w:highlight w:val="white"/>
        </w:rPr>
        <w:t>Poster presented at the annual convention of the Association for Behavioral Cognitive Therapies, Atlanta, GA.</w:t>
      </w:r>
    </w:p>
    <w:p w14:paraId="000002E4" w14:textId="77777777" w:rsidR="00E646B4" w:rsidRDefault="00E646B4">
      <w:pPr>
        <w:ind w:left="720" w:hanging="720"/>
        <w:rPr>
          <w:highlight w:val="white"/>
        </w:rPr>
      </w:pPr>
    </w:p>
    <w:p w14:paraId="000002E5" w14:textId="77777777" w:rsidR="00E646B4" w:rsidRDefault="00CC53AC">
      <w:pPr>
        <w:ind w:left="720" w:hanging="720"/>
        <w:rPr>
          <w:highlight w:val="white"/>
        </w:rPr>
      </w:pPr>
      <w:r>
        <w:rPr>
          <w:highlight w:val="white"/>
        </w:rPr>
        <w:t xml:space="preserve">Folker, A. E., Brinkman, W. B., Becker, S.P., &amp; Langberg, J. M. (2019, October). </w:t>
      </w:r>
      <w:r>
        <w:rPr>
          <w:i/>
          <w:highlight w:val="white"/>
        </w:rPr>
        <w:t xml:space="preserve">The relationship between internalizing symptoms and decision-making involvement in adolescents with ADHD. </w:t>
      </w:r>
      <w:r>
        <w:rPr>
          <w:highlight w:val="white"/>
        </w:rPr>
        <w:t>Poster presented at the 66th meeting of the American Academy of Child and Adolescent Psychiatry in Chicago, IL.</w:t>
      </w:r>
    </w:p>
    <w:p w14:paraId="000002E6" w14:textId="77777777" w:rsidR="00E646B4" w:rsidRDefault="00E646B4">
      <w:pPr>
        <w:ind w:left="720" w:hanging="720"/>
        <w:rPr>
          <w:highlight w:val="white"/>
        </w:rPr>
      </w:pPr>
    </w:p>
    <w:p w14:paraId="000002E7" w14:textId="77777777" w:rsidR="00E646B4" w:rsidRDefault="00CC53AC">
      <w:pPr>
        <w:ind w:left="720" w:hanging="720"/>
        <w:rPr>
          <w:highlight w:val="white"/>
        </w:rPr>
      </w:pPr>
      <w:r>
        <w:rPr>
          <w:highlight w:val="white"/>
        </w:rPr>
        <w:t>Eddy, L. D., Anastopoulos, A. D., King, K. A., Langberg, J. M. (2019, August). </w:t>
      </w:r>
      <w:r>
        <w:rPr>
          <w:i/>
          <w:highlight w:val="white"/>
        </w:rPr>
        <w:t>Measuring psychoeducational knowledge among college students diagnosed with ADHD</w:t>
      </w:r>
      <w:r>
        <w:rPr>
          <w:highlight w:val="white"/>
        </w:rPr>
        <w:t>. Poster presented at the annual meeting of the American Psychological Association, Chicago.</w:t>
      </w:r>
      <w:r>
        <w:rPr>
          <w:rFonts w:ascii="Tahoma" w:eastAsia="Tahoma" w:hAnsi="Tahoma" w:cs="Tahoma"/>
          <w:highlight w:val="white"/>
        </w:rPr>
        <w:t>  </w:t>
      </w:r>
    </w:p>
    <w:p w14:paraId="000002E8" w14:textId="77777777" w:rsidR="00E646B4" w:rsidRDefault="00E646B4">
      <w:pPr>
        <w:ind w:left="720" w:hanging="720"/>
        <w:rPr>
          <w:highlight w:val="white"/>
        </w:rPr>
      </w:pPr>
    </w:p>
    <w:p w14:paraId="000002E9" w14:textId="77777777" w:rsidR="00E646B4" w:rsidRDefault="00CC53AC">
      <w:pPr>
        <w:ind w:left="720" w:hanging="720"/>
        <w:rPr>
          <w:highlight w:val="white"/>
        </w:rPr>
      </w:pPr>
      <w:r>
        <w:rPr>
          <w:highlight w:val="white"/>
        </w:rPr>
        <w:t xml:space="preserve">*Eadeh, H.M., Breaux, R., Sullivan, A., Langberg, J.M., &amp; Becker, S.P. (2019, March). </w:t>
      </w:r>
      <w:r>
        <w:rPr>
          <w:i/>
          <w:highlight w:val="white"/>
        </w:rPr>
        <w:t>Emotion regulation and internalizing symptoms in adolescents with and without ADHD: Moderating role of parents</w:t>
      </w:r>
      <w:r>
        <w:rPr>
          <w:highlight w:val="white"/>
        </w:rPr>
        <w:t>. Poster presented at the annual meeting of the Society for Research on Child Development (SRCD), Baltimore, Maryland.</w:t>
      </w:r>
    </w:p>
    <w:p w14:paraId="000002EA" w14:textId="77777777" w:rsidR="00E646B4" w:rsidRDefault="00E646B4">
      <w:pPr>
        <w:ind w:left="720" w:hanging="720"/>
        <w:rPr>
          <w:highlight w:val="white"/>
        </w:rPr>
      </w:pPr>
    </w:p>
    <w:p w14:paraId="000002EB" w14:textId="77777777" w:rsidR="00E646B4" w:rsidRDefault="00CC53AC">
      <w:pPr>
        <w:ind w:left="720" w:hanging="720"/>
        <w:rPr>
          <w:highlight w:val="white"/>
        </w:rPr>
      </w:pPr>
      <w:r>
        <w:rPr>
          <w:highlight w:val="white"/>
        </w:rPr>
        <w:t>Eddy, L. D., Anastopoulos, A. D., Silvia, P., &amp; Langberg, J. M. (2019, January). </w:t>
      </w:r>
      <w:r>
        <w:rPr>
          <w:i/>
          <w:highlight w:val="white"/>
        </w:rPr>
        <w:t xml:space="preserve">Trajectories of theorized clinical change mechanisms in a cognitive behavioral intervention for college students with </w:t>
      </w:r>
      <w:r>
        <w:rPr>
          <w:i/>
          <w:highlight w:val="white"/>
        </w:rPr>
        <w:lastRenderedPageBreak/>
        <w:t>ADHD</w:t>
      </w:r>
      <w:r>
        <w:rPr>
          <w:highlight w:val="white"/>
        </w:rPr>
        <w:t>. Poster presented at the 2019 Annual Convention for the American Professional Society of ADHD and Related Disorders, Washington, DC. </w:t>
      </w:r>
    </w:p>
    <w:p w14:paraId="000002EC" w14:textId="77777777" w:rsidR="00E646B4" w:rsidRDefault="00E646B4">
      <w:pPr>
        <w:ind w:left="720" w:hanging="720"/>
        <w:rPr>
          <w:highlight w:val="white"/>
        </w:rPr>
      </w:pPr>
    </w:p>
    <w:p w14:paraId="000002ED" w14:textId="77777777" w:rsidR="00E646B4" w:rsidRDefault="00CC53AC">
      <w:pPr>
        <w:ind w:left="720" w:hanging="720"/>
        <w:rPr>
          <w:highlight w:val="white"/>
        </w:rPr>
      </w:pPr>
      <w:r>
        <w:rPr>
          <w:highlight w:val="white"/>
        </w:rPr>
        <w:t xml:space="preserve">*Buchen, N, Breaux, R. P., Evans, S. W., &amp; Langberg, J. M. (2018, November). </w:t>
      </w:r>
      <w:r>
        <w:rPr>
          <w:i/>
          <w:highlight w:val="white"/>
        </w:rPr>
        <w:t>Comorbidity as a predictor of social functioning in adolescents with ADHD</w:t>
      </w:r>
      <w:r>
        <w:rPr>
          <w:highlight w:val="white"/>
        </w:rPr>
        <w:t>. Poster presented at the annual meeting of the Association for Behavioral and Cognitive Therapies (ABCT), Washington, DC.</w:t>
      </w:r>
    </w:p>
    <w:p w14:paraId="000002EE" w14:textId="77777777" w:rsidR="00E646B4" w:rsidRDefault="00E646B4">
      <w:pPr>
        <w:ind w:left="720" w:hanging="720"/>
        <w:rPr>
          <w:highlight w:val="white"/>
        </w:rPr>
      </w:pPr>
    </w:p>
    <w:p w14:paraId="000002EF" w14:textId="77777777" w:rsidR="00E646B4" w:rsidRDefault="00CC53AC">
      <w:pPr>
        <w:ind w:left="720" w:hanging="720"/>
      </w:pPr>
      <w:r>
        <w:t>*Cusick, C. N.,</w:t>
      </w:r>
      <w:r>
        <w:rPr>
          <w:b/>
        </w:rPr>
        <w:t xml:space="preserve"> </w:t>
      </w:r>
      <w:r>
        <w:t xml:space="preserve">Isaacson, P. A., Langberg, J. M., &amp; Becker, S. P. (2018, November). </w:t>
      </w:r>
      <w:r>
        <w:rPr>
          <w:i/>
        </w:rPr>
        <w:t xml:space="preserve">Last night’s sleep in relation to academic achievement and neurocognitive functioning in adolescents with and without ADHD. </w:t>
      </w:r>
      <w:r>
        <w:t>Poster session presented at the annual meeting of the Association for Behavioral and Cognitive Therapies (ABCT), Washington, DC.</w:t>
      </w:r>
    </w:p>
    <w:p w14:paraId="000002F0" w14:textId="77777777" w:rsidR="00E646B4" w:rsidRDefault="00E646B4">
      <w:pPr>
        <w:ind w:left="720" w:hanging="720"/>
      </w:pPr>
    </w:p>
    <w:p w14:paraId="000002F1" w14:textId="1B3230AF" w:rsidR="00E646B4" w:rsidRDefault="00CC53AC">
      <w:pPr>
        <w:ind w:left="720" w:hanging="720"/>
        <w:rPr>
          <w:highlight w:val="white"/>
        </w:rPr>
      </w:pPr>
      <w:r>
        <w:rPr>
          <w:highlight w:val="white"/>
        </w:rPr>
        <w:t xml:space="preserve">Margherio, S., Evans, S.W., Monopoli, </w:t>
      </w:r>
      <w:proofErr w:type="gramStart"/>
      <w:r>
        <w:rPr>
          <w:highlight w:val="white"/>
        </w:rPr>
        <w:t>J.</w:t>
      </w:r>
      <w:r w:rsidR="008C35B8">
        <w:rPr>
          <w:highlight w:val="white"/>
        </w:rPr>
        <w:t xml:space="preserve"> </w:t>
      </w:r>
      <w:r>
        <w:rPr>
          <w:highlight w:val="white"/>
        </w:rPr>
        <w:t>&amp;</w:t>
      </w:r>
      <w:proofErr w:type="gramEnd"/>
      <w:r>
        <w:rPr>
          <w:highlight w:val="white"/>
        </w:rPr>
        <w:t xml:space="preserve"> Langberg, J.M. (2018, November). </w:t>
      </w:r>
      <w:r>
        <w:rPr>
          <w:i/>
          <w:highlight w:val="white"/>
        </w:rPr>
        <w:t>Cost-effectiveness of psychosocial training interventions for adolescents with ADHD</w:t>
      </w:r>
      <w:r>
        <w:rPr>
          <w:highlight w:val="white"/>
        </w:rPr>
        <w:t>. Paper presented at the annual meeting of the Association for Behavioral and Cognitive Therapies (ABCT), Washington, DC.</w:t>
      </w:r>
    </w:p>
    <w:p w14:paraId="000002F2" w14:textId="77777777" w:rsidR="00E646B4" w:rsidRDefault="00E646B4">
      <w:pPr>
        <w:ind w:left="720" w:hanging="720"/>
        <w:rPr>
          <w:highlight w:val="white"/>
        </w:rPr>
      </w:pPr>
    </w:p>
    <w:p w14:paraId="000002F3" w14:textId="77777777" w:rsidR="00E646B4" w:rsidRDefault="00CC53AC">
      <w:pPr>
        <w:ind w:left="720" w:hanging="720"/>
        <w:rPr>
          <w:highlight w:val="white"/>
        </w:rPr>
      </w:pPr>
      <w:r>
        <w:rPr>
          <w:highlight w:val="white"/>
        </w:rPr>
        <w:t>Becker, S. P., &amp; Langberg, J. M.</w:t>
      </w:r>
      <w:r>
        <w:rPr>
          <w:b/>
          <w:highlight w:val="white"/>
        </w:rPr>
        <w:t> </w:t>
      </w:r>
      <w:r>
        <w:rPr>
          <w:highlight w:val="white"/>
        </w:rPr>
        <w:t>(2018, September). </w:t>
      </w:r>
      <w:r>
        <w:rPr>
          <w:i/>
          <w:highlight w:val="white"/>
        </w:rPr>
        <w:t>Sleep problems and daytime sleepiness in adolescents with and without attention-deficit/hyperactivity disorder</w:t>
      </w:r>
      <w:r>
        <w:rPr>
          <w:highlight w:val="white"/>
        </w:rPr>
        <w:t>.</w:t>
      </w:r>
      <w:r>
        <w:rPr>
          <w:b/>
          <w:highlight w:val="white"/>
        </w:rPr>
        <w:t> </w:t>
      </w:r>
      <w:r>
        <w:rPr>
          <w:highlight w:val="white"/>
        </w:rPr>
        <w:t>Poster presented at the 24</w:t>
      </w:r>
      <w:r>
        <w:rPr>
          <w:highlight w:val="white"/>
          <w:vertAlign w:val="superscript"/>
        </w:rPr>
        <w:t>th</w:t>
      </w:r>
      <w:r>
        <w:rPr>
          <w:highlight w:val="white"/>
        </w:rPr>
        <w:t> Congress of the European Sleep Research Society (ESRS), Basel, Switzerland.</w:t>
      </w:r>
    </w:p>
    <w:p w14:paraId="000002F4" w14:textId="77777777" w:rsidR="00E646B4" w:rsidRDefault="00E646B4">
      <w:pPr>
        <w:ind w:left="720" w:hanging="720"/>
        <w:rPr>
          <w:highlight w:val="white"/>
        </w:rPr>
      </w:pPr>
    </w:p>
    <w:p w14:paraId="000002F5" w14:textId="77777777" w:rsidR="00E646B4" w:rsidRDefault="00CC53AC">
      <w:pPr>
        <w:ind w:left="720" w:hanging="720"/>
        <w:rPr>
          <w:highlight w:val="white"/>
        </w:rPr>
      </w:pPr>
      <w:r>
        <w:rPr>
          <w:highlight w:val="white"/>
        </w:rPr>
        <w:t>Romo, S., Parks, A.M., Velazquez, E., Edgar, K., Langberg, J.M., Corona, R. (2018, May). </w:t>
      </w:r>
      <w:r>
        <w:rPr>
          <w:i/>
          <w:highlight w:val="white"/>
        </w:rPr>
        <w:t>Integrating substance use prevention messages into an evidence-based ADHD behavioral intervention: Parent and youth satisfaction</w:t>
      </w:r>
      <w:r>
        <w:rPr>
          <w:highlight w:val="white"/>
        </w:rPr>
        <w:t>. Poster presented at Society for Prevention Research (SPR) 26</w:t>
      </w:r>
      <w:r>
        <w:rPr>
          <w:highlight w:val="white"/>
          <w:vertAlign w:val="superscript"/>
        </w:rPr>
        <w:t>th</w:t>
      </w:r>
      <w:r>
        <w:rPr>
          <w:highlight w:val="white"/>
        </w:rPr>
        <w:t xml:space="preserve"> Annual Meeting, Washington, D.C.</w:t>
      </w:r>
    </w:p>
    <w:p w14:paraId="000002F6" w14:textId="77777777" w:rsidR="00E646B4" w:rsidRDefault="00E646B4">
      <w:pPr>
        <w:ind w:left="720" w:hanging="720"/>
        <w:rPr>
          <w:highlight w:val="white"/>
        </w:rPr>
      </w:pPr>
    </w:p>
    <w:p w14:paraId="000002F7" w14:textId="77777777" w:rsidR="00E646B4" w:rsidRDefault="00CC53AC">
      <w:pPr>
        <w:ind w:left="720" w:hanging="720"/>
        <w:rPr>
          <w:highlight w:val="white"/>
        </w:rPr>
      </w:pPr>
      <w:r>
        <w:rPr>
          <w:highlight w:val="white"/>
        </w:rPr>
        <w:t xml:space="preserve">Monopoli, W.J., Bunford, N., Benson, K., Evans, S.W., Allan, N.P., Owens, J.S., DuPaul, G.J., and Langberg, J.M. (2018, May). </w:t>
      </w:r>
      <w:r>
        <w:rPr>
          <w:i/>
          <w:highlight w:val="white"/>
        </w:rPr>
        <w:t xml:space="preserve">Further investigation of emotion dysregulation in adolescents with ADHD. </w:t>
      </w:r>
      <w:r>
        <w:rPr>
          <w:highlight w:val="white"/>
        </w:rPr>
        <w:t>Poster presented at Society for Prevention Research (SPR) 26</w:t>
      </w:r>
      <w:r>
        <w:rPr>
          <w:highlight w:val="white"/>
          <w:vertAlign w:val="superscript"/>
        </w:rPr>
        <w:t>th</w:t>
      </w:r>
      <w:r>
        <w:rPr>
          <w:highlight w:val="white"/>
        </w:rPr>
        <w:t xml:space="preserve"> Annual Meeting, Washington, D.C.</w:t>
      </w:r>
    </w:p>
    <w:p w14:paraId="000002F8" w14:textId="77777777" w:rsidR="00E646B4" w:rsidRDefault="00E646B4">
      <w:pPr>
        <w:ind w:left="720" w:hanging="720"/>
        <w:rPr>
          <w:highlight w:val="white"/>
        </w:rPr>
      </w:pPr>
    </w:p>
    <w:p w14:paraId="000002F9" w14:textId="77777777" w:rsidR="00E646B4" w:rsidRDefault="00CC53AC">
      <w:pPr>
        <w:ind w:left="720" w:hanging="720"/>
        <w:rPr>
          <w:highlight w:val="white"/>
        </w:rPr>
      </w:pPr>
      <w:r>
        <w:rPr>
          <w:highlight w:val="white"/>
        </w:rPr>
        <w:t xml:space="preserve">Xiang, J., Evans, S.W., Allan, D.M., Margherio, S.M., Owens, J.S., &amp; Langberg, J.M. (2018, May). </w:t>
      </w:r>
      <w:r>
        <w:rPr>
          <w:i/>
          <w:highlight w:val="white"/>
        </w:rPr>
        <w:t>School based training intervention and their effect on GPA and homework completion.</w:t>
      </w:r>
      <w:r>
        <w:rPr>
          <w:highlight w:val="white"/>
        </w:rPr>
        <w:t xml:space="preserve"> Poster presented at Society for Prevention Research (SPR) 26</w:t>
      </w:r>
      <w:r>
        <w:rPr>
          <w:highlight w:val="white"/>
          <w:vertAlign w:val="superscript"/>
        </w:rPr>
        <w:t>th</w:t>
      </w:r>
      <w:r>
        <w:rPr>
          <w:highlight w:val="white"/>
        </w:rPr>
        <w:t xml:space="preserve"> Annual Meeting, Washington, D.C.</w:t>
      </w:r>
    </w:p>
    <w:p w14:paraId="000002FA" w14:textId="77777777" w:rsidR="00E646B4" w:rsidRDefault="00E646B4">
      <w:pPr>
        <w:ind w:left="720" w:hanging="720"/>
        <w:rPr>
          <w:highlight w:val="white"/>
        </w:rPr>
      </w:pPr>
    </w:p>
    <w:p w14:paraId="000002FB" w14:textId="77777777" w:rsidR="00E646B4" w:rsidRDefault="00CC53AC">
      <w:pPr>
        <w:ind w:left="720" w:hanging="720"/>
        <w:rPr>
          <w:highlight w:val="white"/>
        </w:rPr>
      </w:pPr>
      <w:r>
        <w:rPr>
          <w:highlight w:val="white"/>
        </w:rPr>
        <w:t xml:space="preserve">*Bourchtein, E., Molitor, S. J., Green, C. D., &amp; Langberg, J. M. (2018, April). </w:t>
      </w:r>
      <w:r>
        <w:rPr>
          <w:i/>
          <w:highlight w:val="white"/>
        </w:rPr>
        <w:t>Longitudinal stability and outcomes associated with daytime sleepiness in young adolescents with ADHD</w:t>
      </w:r>
      <w:r>
        <w:rPr>
          <w:highlight w:val="white"/>
        </w:rPr>
        <w:t>. Poster presented at the Society for Pediatric Psychology (APA Division 54) Annual Convention, Orlando, FL.</w:t>
      </w:r>
    </w:p>
    <w:p w14:paraId="000002FC" w14:textId="77777777" w:rsidR="00E646B4" w:rsidRDefault="00E646B4">
      <w:pPr>
        <w:rPr>
          <w:highlight w:val="white"/>
        </w:rPr>
      </w:pPr>
    </w:p>
    <w:p w14:paraId="000002FD" w14:textId="77777777" w:rsidR="00E646B4" w:rsidRDefault="00CC53AC">
      <w:pPr>
        <w:ind w:left="720" w:hanging="720"/>
        <w:rPr>
          <w:highlight w:val="white"/>
        </w:rPr>
      </w:pPr>
      <w:r>
        <w:rPr>
          <w:highlight w:val="white"/>
        </w:rPr>
        <w:t xml:space="preserve">Kemper, S.M., Evans, S.W., Allan, D.M., Xiang, J., Owens, J.S., &amp; Langberg, J.M. (2017, October). </w:t>
      </w:r>
      <w:r>
        <w:rPr>
          <w:i/>
          <w:highlight w:val="white"/>
        </w:rPr>
        <w:t>Targeting organizational skills in a training intervention for adolescents with ADHD</w:t>
      </w:r>
      <w:r>
        <w:rPr>
          <w:highlight w:val="white"/>
        </w:rPr>
        <w:t>. Poster presented at the Annual Convention of the Association of Behavioral and Cognitive Therapies (ABCT), San Diego, C.A.</w:t>
      </w:r>
    </w:p>
    <w:p w14:paraId="000002FE" w14:textId="77777777" w:rsidR="00E646B4" w:rsidRDefault="00E646B4">
      <w:pPr>
        <w:ind w:left="720" w:hanging="720"/>
        <w:rPr>
          <w:highlight w:val="white"/>
        </w:rPr>
      </w:pPr>
    </w:p>
    <w:p w14:paraId="000002FF" w14:textId="77777777" w:rsidR="00E646B4" w:rsidRDefault="00CC53AC">
      <w:pPr>
        <w:ind w:left="720" w:hanging="720"/>
        <w:rPr>
          <w:highlight w:val="white"/>
        </w:rPr>
      </w:pPr>
      <w:r>
        <w:rPr>
          <w:highlight w:val="white"/>
        </w:rPr>
        <w:t xml:space="preserve">Bunford, N., Dawson, A.E., Ray, R., Langberg, J.M., DuPaul, G., Puzino, K., Owens, J.S., &amp; Evans, S.W. (2017, June). Validation of a parent-report rating scale of emotion dysregulation in adolescents. Poster presented at the International Society for Research on Child and Adolescent Psychopathology (ISRCAP) Biennial Convention. Amsterdam, Netherlands. </w:t>
      </w:r>
    </w:p>
    <w:p w14:paraId="00000300" w14:textId="77777777" w:rsidR="00E646B4" w:rsidRDefault="00E646B4">
      <w:pPr>
        <w:ind w:left="720" w:hanging="720"/>
        <w:rPr>
          <w:highlight w:val="white"/>
        </w:rPr>
      </w:pPr>
    </w:p>
    <w:p w14:paraId="00000301" w14:textId="77777777" w:rsidR="00E646B4" w:rsidRDefault="00CC53AC">
      <w:pPr>
        <w:ind w:left="720" w:hanging="720"/>
        <w:rPr>
          <w:highlight w:val="white"/>
        </w:rPr>
      </w:pPr>
      <w:r>
        <w:rPr>
          <w:highlight w:val="white"/>
        </w:rPr>
        <w:t xml:space="preserve">*Smith, Z., *Eadeh, H.M., &amp; Langberg, J.M. (2017, March). </w:t>
      </w:r>
      <w:r>
        <w:rPr>
          <w:i/>
          <w:highlight w:val="white"/>
        </w:rPr>
        <w:t>Should sluggish cognitive tempo be considered an internalizing construct: Implications for assessment and treatment.</w:t>
      </w:r>
      <w:r>
        <w:rPr>
          <w:highlight w:val="white"/>
        </w:rPr>
        <w:t xml:space="preserve"> Poster presented at the Society for Research in Child Development (SRCD) Biennial Convention, Austin Tx.</w:t>
      </w:r>
    </w:p>
    <w:p w14:paraId="00000302" w14:textId="77777777" w:rsidR="00E646B4" w:rsidRDefault="00E646B4">
      <w:pPr>
        <w:ind w:left="720" w:hanging="720"/>
        <w:rPr>
          <w:highlight w:val="white"/>
        </w:rPr>
      </w:pPr>
    </w:p>
    <w:p w14:paraId="00000303" w14:textId="77777777" w:rsidR="00E646B4" w:rsidRDefault="00CC53AC">
      <w:pPr>
        <w:ind w:left="720" w:hanging="720"/>
        <w:rPr>
          <w:highlight w:val="white"/>
        </w:rPr>
      </w:pPr>
      <w:r>
        <w:rPr>
          <w:highlight w:val="white"/>
        </w:rPr>
        <w:t xml:space="preserve">Wilson, S. A., Jones, H. A., Eddy, L. D., Langberg, J.M., McKenna, S. (2016, October). </w:t>
      </w:r>
      <w:r>
        <w:rPr>
          <w:i/>
          <w:highlight w:val="white"/>
        </w:rPr>
        <w:t>Barriers to psychosocial treatment for African American Boys with ADHD</w:t>
      </w:r>
      <w:r>
        <w:rPr>
          <w:highlight w:val="white"/>
        </w:rPr>
        <w:t>. Poster presented at the 2016 SRCD Special Topic Meeting: Babies, Boys and Men of Color. Tampa, FL. </w:t>
      </w:r>
    </w:p>
    <w:p w14:paraId="00000304" w14:textId="77777777" w:rsidR="00E646B4" w:rsidRDefault="00E646B4">
      <w:pPr>
        <w:ind w:left="720" w:hanging="720"/>
        <w:rPr>
          <w:highlight w:val="white"/>
        </w:rPr>
      </w:pPr>
    </w:p>
    <w:p w14:paraId="00000305" w14:textId="77777777" w:rsidR="00E646B4" w:rsidRDefault="00CC53AC">
      <w:pPr>
        <w:ind w:left="720" w:hanging="720"/>
        <w:rPr>
          <w:highlight w:val="white"/>
        </w:rPr>
      </w:pPr>
      <w:r>
        <w:rPr>
          <w:highlight w:val="white"/>
        </w:rPr>
        <w:t>*Bourchtein, E., Molitor, S.J., Dvorsky, M.R., Smith, Z., Eddy, L.D., Evans, S.W., &amp; Langberg, J.M. (2016, October). </w:t>
      </w:r>
      <w:r>
        <w:rPr>
          <w:i/>
          <w:highlight w:val="white"/>
        </w:rPr>
        <w:t>Profiles of parenting and parental psychopathology in adolescents with ADHD</w:t>
      </w:r>
      <w:r>
        <w:rPr>
          <w:highlight w:val="white"/>
        </w:rPr>
        <w:t>. Poster presented at the Annual Convention of the Association for Behavioral and Cognitive Therapies (ABCT), New York, NY.</w:t>
      </w:r>
    </w:p>
    <w:p w14:paraId="00000306" w14:textId="77777777" w:rsidR="00E646B4" w:rsidRDefault="00E646B4">
      <w:pPr>
        <w:ind w:left="720" w:hanging="720"/>
        <w:rPr>
          <w:highlight w:val="white"/>
        </w:rPr>
      </w:pPr>
    </w:p>
    <w:p w14:paraId="00000307" w14:textId="77777777" w:rsidR="00E646B4" w:rsidRDefault="00CC53AC">
      <w:pPr>
        <w:ind w:left="720" w:hanging="720"/>
        <w:rPr>
          <w:highlight w:val="white"/>
        </w:rPr>
      </w:pPr>
      <w:r>
        <w:rPr>
          <w:highlight w:val="white"/>
        </w:rPr>
        <w:t>*Eadeh, H.M., Smith, Z., Kinder, J., Oddo, L., Jabessa, S., Bourchtein, E., Dvorsky, M., Eddy, L., Molitor, S., &amp; Langberg, J.M., (</w:t>
      </w:r>
      <w:proofErr w:type="gramStart"/>
      <w:r>
        <w:rPr>
          <w:highlight w:val="white"/>
        </w:rPr>
        <w:t>October,</w:t>
      </w:r>
      <w:proofErr w:type="gramEnd"/>
      <w:r>
        <w:rPr>
          <w:highlight w:val="white"/>
        </w:rPr>
        <w:t xml:space="preserve"> 2016) </w:t>
      </w:r>
      <w:r>
        <w:rPr>
          <w:i/>
          <w:highlight w:val="white"/>
        </w:rPr>
        <w:t>Are Sluggish Cognitive Tempo and Anxiety and Depression Empirically Distinct when both are Assessed from the Adolescent Perspective?</w:t>
      </w:r>
      <w:r>
        <w:rPr>
          <w:highlight w:val="white"/>
        </w:rPr>
        <w:t> Poster presented at Association for Behavioral and Cognitive Therapies (ABCT) Annual Convention, New York, NY.</w:t>
      </w:r>
    </w:p>
    <w:p w14:paraId="00000308" w14:textId="77777777" w:rsidR="00E646B4" w:rsidRDefault="00E646B4">
      <w:pPr>
        <w:ind w:left="720" w:hanging="720"/>
        <w:rPr>
          <w:highlight w:val="white"/>
        </w:rPr>
      </w:pPr>
    </w:p>
    <w:p w14:paraId="00000309" w14:textId="77777777" w:rsidR="00E646B4" w:rsidRDefault="00CC53AC">
      <w:pPr>
        <w:ind w:left="720" w:hanging="720"/>
        <w:rPr>
          <w:highlight w:val="white"/>
        </w:rPr>
      </w:pPr>
      <w:r>
        <w:t xml:space="preserve">*Oddo, L.E., Molitor, S. J., </w:t>
      </w:r>
      <w:proofErr w:type="spellStart"/>
      <w:r>
        <w:t>Jabessa</w:t>
      </w:r>
      <w:proofErr w:type="spellEnd"/>
      <w:r>
        <w:t xml:space="preserve">, S., Eadeh, H.M., Kinder, J., &amp; Langberg, J.M. (2016, October). </w:t>
      </w:r>
      <w:r>
        <w:rPr>
          <w:i/>
        </w:rPr>
        <w:t>Predictors of Sleep Problems in Adolescents with ADHD</w:t>
      </w:r>
      <w:r>
        <w:t>. Poster presented at the Annual Convention of the Association for Behavioral and Cognitive Therapies (ABCT), New York, NY.</w:t>
      </w:r>
    </w:p>
    <w:p w14:paraId="0000030A" w14:textId="77777777" w:rsidR="00E646B4" w:rsidRDefault="00E646B4">
      <w:pPr>
        <w:ind w:left="720" w:hanging="720"/>
        <w:rPr>
          <w:highlight w:val="white"/>
        </w:rPr>
      </w:pPr>
    </w:p>
    <w:p w14:paraId="0000030B" w14:textId="77777777" w:rsidR="00E646B4" w:rsidRDefault="00CC53AC">
      <w:pPr>
        <w:ind w:left="720" w:hanging="720"/>
        <w:rPr>
          <w:highlight w:val="white"/>
        </w:rPr>
      </w:pPr>
      <w:r>
        <w:rPr>
          <w:highlight w:val="white"/>
        </w:rPr>
        <w:t>*Eddy, L. D., Bourchtein, E., Oddo, L., Eadeh, H. M., Bunford, N., Evans, S.W. &amp; Langberg, J.M.  (</w:t>
      </w:r>
      <w:proofErr w:type="gramStart"/>
      <w:r>
        <w:rPr>
          <w:highlight w:val="white"/>
        </w:rPr>
        <w:t>October,</w:t>
      </w:r>
      <w:proofErr w:type="gramEnd"/>
      <w:r>
        <w:rPr>
          <w:highlight w:val="white"/>
        </w:rPr>
        <w:t xml:space="preserve"> 2016). </w:t>
      </w:r>
      <w:r>
        <w:rPr>
          <w:i/>
          <w:highlight w:val="white"/>
        </w:rPr>
        <w:t xml:space="preserve">Emotion dysregulation increases risk </w:t>
      </w:r>
      <w:proofErr w:type="gramStart"/>
      <w:r>
        <w:rPr>
          <w:i/>
          <w:highlight w:val="white"/>
        </w:rPr>
        <w:t>for</w:t>
      </w:r>
      <w:proofErr w:type="gramEnd"/>
      <w:r>
        <w:rPr>
          <w:i/>
          <w:highlight w:val="white"/>
        </w:rPr>
        <w:t xml:space="preserve"> depression through parent-child relationship stress among adolescents with ADHD.</w:t>
      </w:r>
      <w:r>
        <w:rPr>
          <w:highlight w:val="white"/>
        </w:rPr>
        <w:t> Poster presented at the Annual Convention of Association for Behavioral and Cognitive Therapies (ABCT), New York, NY.</w:t>
      </w:r>
    </w:p>
    <w:p w14:paraId="0000030C" w14:textId="77777777" w:rsidR="00E646B4" w:rsidRDefault="00E646B4">
      <w:pPr>
        <w:ind w:left="720" w:hanging="720"/>
        <w:rPr>
          <w:highlight w:val="white"/>
        </w:rPr>
      </w:pPr>
    </w:p>
    <w:p w14:paraId="0000030D" w14:textId="77777777" w:rsidR="00E646B4" w:rsidRDefault="00CC53AC">
      <w:pPr>
        <w:ind w:left="720" w:hanging="720"/>
        <w:rPr>
          <w:highlight w:val="white"/>
        </w:rPr>
      </w:pPr>
      <w:r>
        <w:rPr>
          <w:highlight w:val="white"/>
        </w:rPr>
        <w:t>*Molitor, S.J., Dvorsky, M.R., Bourchtein, E., Eddy, L.D., Smith, Z.R., &amp; Langberg, J.M. (</w:t>
      </w:r>
      <w:proofErr w:type="gramStart"/>
      <w:r>
        <w:rPr>
          <w:highlight w:val="white"/>
        </w:rPr>
        <w:t>October,</w:t>
      </w:r>
      <w:proofErr w:type="gramEnd"/>
      <w:r>
        <w:rPr>
          <w:highlight w:val="white"/>
        </w:rPr>
        <w:t xml:space="preserve"> 2016). </w:t>
      </w:r>
      <w:r>
        <w:rPr>
          <w:i/>
          <w:highlight w:val="white"/>
        </w:rPr>
        <w:t xml:space="preserve">Examining predictions and profiles of </w:t>
      </w:r>
      <w:proofErr w:type="gramStart"/>
      <w:r>
        <w:rPr>
          <w:i/>
          <w:highlight w:val="white"/>
        </w:rPr>
        <w:t>executive functioning</w:t>
      </w:r>
      <w:proofErr w:type="gramEnd"/>
      <w:r>
        <w:rPr>
          <w:i/>
          <w:highlight w:val="white"/>
        </w:rPr>
        <w:t xml:space="preserve"> deficits in youth with ADHD.</w:t>
      </w:r>
      <w:r>
        <w:rPr>
          <w:highlight w:val="white"/>
        </w:rPr>
        <w:t> Poster presented at Association for Behavioral and Cognitive Therapies Annual Convention, New York, NY.</w:t>
      </w:r>
    </w:p>
    <w:p w14:paraId="0000030E" w14:textId="77777777" w:rsidR="00E646B4" w:rsidRDefault="00E646B4">
      <w:pPr>
        <w:ind w:left="720" w:hanging="720"/>
        <w:rPr>
          <w:highlight w:val="white"/>
        </w:rPr>
      </w:pPr>
    </w:p>
    <w:p w14:paraId="0000030F" w14:textId="77777777" w:rsidR="00E646B4" w:rsidRDefault="00CC53AC">
      <w:pPr>
        <w:ind w:left="720" w:hanging="720"/>
        <w:rPr>
          <w:highlight w:val="white"/>
        </w:rPr>
      </w:pPr>
      <w:r>
        <w:rPr>
          <w:highlight w:val="white"/>
        </w:rPr>
        <w:t>Monopoli, W.J., Benson, K., Langberg, J.M., &amp; Evans, S.W. (</w:t>
      </w:r>
      <w:proofErr w:type="gramStart"/>
      <w:r>
        <w:rPr>
          <w:highlight w:val="white"/>
        </w:rPr>
        <w:t>October,</w:t>
      </w:r>
      <w:proofErr w:type="gramEnd"/>
      <w:r>
        <w:rPr>
          <w:highlight w:val="white"/>
        </w:rPr>
        <w:t xml:space="preserve"> 2016). </w:t>
      </w:r>
      <w:r>
        <w:rPr>
          <w:i/>
          <w:highlight w:val="white"/>
        </w:rPr>
        <w:t>Predictors of response to a school-based academic intervention for ADHD.</w:t>
      </w:r>
      <w:r>
        <w:rPr>
          <w:highlight w:val="white"/>
        </w:rPr>
        <w:t> Poster presented at the Annual Convention of the Association for Behavioral Cognitive Therapies, New York, NY.</w:t>
      </w:r>
    </w:p>
    <w:p w14:paraId="00000310" w14:textId="77777777" w:rsidR="00E646B4" w:rsidRDefault="00E646B4">
      <w:pPr>
        <w:ind w:left="720" w:hanging="720"/>
        <w:rPr>
          <w:highlight w:val="white"/>
        </w:rPr>
      </w:pPr>
    </w:p>
    <w:p w14:paraId="00000311" w14:textId="77777777" w:rsidR="00E646B4" w:rsidRDefault="00CC53AC">
      <w:pPr>
        <w:ind w:left="720" w:hanging="720"/>
        <w:rPr>
          <w:highlight w:val="white"/>
        </w:rPr>
      </w:pPr>
      <w:r>
        <w:rPr>
          <w:highlight w:val="white"/>
        </w:rPr>
        <w:t>Benson, K., Evans, S.W., &amp; Langberg, J.M. (</w:t>
      </w:r>
      <w:proofErr w:type="gramStart"/>
      <w:r>
        <w:rPr>
          <w:highlight w:val="white"/>
        </w:rPr>
        <w:t>October,</w:t>
      </w:r>
      <w:proofErr w:type="gramEnd"/>
      <w:r>
        <w:rPr>
          <w:highlight w:val="white"/>
        </w:rPr>
        <w:t xml:space="preserve"> 2016). </w:t>
      </w:r>
      <w:r>
        <w:rPr>
          <w:i/>
          <w:highlight w:val="white"/>
        </w:rPr>
        <w:t>Social activities related to social skills of middle school students with ADHD</w:t>
      </w:r>
      <w:r>
        <w:rPr>
          <w:highlight w:val="white"/>
        </w:rPr>
        <w:t>. Poster presented at the Annual Convention of the Association of Behavioral and Cognitive Therapies (ABCT), New York, NY.</w:t>
      </w:r>
    </w:p>
    <w:p w14:paraId="00000312" w14:textId="77777777" w:rsidR="00E646B4" w:rsidRDefault="00E646B4">
      <w:pPr>
        <w:rPr>
          <w:highlight w:val="white"/>
        </w:rPr>
      </w:pPr>
    </w:p>
    <w:p w14:paraId="00000313" w14:textId="77777777" w:rsidR="00E646B4" w:rsidRDefault="00CC53AC">
      <w:pPr>
        <w:ind w:left="720" w:hanging="720"/>
        <w:rPr>
          <w:highlight w:val="white"/>
        </w:rPr>
      </w:pPr>
      <w:r>
        <w:rPr>
          <w:highlight w:val="white"/>
        </w:rPr>
        <w:t xml:space="preserve">*Bourchtein, E., Molitor, S.J., Dvorsky, M.R., Eddy, L.D., Smith, Z.R., Oddo, L.E., Evans, S.W., &amp; Langberg, J.M. (2016, April). </w:t>
      </w:r>
      <w:r>
        <w:rPr>
          <w:i/>
          <w:highlight w:val="white"/>
        </w:rPr>
        <w:t>Using a novel approach to examine inflated self-perceptions in adolescents with Attention-Deficit/Hyperactivity Disorder</w:t>
      </w:r>
      <w:r>
        <w:rPr>
          <w:highlight w:val="white"/>
        </w:rPr>
        <w:t xml:space="preserve">. Poster presented at the Biennial Meeting of the Society for Research on Adolescence, Baltimore, MD. </w:t>
      </w:r>
    </w:p>
    <w:p w14:paraId="00000314" w14:textId="77777777" w:rsidR="00E646B4" w:rsidRDefault="00E646B4">
      <w:pPr>
        <w:ind w:left="720" w:hanging="720"/>
        <w:rPr>
          <w:highlight w:val="white"/>
        </w:rPr>
      </w:pPr>
    </w:p>
    <w:p w14:paraId="00000315" w14:textId="77777777" w:rsidR="00E646B4" w:rsidRDefault="00CC53AC">
      <w:pPr>
        <w:ind w:left="720" w:hanging="720"/>
        <w:rPr>
          <w:highlight w:val="white"/>
        </w:rPr>
      </w:pPr>
      <w:r>
        <w:rPr>
          <w:highlight w:val="white"/>
        </w:rPr>
        <w:lastRenderedPageBreak/>
        <w:t xml:space="preserve">*Molitor, S.J., Eddy, L.D., Smith, Z.R., Oddo, L.E., Dvorsky, M.R., Bourchtein, E., Evans, S.W., &amp; Langberg, J.M. (2016, April). </w:t>
      </w:r>
      <w:r>
        <w:rPr>
          <w:i/>
          <w:highlight w:val="white"/>
        </w:rPr>
        <w:t>Prevalence and patterns of writing abilities for adolescents with ADHD.</w:t>
      </w:r>
      <w:r>
        <w:rPr>
          <w:highlight w:val="white"/>
        </w:rPr>
        <w:t xml:space="preserve"> Poster presented at the Biennial Meeting of the Society for Research on Adolescence, Baltimore, MD.</w:t>
      </w:r>
    </w:p>
    <w:p w14:paraId="00000316" w14:textId="77777777" w:rsidR="00E646B4" w:rsidRDefault="00E646B4">
      <w:pPr>
        <w:ind w:left="720" w:hanging="720"/>
        <w:rPr>
          <w:highlight w:val="white"/>
        </w:rPr>
      </w:pPr>
    </w:p>
    <w:p w14:paraId="00000317" w14:textId="77777777" w:rsidR="00E646B4" w:rsidRDefault="00CC53AC">
      <w:pPr>
        <w:ind w:left="720" w:hanging="720"/>
        <w:rPr>
          <w:highlight w:val="white"/>
        </w:rPr>
      </w:pPr>
      <w:r>
        <w:rPr>
          <w:highlight w:val="white"/>
        </w:rPr>
        <w:t xml:space="preserve">*Dvorsky, M.R., Molitor, S.J., Bourchtein, E., Smith, Z.R., Eddy, L.D., Oddo, L.E., Evans, S.W., &amp; Langberg, J.M. (2016, April). </w:t>
      </w:r>
      <w:r>
        <w:rPr>
          <w:i/>
          <w:highlight w:val="white"/>
        </w:rPr>
        <w:t>Predicting the academic and social functioning of adolescents with ADHD: The role of executive functions.</w:t>
      </w:r>
      <w:r>
        <w:rPr>
          <w:highlight w:val="white"/>
        </w:rPr>
        <w:t xml:space="preserve"> Poster presented at the Biennial Meeting of the Society for Research on Adolescence, Baltimore, MD.</w:t>
      </w:r>
    </w:p>
    <w:p w14:paraId="00000318" w14:textId="77777777" w:rsidR="00E646B4" w:rsidRDefault="00E646B4">
      <w:pPr>
        <w:ind w:left="720" w:hanging="720"/>
        <w:rPr>
          <w:highlight w:val="white"/>
        </w:rPr>
      </w:pPr>
    </w:p>
    <w:p w14:paraId="00000319" w14:textId="77777777" w:rsidR="00E646B4" w:rsidRDefault="00CC53AC">
      <w:pPr>
        <w:ind w:left="720" w:hanging="720"/>
        <w:rPr>
          <w:highlight w:val="white"/>
        </w:rPr>
      </w:pPr>
      <w:r>
        <w:rPr>
          <w:highlight w:val="white"/>
        </w:rPr>
        <w:t xml:space="preserve">*Bourchtein, E., *Dvorsky, M. R., *Molitor, S., *Kipperman, K., Langberg, J. M., &amp; Evans, S. W. (2015, November). </w:t>
      </w:r>
      <w:r>
        <w:rPr>
          <w:i/>
          <w:highlight w:val="white"/>
        </w:rPr>
        <w:t>The role of parent psychopathology in the development of academic and interpersonal impairments in adolescents with ADHD.</w:t>
      </w:r>
      <w:r>
        <w:rPr>
          <w:highlight w:val="white"/>
        </w:rPr>
        <w:t> Poster presented at the Annual Convention of Association for Behavioral and Cognitive Therapies, Chicago, IL.</w:t>
      </w:r>
    </w:p>
    <w:p w14:paraId="0000031A" w14:textId="77777777" w:rsidR="00E646B4" w:rsidRDefault="00E646B4">
      <w:pPr>
        <w:ind w:left="720" w:hanging="720"/>
        <w:rPr>
          <w:highlight w:val="white"/>
        </w:rPr>
      </w:pPr>
    </w:p>
    <w:p w14:paraId="0000031B" w14:textId="77777777" w:rsidR="00E646B4" w:rsidRDefault="00CC53AC">
      <w:pPr>
        <w:ind w:left="720" w:hanging="720"/>
        <w:rPr>
          <w:highlight w:val="white"/>
        </w:rPr>
      </w:pPr>
      <w:r>
        <w:rPr>
          <w:highlight w:val="white"/>
        </w:rPr>
        <w:t>*Dvorsky, M. R., *Bourchtein, E., *Molitor, S.J., *Kipperman, K.L., *Eadeh, H., Langberg, J.M. (2015, November).</w:t>
      </w:r>
      <w:r>
        <w:rPr>
          <w:i/>
          <w:highlight w:val="white"/>
        </w:rPr>
        <w:t xml:space="preserve"> Protective factors that buffer against impairment in college students with ADHD. </w:t>
      </w:r>
      <w:r>
        <w:rPr>
          <w:highlight w:val="white"/>
        </w:rPr>
        <w:t>Poster presented at the Annual Convention of Association for Behavioral and Cognitive Therapies, Chicago, IL.</w:t>
      </w:r>
    </w:p>
    <w:p w14:paraId="0000031C" w14:textId="77777777" w:rsidR="00E646B4" w:rsidRDefault="00E646B4">
      <w:pPr>
        <w:ind w:left="720" w:hanging="720"/>
        <w:rPr>
          <w:highlight w:val="white"/>
        </w:rPr>
      </w:pPr>
    </w:p>
    <w:p w14:paraId="0000031D" w14:textId="77777777" w:rsidR="00E646B4" w:rsidRDefault="00CC53AC">
      <w:pPr>
        <w:ind w:left="720" w:hanging="720"/>
        <w:rPr>
          <w:highlight w:val="white"/>
        </w:rPr>
      </w:pPr>
      <w:r>
        <w:rPr>
          <w:highlight w:val="white"/>
        </w:rPr>
        <w:t xml:space="preserve">*Eadeh, H.M., *Dvorsky, M.R., *Bourchtein, E., *Molitor, S., *Kipperman, K.L., Langberg, J.M., &amp; Evans, S.W., (2015, November) </w:t>
      </w:r>
      <w:r>
        <w:rPr>
          <w:i/>
          <w:highlight w:val="white"/>
        </w:rPr>
        <w:t xml:space="preserve">Pathways to depression for young adolescents with ADHD.  </w:t>
      </w:r>
      <w:r>
        <w:rPr>
          <w:highlight w:val="white"/>
        </w:rPr>
        <w:t>Poster presented at the Annual Convention of Association for Behavioral and Cognitive Therapies, Chicago, IL.</w:t>
      </w:r>
    </w:p>
    <w:p w14:paraId="0000031E" w14:textId="77777777" w:rsidR="00E646B4" w:rsidRDefault="00E646B4">
      <w:pPr>
        <w:rPr>
          <w:highlight w:val="white"/>
        </w:rPr>
      </w:pPr>
    </w:p>
    <w:p w14:paraId="0000031F" w14:textId="77777777" w:rsidR="00E646B4" w:rsidRDefault="00CC53AC">
      <w:pPr>
        <w:ind w:left="720" w:hanging="720"/>
        <w:rPr>
          <w:highlight w:val="white"/>
        </w:rPr>
      </w:pPr>
      <w:r>
        <w:rPr>
          <w:highlight w:val="white"/>
        </w:rPr>
        <w:t xml:space="preserve">*Kipperman, K.L., *Dvorsky, M.R., *Molitor, S.J., *Bourchtein, E., &amp; Langberg, J.M. (2014, November). </w:t>
      </w:r>
      <w:r>
        <w:rPr>
          <w:i/>
          <w:highlight w:val="white"/>
        </w:rPr>
        <w:t>A longitudinal study of alcohol use in college students with ADHD</w:t>
      </w:r>
      <w:r>
        <w:rPr>
          <w:highlight w:val="white"/>
        </w:rPr>
        <w:t>. Poster presented at the annual meeting of the Association for Behavioral and Cognitive Therapies (ABCT), Philadelphia, PA.</w:t>
      </w:r>
    </w:p>
    <w:p w14:paraId="00000320" w14:textId="77777777" w:rsidR="00E646B4" w:rsidRDefault="00E646B4">
      <w:pPr>
        <w:ind w:left="720" w:hanging="720"/>
        <w:rPr>
          <w:highlight w:val="white"/>
        </w:rPr>
      </w:pPr>
    </w:p>
    <w:p w14:paraId="00000321" w14:textId="77777777" w:rsidR="00E646B4" w:rsidRDefault="00CC53AC">
      <w:pPr>
        <w:ind w:left="720" w:hanging="720"/>
        <w:rPr>
          <w:highlight w:val="white"/>
        </w:rPr>
      </w:pPr>
      <w:r>
        <w:rPr>
          <w:highlight w:val="white"/>
        </w:rPr>
        <w:t xml:space="preserve">*Molitor, S.J., *Dvorsky, M.R., *Kipperman, K.L., *Bourchtein, E., &amp; Langberg, J.M. (2014, November). </w:t>
      </w:r>
      <w:r>
        <w:rPr>
          <w:i/>
          <w:highlight w:val="white"/>
        </w:rPr>
        <w:t>Daytime sleepiness predicts the presence of executive function deficits in adolescents with ADHD</w:t>
      </w:r>
      <w:r>
        <w:rPr>
          <w:highlight w:val="white"/>
        </w:rPr>
        <w:t>. Poster presented at the annual meeting of the Association for Behavioral and Cognitive Therapies (ABCT), Philadelphia, PA.</w:t>
      </w:r>
    </w:p>
    <w:p w14:paraId="00000322" w14:textId="77777777" w:rsidR="00E646B4" w:rsidRDefault="00E646B4">
      <w:pPr>
        <w:ind w:left="720" w:hanging="720"/>
        <w:rPr>
          <w:highlight w:val="white"/>
        </w:rPr>
      </w:pPr>
    </w:p>
    <w:p w14:paraId="00000323" w14:textId="77777777" w:rsidR="00E646B4" w:rsidRDefault="00CC53AC">
      <w:pPr>
        <w:ind w:left="720" w:hanging="720"/>
        <w:rPr>
          <w:highlight w:val="white"/>
        </w:rPr>
      </w:pPr>
      <w:r>
        <w:rPr>
          <w:highlight w:val="white"/>
        </w:rPr>
        <w:t xml:space="preserve">Craig, H., Zoromski, A.K., Marshall, S., Evans, S.W., &amp; Langberg, J.M. (2014, November). </w:t>
      </w:r>
      <w:r>
        <w:rPr>
          <w:i/>
          <w:highlight w:val="white"/>
        </w:rPr>
        <w:t>The relationship between sports involvement and functioning in adolescents with ADHD.</w:t>
      </w:r>
      <w:r>
        <w:rPr>
          <w:highlight w:val="white"/>
        </w:rPr>
        <w:t xml:space="preserve"> Poster presented at the annual meeting of the Association for Behavioral and Cognitive Therapies (ABCT), Philadelphia, PA.</w:t>
      </w:r>
    </w:p>
    <w:p w14:paraId="00000324" w14:textId="77777777" w:rsidR="00E646B4" w:rsidRDefault="00E646B4">
      <w:pPr>
        <w:ind w:left="720" w:hanging="720"/>
        <w:rPr>
          <w:highlight w:val="white"/>
        </w:rPr>
      </w:pPr>
    </w:p>
    <w:p w14:paraId="00000325" w14:textId="77777777" w:rsidR="00E646B4" w:rsidRDefault="00CC53AC">
      <w:pPr>
        <w:ind w:left="720" w:hanging="720"/>
        <w:rPr>
          <w:highlight w:val="white"/>
        </w:rPr>
      </w:pPr>
      <w:proofErr w:type="spellStart"/>
      <w:r>
        <w:rPr>
          <w:highlight w:val="white"/>
        </w:rPr>
        <w:t>Petca</w:t>
      </w:r>
      <w:proofErr w:type="spellEnd"/>
      <w:r>
        <w:rPr>
          <w:highlight w:val="white"/>
        </w:rPr>
        <w:t xml:space="preserve">, A.R., Evans, B.D., Evans, S.W., &amp; Langberg, J.M. (2014, November). </w:t>
      </w:r>
      <w:r>
        <w:rPr>
          <w:i/>
          <w:highlight w:val="white"/>
        </w:rPr>
        <w:t>Selecting sports and leisure activities for young adolescents with ADHD</w:t>
      </w:r>
      <w:r>
        <w:rPr>
          <w:highlight w:val="white"/>
        </w:rPr>
        <w:t>. Poster presented at the annual meeting of the Association for Behavioral and Cognitive Therapies (ABCT), Philadelphia, PA.</w:t>
      </w:r>
    </w:p>
    <w:p w14:paraId="00000326" w14:textId="77777777" w:rsidR="00E646B4" w:rsidRDefault="00E646B4">
      <w:pPr>
        <w:ind w:left="720" w:hanging="720"/>
        <w:rPr>
          <w:highlight w:val="white"/>
        </w:rPr>
      </w:pPr>
    </w:p>
    <w:p w14:paraId="00000327" w14:textId="77777777" w:rsidR="00E646B4" w:rsidRDefault="00CC53AC">
      <w:pPr>
        <w:ind w:left="720" w:hanging="720"/>
      </w:pPr>
      <w:r>
        <w:rPr>
          <w:highlight w:val="white"/>
        </w:rPr>
        <w:t xml:space="preserve">*Dvorsky, M.R., *Molitor, S.J., *Kipperman, K.L., &amp; Langberg, J.M. (2014, August). </w:t>
      </w:r>
      <w:r>
        <w:rPr>
          <w:i/>
          <w:highlight w:val="white"/>
        </w:rPr>
        <w:t>Factors that buffer the relationship between ADHD, ODD, and academic impairment in adolescents with ADHD.</w:t>
      </w:r>
      <w:r>
        <w:rPr>
          <w:highlight w:val="white"/>
        </w:rPr>
        <w:t xml:space="preserve"> </w:t>
      </w:r>
      <w:r>
        <w:rPr>
          <w:highlight w:val="white"/>
        </w:rPr>
        <w:lastRenderedPageBreak/>
        <w:t>Poster presented at the American Psychological Association (APA) Annual Convention, Washington, DC.</w:t>
      </w:r>
    </w:p>
    <w:p w14:paraId="00000328" w14:textId="77777777" w:rsidR="00E646B4" w:rsidRDefault="00E646B4">
      <w:pPr>
        <w:ind w:left="720" w:hanging="720"/>
        <w:rPr>
          <w:highlight w:val="white"/>
        </w:rPr>
      </w:pPr>
    </w:p>
    <w:p w14:paraId="00000329" w14:textId="77777777" w:rsidR="00E646B4" w:rsidRDefault="00CC53AC">
      <w:pPr>
        <w:ind w:left="720" w:hanging="720"/>
        <w:rPr>
          <w:highlight w:val="white"/>
        </w:rPr>
      </w:pPr>
      <w:r>
        <w:rPr>
          <w:highlight w:val="white"/>
        </w:rPr>
        <w:t xml:space="preserve">*Molitor, S.J., *Dvorsky, M.R., *Kipperman, K.L., &amp; Langberg, J.M. (2014, August). </w:t>
      </w:r>
      <w:r>
        <w:rPr>
          <w:i/>
          <w:highlight w:val="white"/>
        </w:rPr>
        <w:t>Assessing executive function in an adolescent ADHD population using a performance-based task.</w:t>
      </w:r>
      <w:r>
        <w:rPr>
          <w:highlight w:val="white"/>
        </w:rPr>
        <w:t xml:space="preserve"> Poster presented at the American Psychological Association (APA) Annual Convention, Washington, DC.</w:t>
      </w:r>
    </w:p>
    <w:p w14:paraId="0000032A" w14:textId="77777777" w:rsidR="00E646B4" w:rsidRDefault="00E646B4">
      <w:pPr>
        <w:ind w:left="720" w:hanging="720"/>
        <w:rPr>
          <w:highlight w:val="white"/>
        </w:rPr>
      </w:pPr>
    </w:p>
    <w:p w14:paraId="0000032B" w14:textId="77777777" w:rsidR="00E646B4" w:rsidRDefault="00CC53AC">
      <w:pPr>
        <w:ind w:left="720" w:hanging="720"/>
        <w:rPr>
          <w:highlight w:val="white"/>
        </w:rPr>
      </w:pPr>
      <w:r>
        <w:rPr>
          <w:highlight w:val="white"/>
        </w:rPr>
        <w:t>*Dvorsky, M.R., *</w:t>
      </w:r>
      <w:proofErr w:type="spellStart"/>
      <w:r>
        <w:rPr>
          <w:highlight w:val="white"/>
        </w:rPr>
        <w:t>Elnasseh</w:t>
      </w:r>
      <w:proofErr w:type="spellEnd"/>
      <w:r>
        <w:rPr>
          <w:highlight w:val="white"/>
        </w:rPr>
        <w:t>, A., *Lall, P., *Molitor, S. J., *Kipperman, K. L., &amp; Langberg, J.M. (2014, February). </w:t>
      </w:r>
      <w:r>
        <w:rPr>
          <w:i/>
          <w:highlight w:val="white"/>
        </w:rPr>
        <w:t>ADHD in College: Best Practice Evaluation Procedures and Service Utilization.</w:t>
      </w:r>
      <w:r>
        <w:rPr>
          <w:highlight w:val="white"/>
        </w:rPr>
        <w:t> Poster presented at the annual meeting of the National Association of School Psychologists (NASP), Washington, DC.</w:t>
      </w:r>
    </w:p>
    <w:p w14:paraId="0000032C" w14:textId="77777777" w:rsidR="00E646B4" w:rsidRDefault="00E646B4">
      <w:pPr>
        <w:ind w:left="720" w:hanging="720"/>
        <w:rPr>
          <w:highlight w:val="white"/>
        </w:rPr>
      </w:pPr>
    </w:p>
    <w:p w14:paraId="0000032D" w14:textId="77777777" w:rsidR="00E646B4" w:rsidRDefault="00CC53AC">
      <w:pPr>
        <w:ind w:left="720" w:hanging="720"/>
        <w:rPr>
          <w:highlight w:val="white"/>
        </w:rPr>
      </w:pPr>
      <w:r>
        <w:rPr>
          <w:highlight w:val="white"/>
        </w:rPr>
        <w:t>*</w:t>
      </w:r>
      <w:proofErr w:type="spellStart"/>
      <w:r>
        <w:rPr>
          <w:highlight w:val="white"/>
        </w:rPr>
        <w:t>Elnasseh</w:t>
      </w:r>
      <w:proofErr w:type="spellEnd"/>
      <w:r>
        <w:rPr>
          <w:highlight w:val="white"/>
        </w:rPr>
        <w:t xml:space="preserve">, A., *Dvorsky, M.R., *Lall, P., &amp; Langberg, J.M. (2014, February). </w:t>
      </w:r>
      <w:r>
        <w:rPr>
          <w:i/>
          <w:highlight w:val="white"/>
        </w:rPr>
        <w:t>Self-Esteem, Motivation, and Grades in College Students with ADHD</w:t>
      </w:r>
      <w:r>
        <w:rPr>
          <w:highlight w:val="white"/>
        </w:rPr>
        <w:t>. Poster</w:t>
      </w:r>
      <w:r>
        <w:t xml:space="preserve"> presented at the annual meeting of the National Association of School Psychologists (NASP), Washington, DC.</w:t>
      </w:r>
    </w:p>
    <w:p w14:paraId="0000032E" w14:textId="77777777" w:rsidR="00E646B4" w:rsidRDefault="00E646B4">
      <w:pPr>
        <w:ind w:left="720" w:hanging="720"/>
        <w:rPr>
          <w:highlight w:val="white"/>
        </w:rPr>
      </w:pPr>
    </w:p>
    <w:p w14:paraId="0000032F" w14:textId="77777777" w:rsidR="00E646B4" w:rsidRDefault="00CC53AC">
      <w:pPr>
        <w:ind w:left="720" w:hanging="720"/>
        <w:rPr>
          <w:highlight w:val="white"/>
        </w:rPr>
      </w:pPr>
      <w:r>
        <w:rPr>
          <w:highlight w:val="white"/>
        </w:rPr>
        <w:t>*Dvorsky, M. R., Langberg, J. M., *</w:t>
      </w:r>
      <w:proofErr w:type="spellStart"/>
      <w:r>
        <w:rPr>
          <w:highlight w:val="white"/>
        </w:rPr>
        <w:t>Elnasseh</w:t>
      </w:r>
      <w:proofErr w:type="spellEnd"/>
      <w:r>
        <w:rPr>
          <w:highlight w:val="white"/>
        </w:rPr>
        <w:t xml:space="preserve">, A., &amp; *Choi, C. (2013, November). </w:t>
      </w:r>
      <w:r>
        <w:rPr>
          <w:i/>
          <w:highlight w:val="white"/>
        </w:rPr>
        <w:t xml:space="preserve">Examining the Role of Informant Ratings and Predictors of Academic Functioning in College Students Diagnosed with ADHD. </w:t>
      </w:r>
      <w:r>
        <w:rPr>
          <w:highlight w:val="white"/>
        </w:rPr>
        <w:t>Poster presented at the 47th Annual Convention of Association for Behavioral and Cognitive Therapies (ABCT), Nashville, TN.</w:t>
      </w:r>
    </w:p>
    <w:p w14:paraId="00000330" w14:textId="77777777" w:rsidR="00E646B4" w:rsidRDefault="00E646B4">
      <w:pPr>
        <w:ind w:left="720" w:hanging="720"/>
        <w:rPr>
          <w:highlight w:val="white"/>
        </w:rPr>
      </w:pPr>
    </w:p>
    <w:p w14:paraId="00000331" w14:textId="77777777" w:rsidR="00E646B4" w:rsidRDefault="00CC53AC">
      <w:pPr>
        <w:ind w:left="720" w:hanging="720"/>
      </w:pPr>
      <w:r>
        <w:t>*Pedulla, K.R., *</w:t>
      </w:r>
      <w:proofErr w:type="spellStart"/>
      <w:r>
        <w:t>LeBuhn</w:t>
      </w:r>
      <w:proofErr w:type="spellEnd"/>
      <w:r>
        <w:t>, K.E., *Becker, S.P., Vaughn, A.J., Evans, S.W., Langberg, J.M., (2013, November). </w:t>
      </w:r>
      <w:r>
        <w:rPr>
          <w:i/>
        </w:rPr>
        <w:t>Social Activities of ADHD Youth by Gender and Subtype. </w:t>
      </w:r>
      <w:r>
        <w:t>Poster presented at the annual Association for Behavioral and Cognitive Therapy (ABCT) convention in Nashville, TN.</w:t>
      </w:r>
    </w:p>
    <w:p w14:paraId="00000332" w14:textId="77777777" w:rsidR="00E646B4" w:rsidRDefault="00E646B4">
      <w:pPr>
        <w:ind w:left="720" w:hanging="720"/>
      </w:pPr>
    </w:p>
    <w:p w14:paraId="00000333" w14:textId="77777777" w:rsidR="00E646B4" w:rsidRDefault="00CC53AC">
      <w:pPr>
        <w:ind w:left="720" w:hanging="720"/>
      </w:pPr>
      <w:r>
        <w:t>*</w:t>
      </w:r>
      <w:proofErr w:type="spellStart"/>
      <w:r>
        <w:t>LeBuhn</w:t>
      </w:r>
      <w:proofErr w:type="spellEnd"/>
      <w:r>
        <w:t xml:space="preserve">, K.E., *Pedulla, K.R., *Becker, S.P., Vaughn, A.J., Evans, S.W., &amp; Langberg, J.M. (2013, November). </w:t>
      </w:r>
      <w:r>
        <w:rPr>
          <w:i/>
        </w:rPr>
        <w:t>Friendship Domains in Relation to the Psychosocial Functioning of Young Adolescents with ADHD.</w:t>
      </w:r>
      <w:r>
        <w:t xml:space="preserve"> Poster presented at the annual Association for Behavioral and Cognitive Therapy (ABCT) convention in Nashville, TN.</w:t>
      </w:r>
    </w:p>
    <w:p w14:paraId="00000334" w14:textId="77777777" w:rsidR="00E646B4" w:rsidRDefault="00E646B4">
      <w:pPr>
        <w:ind w:left="720" w:hanging="720"/>
      </w:pPr>
    </w:p>
    <w:p w14:paraId="00000335" w14:textId="77777777" w:rsidR="00E646B4" w:rsidRDefault="00CC53AC">
      <w:pPr>
        <w:ind w:left="720" w:hanging="720"/>
      </w:pPr>
      <w:r>
        <w:t>*</w:t>
      </w:r>
      <w:proofErr w:type="spellStart"/>
      <w:r>
        <w:t>Elnasseh</w:t>
      </w:r>
      <w:proofErr w:type="spellEnd"/>
      <w:r>
        <w:t xml:space="preserve">, A., *Choi, C., *Dvorsky, M.R., *Morton, T., &amp; Langberg, J.M. (2013, October). </w:t>
      </w:r>
      <w:r>
        <w:rPr>
          <w:i/>
        </w:rPr>
        <w:t xml:space="preserve">Examining the relationship between ADHD and comorbidity in predicting academic impairment in college students. </w:t>
      </w:r>
      <w:r>
        <w:t xml:space="preserve">Poster presented at the </w:t>
      </w:r>
      <w:r>
        <w:rPr>
          <w:highlight w:val="white"/>
        </w:rPr>
        <w:t>Annual Conference on Advancing School Mental Health, Arlington, Virginia.</w:t>
      </w:r>
    </w:p>
    <w:p w14:paraId="00000336" w14:textId="77777777" w:rsidR="00E646B4" w:rsidRDefault="00E646B4">
      <w:pPr>
        <w:ind w:left="720" w:hanging="720"/>
      </w:pPr>
    </w:p>
    <w:p w14:paraId="00000337" w14:textId="77777777" w:rsidR="00E646B4" w:rsidRDefault="00CC53AC">
      <w:pPr>
        <w:ind w:left="720" w:hanging="720"/>
        <w:rPr>
          <w:highlight w:val="white"/>
        </w:rPr>
      </w:pPr>
      <w:r>
        <w:t xml:space="preserve">Schultz, B., Vaughn, A., Evans, S.W., &amp; Langberg, J.M. (2013, October). </w:t>
      </w:r>
      <w:r>
        <w:rPr>
          <w:i/>
        </w:rPr>
        <w:t>Behavioral consultation for adolescents with ADHD</w:t>
      </w:r>
      <w:r>
        <w:t xml:space="preserve">. Poster presented at the </w:t>
      </w:r>
      <w:r>
        <w:rPr>
          <w:highlight w:val="white"/>
        </w:rPr>
        <w:t>Annual Conference on Advancing School Mental Health, Arlington, Virginia.</w:t>
      </w:r>
    </w:p>
    <w:p w14:paraId="00000338" w14:textId="77777777" w:rsidR="00E646B4" w:rsidRDefault="00E646B4">
      <w:pPr>
        <w:ind w:left="720" w:hanging="720"/>
      </w:pPr>
    </w:p>
    <w:p w14:paraId="00000339" w14:textId="77777777" w:rsidR="00E646B4" w:rsidRDefault="00CC53AC">
      <w:pPr>
        <w:ind w:left="720" w:hanging="720"/>
      </w:pPr>
      <w:r>
        <w:t xml:space="preserve">Tamm, L., Garner, A., Webb, A., Peugh, J., Ciesielski, H., Schatschneider, C., Vaughn, A., Loren, R., Langberg, J.M., Epstein, J.N., &amp; Denton, C. (2013, May). </w:t>
      </w:r>
      <w:r>
        <w:rPr>
          <w:i/>
        </w:rPr>
        <w:t>Relationship between sluggish-cognitive tempo, reaction time variability, and reading in children with ADHD and reading challenges.</w:t>
      </w:r>
      <w:r>
        <w:t xml:space="preserve"> Poster presented at the annual Association for Psychological Science (APS) convention in Washington, D.C.  </w:t>
      </w:r>
    </w:p>
    <w:p w14:paraId="0000033A" w14:textId="77777777" w:rsidR="00E646B4" w:rsidRDefault="00E646B4">
      <w:pPr>
        <w:ind w:left="720" w:hanging="720"/>
      </w:pPr>
    </w:p>
    <w:p w14:paraId="0000033B" w14:textId="77777777" w:rsidR="00E646B4" w:rsidRDefault="00CC53AC">
      <w:pPr>
        <w:ind w:left="720" w:hanging="720"/>
      </w:pPr>
      <w:r>
        <w:lastRenderedPageBreak/>
        <w:t>*Dvorsky, M.R., *Choi, C., *</w:t>
      </w:r>
      <w:proofErr w:type="spellStart"/>
      <w:r>
        <w:t>Borschuk</w:t>
      </w:r>
      <w:proofErr w:type="spellEnd"/>
      <w:r>
        <w:t xml:space="preserve">, A.P., Langberg, J.M., Vaughn, A.J., &amp; Evans, S.W. (2012, November). </w:t>
      </w:r>
      <w:r>
        <w:rPr>
          <w:i/>
        </w:rPr>
        <w:t>The association between executive functioning and school grades in adolescents with Attention-Deficit/Hyperactivity Disorder (ADHD).</w:t>
      </w:r>
      <w:r>
        <w:t xml:space="preserve"> Poster presented at the annual Association for Behavioral and Cognitive Therapy (ABCT) convention in National Harbor, MD.</w:t>
      </w:r>
    </w:p>
    <w:p w14:paraId="0000033C" w14:textId="77777777" w:rsidR="00E646B4" w:rsidRDefault="00E646B4">
      <w:pPr>
        <w:ind w:left="720" w:hanging="720"/>
      </w:pPr>
    </w:p>
    <w:p w14:paraId="0000033D" w14:textId="77777777" w:rsidR="00E646B4" w:rsidRDefault="00CC53AC">
      <w:pPr>
        <w:ind w:left="720" w:hanging="720"/>
      </w:pPr>
      <w:r>
        <w:t>*Pedulla, K., Vaughn, A., *</w:t>
      </w:r>
      <w:proofErr w:type="spellStart"/>
      <w:r>
        <w:t>LeBuhn</w:t>
      </w:r>
      <w:proofErr w:type="spellEnd"/>
      <w:r>
        <w:t xml:space="preserve">, K., Langberg, J.M., &amp; Evans, S.W. (2012, November). </w:t>
      </w:r>
      <w:r>
        <w:rPr>
          <w:i/>
        </w:rPr>
        <w:t>Do adolescents with ADHD exhibit a positive illusory bias in relation to their academic skills and organization?</w:t>
      </w:r>
      <w:r>
        <w:t xml:space="preserve"> Poster presented at the annual Association for Behavioral and Cognitive Therapy (ABCT) convention in National Harbor, MD.</w:t>
      </w:r>
    </w:p>
    <w:p w14:paraId="0000033E" w14:textId="77777777" w:rsidR="00E646B4" w:rsidRDefault="00E646B4"/>
    <w:p w14:paraId="0000033F" w14:textId="77777777" w:rsidR="00E646B4" w:rsidRDefault="00CC53AC">
      <w:r>
        <w:t>Spiel, C.F., Evans, S.W., *</w:t>
      </w:r>
      <w:proofErr w:type="spellStart"/>
      <w:r>
        <w:t>LeBuhn</w:t>
      </w:r>
      <w:proofErr w:type="spellEnd"/>
      <w:r>
        <w:t>, K., Langberg, J.M., (2012, November). </w:t>
      </w:r>
      <w:r>
        <w:rPr>
          <w:i/>
        </w:rPr>
        <w:t xml:space="preserve">Special education services </w:t>
      </w:r>
      <w:r>
        <w:rPr>
          <w:i/>
        </w:rPr>
        <w:tab/>
        <w:t>for adolescents with ADHD: What is given and to whom?</w:t>
      </w:r>
      <w:r>
        <w:t xml:space="preserve"> Poster presented at the annual </w:t>
      </w:r>
      <w:r>
        <w:tab/>
        <w:t>Association for Behavioral and Cognitive Therapy (ABCT) convention in National Harbor, MD. </w:t>
      </w:r>
    </w:p>
    <w:p w14:paraId="00000340" w14:textId="77777777" w:rsidR="00E646B4" w:rsidRDefault="00E646B4"/>
    <w:p w14:paraId="00000341" w14:textId="77777777" w:rsidR="00E646B4" w:rsidRDefault="00CC53AC">
      <w:pPr>
        <w:ind w:left="720" w:hanging="720"/>
      </w:pPr>
      <w:r>
        <w:t xml:space="preserve">Rybak, T., Sadler, J.M., Geyer, E., Evans, S.W., Schultz, B., &amp; Langberg, J.M. (2012). </w:t>
      </w:r>
      <w:r>
        <w:rPr>
          <w:i/>
        </w:rPr>
        <w:t>The Effectiveness of a Social Functioning Intervention for two Adolescents with ADHD.</w:t>
      </w:r>
      <w:r>
        <w:t xml:space="preserve"> Poster presented at the annual meeting of the National Association of School Psychologists (NASP), Philadelphia, PA.</w:t>
      </w:r>
    </w:p>
    <w:p w14:paraId="00000342" w14:textId="77777777" w:rsidR="00E646B4" w:rsidRDefault="00E646B4">
      <w:pPr>
        <w:ind w:left="720" w:hanging="720"/>
      </w:pPr>
    </w:p>
    <w:p w14:paraId="00000343" w14:textId="77777777" w:rsidR="00E646B4" w:rsidRDefault="00CC53AC">
      <w:pPr>
        <w:ind w:left="720" w:hanging="720"/>
      </w:pPr>
      <w:r>
        <w:t xml:space="preserve">Bunford, N., Sadler, J.M., Owens, J.S., Vaughn, A., Schultz, B.K., Evans, S.W., &amp; Langberg, J.M. (2011). </w:t>
      </w:r>
      <w:r>
        <w:rPr>
          <w:i/>
        </w:rPr>
        <w:t>Self-Perceptions of Competence in Adolescents with ADHD: Relationship to Impairment in Multiple Domains.</w:t>
      </w:r>
      <w:r>
        <w:t xml:space="preserve"> Poster presented at the annual meeting of the Association for Behavioral and Cognitive Therapies (ABCT), Toronto, Canada.</w:t>
      </w:r>
    </w:p>
    <w:p w14:paraId="00000344" w14:textId="77777777" w:rsidR="00E646B4" w:rsidRDefault="00E646B4">
      <w:pPr>
        <w:ind w:left="720" w:hanging="720"/>
      </w:pPr>
    </w:p>
    <w:p w14:paraId="00000345" w14:textId="77777777" w:rsidR="00E646B4" w:rsidRDefault="00CC53AC">
      <w:pPr>
        <w:ind w:left="720" w:hanging="720"/>
      </w:pPr>
      <w:r>
        <w:t xml:space="preserve">Schultz, B.K., *Davis, H., *Spiel, C., Evans, S.W., &amp; Langberg, J.M. (2011). </w:t>
      </w:r>
      <w:r>
        <w:rPr>
          <w:i/>
        </w:rPr>
        <w:t>Predicting Outcomes of a Behavioral Intervention for Disorganized Middle School Students</w:t>
      </w:r>
      <w:r>
        <w:t>. Poster presented at the annual meeting of the Association for Behavioral and Cognitive Therapies (ABCT), Toronto, Canada.</w:t>
      </w:r>
    </w:p>
    <w:p w14:paraId="00000346" w14:textId="77777777" w:rsidR="00E646B4" w:rsidRDefault="00E646B4">
      <w:pPr>
        <w:ind w:left="720" w:hanging="720"/>
      </w:pPr>
    </w:p>
    <w:p w14:paraId="00000347" w14:textId="77777777" w:rsidR="00E646B4" w:rsidRDefault="00CC53AC">
      <w:pPr>
        <w:ind w:left="720" w:hanging="720"/>
      </w:pPr>
      <w:r>
        <w:t xml:space="preserve">Antonini, T., Narad, M.E., Hartl, J., Rawe, L., Langberg, J.M., &amp; Epstein, J.N. (2011). </w:t>
      </w:r>
      <w:r>
        <w:rPr>
          <w:i/>
        </w:rPr>
        <w:t>Exploring the Relationship Between Reaction Time Variability and On-Task Behavior in Children with and without ADHD</w:t>
      </w:r>
      <w:r>
        <w:t>. Poster presented at the annual meeting of the International</w:t>
      </w:r>
      <w:r>
        <w:rPr>
          <w:i/>
        </w:rPr>
        <w:t xml:space="preserve"> </w:t>
      </w:r>
      <w:r>
        <w:t>Neuropsychological Society, Boston, MA.</w:t>
      </w:r>
    </w:p>
    <w:p w14:paraId="00000348" w14:textId="77777777" w:rsidR="00E646B4" w:rsidRDefault="00E646B4">
      <w:pPr>
        <w:ind w:left="720" w:hanging="720"/>
      </w:pPr>
    </w:p>
    <w:p w14:paraId="00000349" w14:textId="77777777" w:rsidR="00E646B4" w:rsidRDefault="00CC53AC">
      <w:pPr>
        <w:ind w:left="720" w:hanging="720"/>
      </w:pPr>
      <w:r>
        <w:t xml:space="preserve">Narad, M.E., Antonini, T., Brinkman, B., Langberg, J.M., Froehlich, T., Simon, J., Altaye, M., &amp; Epstein, J.N. (2011). </w:t>
      </w:r>
      <w:r>
        <w:rPr>
          <w:i/>
        </w:rPr>
        <w:t xml:space="preserve">Are intra-individual variability and task accuracy distinct neuropsychological deficits in children with ADHD? </w:t>
      </w:r>
      <w:r>
        <w:t>Poster presented at the annual meeting of the International</w:t>
      </w:r>
      <w:r>
        <w:rPr>
          <w:i/>
        </w:rPr>
        <w:t xml:space="preserve"> </w:t>
      </w:r>
      <w:r>
        <w:t>Neuropsychological Society, Boston, MA.</w:t>
      </w:r>
    </w:p>
    <w:p w14:paraId="0000034A" w14:textId="77777777" w:rsidR="00E646B4" w:rsidRDefault="00E646B4">
      <w:pPr>
        <w:ind w:left="720" w:hanging="720"/>
      </w:pPr>
    </w:p>
    <w:p w14:paraId="0000034B" w14:textId="77777777" w:rsidR="00E646B4" w:rsidRDefault="00CC53AC">
      <w:pPr>
        <w:ind w:left="720" w:hanging="720"/>
      </w:pPr>
      <w:r>
        <w:t>Vaughn, A.J., Langberg, J.M, Epstein, J.N, &amp; *</w:t>
      </w:r>
      <w:proofErr w:type="spellStart"/>
      <w:r>
        <w:t>Girio</w:t>
      </w:r>
      <w:proofErr w:type="spellEnd"/>
      <w:r>
        <w:t xml:space="preserve">, E. (2010, November). </w:t>
      </w:r>
      <w:r>
        <w:rPr>
          <w:i/>
        </w:rPr>
        <w:t xml:space="preserve">Predictive utility of parent </w:t>
      </w:r>
    </w:p>
    <w:p w14:paraId="0000034C" w14:textId="77777777" w:rsidR="00E646B4" w:rsidRDefault="00CC53AC">
      <w:pPr>
        <w:ind w:left="720" w:hanging="720"/>
      </w:pPr>
      <w:r>
        <w:rPr>
          <w:i/>
        </w:rPr>
        <w:tab/>
        <w:t xml:space="preserve">and teacher ratings of impairment in the assessment of ADHD. </w:t>
      </w:r>
      <w:r>
        <w:t>Poster at the annual meeting of the Association for Behavioral and Cognitive Therapies (ABCT), San Francisco, CA.</w:t>
      </w:r>
    </w:p>
    <w:p w14:paraId="0000034D" w14:textId="77777777" w:rsidR="00E646B4" w:rsidRDefault="00E646B4">
      <w:pPr>
        <w:spacing w:before="20"/>
        <w:ind w:left="720" w:hanging="720"/>
      </w:pPr>
    </w:p>
    <w:p w14:paraId="0000034E" w14:textId="77777777" w:rsidR="00E646B4" w:rsidRDefault="00CC53AC">
      <w:pPr>
        <w:spacing w:before="20"/>
        <w:ind w:left="720" w:hanging="720"/>
      </w:pPr>
      <w:r>
        <w:t xml:space="preserve">Langberg, J.M., *Culp, H., Epstein, J.N., *Rockwell, L., &amp; Vaughn, A. (2010, June). </w:t>
      </w:r>
      <w:r>
        <w:rPr>
          <w:i/>
        </w:rPr>
        <w:t>Development of a School-Based Organizational Skills Intervention to Improve the Academic Achievement of Adolescents with ADHD.</w:t>
      </w:r>
      <w:r>
        <w:t xml:space="preserve"> Poster presented at the annual Institute for Education Sciences (IES) research conference, National Harbor, Maryland. </w:t>
      </w:r>
    </w:p>
    <w:p w14:paraId="0000034F" w14:textId="77777777" w:rsidR="00E646B4" w:rsidRDefault="00CC53AC">
      <w:pPr>
        <w:spacing w:before="200"/>
        <w:ind w:left="720" w:hanging="720"/>
      </w:pPr>
      <w:r>
        <w:lastRenderedPageBreak/>
        <w:t xml:space="preserve">*Antonini, T., *Narad, M.E., *Graham, A., Brinkman, B., Rosen, P., Langberg, J.M., Froehlich, T., Simon, J., Altaye, M., Epstein, J.N. (2010, August) </w:t>
      </w:r>
      <w:r>
        <w:rPr>
          <w:i/>
        </w:rPr>
        <w:t>Medication effects on reaction time in children with ADHD</w:t>
      </w:r>
      <w:r>
        <w:t>. Poster presented at the American Psychological Association annual convention, San Diego, CA.</w:t>
      </w:r>
    </w:p>
    <w:p w14:paraId="00000350" w14:textId="77777777" w:rsidR="00E646B4" w:rsidRDefault="00E646B4">
      <w:pPr>
        <w:spacing w:before="20"/>
        <w:ind w:left="720" w:hanging="720"/>
      </w:pPr>
    </w:p>
    <w:p w14:paraId="00000351" w14:textId="77777777" w:rsidR="00E646B4" w:rsidRDefault="00CC53AC">
      <w:pPr>
        <w:spacing w:before="20"/>
        <w:ind w:left="720" w:hanging="720"/>
      </w:pPr>
      <w:r>
        <w:t xml:space="preserve">Narad, M.E., Antonini, T., *Graham, A., Brinkman, B., Rosen, P., Langberg, J.M., Froehlich, T., Simon, J., Altaye, M., Epstein, J.N. (2010, August). </w:t>
      </w:r>
      <w:r>
        <w:rPr>
          <w:i/>
        </w:rPr>
        <w:t>Examination of Intra-Individual Variability in Children with ADHD</w:t>
      </w:r>
      <w:r>
        <w:t>. Poster presented at the American Psychological Association annual convention, San Diego, CA.</w:t>
      </w:r>
    </w:p>
    <w:p w14:paraId="00000352" w14:textId="77777777" w:rsidR="00E646B4" w:rsidRDefault="00CC53AC">
      <w:pPr>
        <w:spacing w:before="200"/>
        <w:ind w:left="720" w:hanging="720"/>
      </w:pPr>
      <w:r>
        <w:t xml:space="preserve">Epstein, J.N., Langberg, J.M., Altaye, M., Arnold, L.E., Hechtman, L., Hoza, B., Molina, B.S.G., Swanson, J.M., &amp; Vitiello, B. (2009, June). </w:t>
      </w:r>
      <w:r>
        <w:rPr>
          <w:i/>
        </w:rPr>
        <w:t>Developmental course of ADHD symptomatology in children with ADHD, Combined Type</w:t>
      </w:r>
      <w:r>
        <w:t>. Poster presented at the International Society for Research on Child and Adolescent Psychopathology, Seattle, WA.</w:t>
      </w:r>
    </w:p>
    <w:p w14:paraId="00000353" w14:textId="77777777" w:rsidR="00E646B4" w:rsidRDefault="00E646B4">
      <w:pPr>
        <w:spacing w:before="20"/>
        <w:ind w:left="720" w:hanging="720"/>
      </w:pPr>
    </w:p>
    <w:p w14:paraId="00000354" w14:textId="77777777" w:rsidR="00E646B4" w:rsidRDefault="00CC53AC">
      <w:pPr>
        <w:spacing w:before="20"/>
        <w:ind w:left="720" w:hanging="720"/>
      </w:pPr>
      <w:r>
        <w:t xml:space="preserve">House, K.E., Brinkman, W.B., Langberg, J.M., &amp; Epstein, J.N. (2009, October). </w:t>
      </w:r>
      <w:r>
        <w:rPr>
          <w:i/>
        </w:rPr>
        <w:t>ADHD symptom trajectories for children treated in community-based pediatrics settings</w:t>
      </w:r>
      <w:r>
        <w:t>. Poster presented at the annual meeting of the American Academy of Child and Adolescent Psychiatry, Honolulu, Hawaii.</w:t>
      </w:r>
    </w:p>
    <w:p w14:paraId="00000355" w14:textId="77777777" w:rsidR="00E646B4" w:rsidRDefault="00E646B4">
      <w:pPr>
        <w:spacing w:before="20"/>
        <w:ind w:left="720" w:hanging="720"/>
      </w:pPr>
    </w:p>
    <w:p w14:paraId="00000356" w14:textId="77777777" w:rsidR="00E646B4" w:rsidRDefault="00CC53AC">
      <w:pPr>
        <w:spacing w:before="20"/>
        <w:ind w:left="720" w:hanging="720"/>
      </w:pPr>
      <w:r>
        <w:t xml:space="preserve">*Graham, A.J., Langberg, J.M., &amp; Epstein, J.N. (2008, August). </w:t>
      </w:r>
      <w:r>
        <w:rPr>
          <w:i/>
        </w:rPr>
        <w:t xml:space="preserve">A time management and organization intervention for students with ADHD: Pilot data. </w:t>
      </w:r>
      <w:r>
        <w:t>Poster presented at the annual meeting of the American Psychological Association (APA), Boston, Massachusetts.</w:t>
      </w:r>
    </w:p>
    <w:p w14:paraId="00000357" w14:textId="77777777" w:rsidR="00E646B4" w:rsidRDefault="00E646B4">
      <w:pPr>
        <w:spacing w:before="20"/>
        <w:ind w:left="720" w:hanging="720"/>
      </w:pPr>
    </w:p>
    <w:p w14:paraId="00000358" w14:textId="77777777" w:rsidR="00E646B4" w:rsidRDefault="00CC53AC">
      <w:pPr>
        <w:spacing w:after="120"/>
        <w:ind w:left="720" w:hanging="720"/>
      </w:pPr>
      <w:r>
        <w:t xml:space="preserve">*Shaffner, L.R., Kolb, R.C., Epstein, J.N., &amp; Langberg, J.M. (2008, August). </w:t>
      </w:r>
      <w:r>
        <w:rPr>
          <w:i/>
        </w:rPr>
        <w:t>Impact of Practice Size on Physician Adoption of ADHD Guidelines</w:t>
      </w:r>
      <w:r>
        <w:t>. Poster presented at the annual meeting of the American Psychological Association (APA), Boston Massachusetts.</w:t>
      </w:r>
    </w:p>
    <w:p w14:paraId="00000359" w14:textId="77777777" w:rsidR="00E646B4" w:rsidRDefault="00CC53AC">
      <w:pPr>
        <w:spacing w:before="240"/>
        <w:ind w:left="720" w:hanging="720"/>
      </w:pPr>
      <w:r>
        <w:t xml:space="preserve">*Graham, A.J., Langberg, J.M., &amp; Epstein, J.N. (2008, November). </w:t>
      </w:r>
      <w:r>
        <w:rPr>
          <w:i/>
        </w:rPr>
        <w:t xml:space="preserve">Impairment profiles of children with ADHD as a function of age and diagnostic subtype. </w:t>
      </w:r>
      <w:r>
        <w:t xml:space="preserve">Poster presented at the annual meeting of the Association for the Advancement of Behavioral and Cognitive Therapies (ABCT). Orlando, Florida. </w:t>
      </w:r>
    </w:p>
    <w:p w14:paraId="0000035A" w14:textId="77777777" w:rsidR="00E646B4" w:rsidRDefault="00E646B4">
      <w:pPr>
        <w:ind w:left="720" w:hanging="720"/>
      </w:pPr>
    </w:p>
    <w:p w14:paraId="0000035B" w14:textId="77777777" w:rsidR="00E646B4" w:rsidRDefault="00CC53AC">
      <w:pPr>
        <w:spacing w:before="20"/>
        <w:ind w:left="720" w:hanging="720"/>
      </w:pPr>
      <w:r>
        <w:t xml:space="preserve">Langberg, J.M., Smith, B.H., Bogle, K.E., Schmidt, D.E., Morris, T. (2005, June). </w:t>
      </w:r>
      <w:r>
        <w:rPr>
          <w:i/>
        </w:rPr>
        <w:t xml:space="preserve">ADHD as a moderator of school-based intervention efficacy. </w:t>
      </w:r>
      <w:r>
        <w:t>Poster presented at International Society for Research on Child and Adolescent Psychopathology (ISRCAP): 12</w:t>
      </w:r>
      <w:r>
        <w:rPr>
          <w:vertAlign w:val="superscript"/>
        </w:rPr>
        <w:t>th</w:t>
      </w:r>
      <w:r>
        <w:t xml:space="preserve"> Scientific Meeting, New York, New York.</w:t>
      </w:r>
    </w:p>
    <w:p w14:paraId="0000035C" w14:textId="77777777" w:rsidR="00E646B4" w:rsidRDefault="00E646B4">
      <w:pPr>
        <w:spacing w:before="20"/>
        <w:ind w:left="720" w:hanging="720"/>
      </w:pPr>
    </w:p>
    <w:p w14:paraId="0000035D" w14:textId="77777777" w:rsidR="00E646B4" w:rsidRDefault="00CC53AC">
      <w:pPr>
        <w:spacing w:before="20"/>
        <w:ind w:left="720" w:hanging="720"/>
      </w:pPr>
      <w:r>
        <w:t xml:space="preserve">Langberg, J.M., Bogle, K.E., Smith, B.H., &amp; Schmidt, J. (2004, November). </w:t>
      </w:r>
      <w:r>
        <w:rPr>
          <w:i/>
        </w:rPr>
        <w:t xml:space="preserve">The impact of a note-taking intervention to reduce the disruptive and off-task behaviors of adolescents with ADHD.  </w:t>
      </w:r>
      <w:r>
        <w:t xml:space="preserve">Poster presented at the annual meeting of the Association for the Advancement of Behavior and Cognitive Therapies (ABCT), New Orleans, Louisiana </w:t>
      </w:r>
    </w:p>
    <w:p w14:paraId="0000035E" w14:textId="77777777" w:rsidR="00E646B4" w:rsidRDefault="00CC53AC">
      <w:pPr>
        <w:spacing w:before="240"/>
        <w:ind w:left="720" w:hanging="720"/>
      </w:pPr>
      <w:r>
        <w:t xml:space="preserve">Allen, J., Evans, S.W., Langberg, J.M., &amp; Raggi, V. (2002, April). </w:t>
      </w:r>
      <w:r>
        <w:rPr>
          <w:i/>
        </w:rPr>
        <w:t xml:space="preserve">Positive illusory bias in adolescents with ADHD. </w:t>
      </w:r>
      <w:r>
        <w:t xml:space="preserve">Poster presented at Eastern Psychological Association, Boston, MA. </w:t>
      </w:r>
    </w:p>
    <w:p w14:paraId="0000035F" w14:textId="77777777" w:rsidR="00E646B4" w:rsidRDefault="00CC53AC">
      <w:pPr>
        <w:spacing w:before="240"/>
        <w:ind w:left="720" w:hanging="720"/>
      </w:pPr>
      <w:r>
        <w:t xml:space="preserve">Raggi, V., Evans, S., Langberg, J.M., &amp; Allen, J. (2002, April). </w:t>
      </w:r>
      <w:r>
        <w:rPr>
          <w:i/>
        </w:rPr>
        <w:t>Effects of interpersonal and social skills training on adolescents with ADHD.</w:t>
      </w:r>
      <w:r>
        <w:t xml:space="preserve">  Poster presented at Eastern Psychological Association, Boston, MA.</w:t>
      </w:r>
    </w:p>
    <w:p w14:paraId="00000360" w14:textId="77777777" w:rsidR="00E646B4" w:rsidRDefault="00CC53AC">
      <w:pPr>
        <w:spacing w:before="240"/>
        <w:ind w:left="720" w:hanging="720"/>
      </w:pPr>
      <w:r>
        <w:lastRenderedPageBreak/>
        <w:t xml:space="preserve">Evans, S.W., Allen, J., Raggi, V., &amp; Langberg, J.M. (2002, November). </w:t>
      </w:r>
      <w:r>
        <w:rPr>
          <w:i/>
        </w:rPr>
        <w:t>Determining the validity of teacher ratings as tools for the assessment of attention deficit hyperactivity disorder (ADHD) in secondary school students.</w:t>
      </w:r>
      <w:r>
        <w:t xml:space="preserve"> Poster presented at the annual meeting of the Association for the Advancement of Behavioral and Cognitive Therapies (ABCT), Reno, Nevada.</w:t>
      </w:r>
    </w:p>
    <w:p w14:paraId="00000361" w14:textId="77777777" w:rsidR="00E646B4" w:rsidRDefault="00E646B4">
      <w:pPr>
        <w:spacing w:before="20"/>
        <w:ind w:left="720" w:hanging="720"/>
      </w:pPr>
    </w:p>
    <w:p w14:paraId="00000362" w14:textId="77777777" w:rsidR="00E646B4" w:rsidRDefault="00CC53AC">
      <w:pPr>
        <w:spacing w:before="20"/>
        <w:ind w:left="720" w:hanging="720"/>
      </w:pPr>
      <w:r>
        <w:t xml:space="preserve">Evans, S.W., Langberg, J.M., Axelrod, J., Achey, S., McAllister, M., Rogers, R., &amp; Cole, W. (2001, June). </w:t>
      </w:r>
      <w:r>
        <w:rPr>
          <w:i/>
        </w:rPr>
        <w:t xml:space="preserve">School based psychosocial treatment for middle school youth with ADHD.  </w:t>
      </w:r>
      <w:r>
        <w:t>Poster presented at bi-annual meeting of the International Society for Research on Child and Adolescent Psychopathology (ISRCAP): 10</w:t>
      </w:r>
      <w:r>
        <w:rPr>
          <w:vertAlign w:val="superscript"/>
        </w:rPr>
        <w:t>th</w:t>
      </w:r>
      <w:r>
        <w:t xml:space="preserve"> Scientific Meeting, Vancouver, Canada.</w:t>
      </w:r>
    </w:p>
    <w:p w14:paraId="00000363" w14:textId="77777777" w:rsidR="00E646B4" w:rsidRDefault="00E646B4">
      <w:pPr>
        <w:spacing w:before="20"/>
        <w:ind w:left="720" w:hanging="720"/>
      </w:pPr>
    </w:p>
    <w:p w14:paraId="00000364" w14:textId="77777777" w:rsidR="00E646B4" w:rsidRDefault="00CC53AC">
      <w:pPr>
        <w:spacing w:before="20"/>
        <w:ind w:left="720" w:hanging="720"/>
      </w:pPr>
      <w:r>
        <w:t xml:space="preserve">Petro, E., Langberg, J.M., &amp; Astor-Stetson, E. (2001, April). </w:t>
      </w:r>
      <w:r>
        <w:rPr>
          <w:i/>
        </w:rPr>
        <w:t xml:space="preserve">Effects of media sensitivity, family variables, and social support on adjustment in college students. </w:t>
      </w:r>
      <w:r>
        <w:t>Poster presented at Eastern Psychological Association, Washington, D.C.</w:t>
      </w:r>
    </w:p>
    <w:p w14:paraId="00000365" w14:textId="77777777" w:rsidR="00E646B4" w:rsidRDefault="00E646B4">
      <w:pPr>
        <w:spacing w:before="20"/>
        <w:ind w:left="720" w:hanging="720"/>
      </w:pPr>
    </w:p>
    <w:p w14:paraId="00000366" w14:textId="77777777" w:rsidR="00E646B4" w:rsidRDefault="00CC53AC">
      <w:pPr>
        <w:pBdr>
          <w:bottom w:val="single" w:sz="4" w:space="1" w:color="000000"/>
        </w:pBdr>
        <w:spacing w:before="240"/>
      </w:pPr>
      <w:r>
        <w:rPr>
          <w:b/>
        </w:rPr>
        <w:t>MEMBERSHIPS IN PROFESSIONAL SOCIETIES</w:t>
      </w:r>
    </w:p>
    <w:p w14:paraId="00000367" w14:textId="77777777" w:rsidR="00E646B4" w:rsidRDefault="00CC53AC">
      <w:pPr>
        <w:numPr>
          <w:ilvl w:val="0"/>
          <w:numId w:val="10"/>
        </w:numPr>
        <w:spacing w:before="200" w:after="120"/>
      </w:pPr>
      <w:r>
        <w:t>American Psychological Association (APA)</w:t>
      </w:r>
    </w:p>
    <w:p w14:paraId="00000368" w14:textId="77777777" w:rsidR="00E646B4" w:rsidRDefault="00CC53AC">
      <w:pPr>
        <w:numPr>
          <w:ilvl w:val="1"/>
          <w:numId w:val="10"/>
        </w:numPr>
        <w:spacing w:after="120"/>
      </w:pPr>
      <w:r>
        <w:t>Division 53 member – Clinical Child and Adolescent Psychology</w:t>
      </w:r>
    </w:p>
    <w:p w14:paraId="00000369" w14:textId="77777777" w:rsidR="00E646B4" w:rsidRDefault="00CC53AC">
      <w:pPr>
        <w:numPr>
          <w:ilvl w:val="1"/>
          <w:numId w:val="10"/>
        </w:numPr>
        <w:spacing w:after="120"/>
      </w:pPr>
      <w:r>
        <w:t>Division 16 member – School Psychology</w:t>
      </w:r>
    </w:p>
    <w:p w14:paraId="0000036A" w14:textId="77777777" w:rsidR="00E646B4" w:rsidRDefault="00CC53AC">
      <w:pPr>
        <w:numPr>
          <w:ilvl w:val="0"/>
          <w:numId w:val="10"/>
        </w:numPr>
        <w:spacing w:before="20" w:after="120"/>
      </w:pPr>
      <w:r>
        <w:t>Association for Behavioral and Cognitive Therapies (ABCT)</w:t>
      </w:r>
    </w:p>
    <w:p w14:paraId="0000036B" w14:textId="77777777" w:rsidR="00E646B4" w:rsidRDefault="00CC53AC">
      <w:pPr>
        <w:numPr>
          <w:ilvl w:val="0"/>
          <w:numId w:val="10"/>
        </w:numPr>
        <w:spacing w:after="120"/>
      </w:pPr>
      <w:r>
        <w:t>National Association of School Psychologists (NASP)</w:t>
      </w:r>
    </w:p>
    <w:p w14:paraId="0000036D" w14:textId="77777777" w:rsidR="00E646B4" w:rsidRDefault="00CC53AC">
      <w:pPr>
        <w:numPr>
          <w:ilvl w:val="0"/>
          <w:numId w:val="10"/>
        </w:numPr>
        <w:spacing w:before="120"/>
      </w:pPr>
      <w:r>
        <w:t xml:space="preserve">International Society for Child and Adolescent Psychopathology (ISRCAP) </w:t>
      </w:r>
    </w:p>
    <w:p w14:paraId="0000036E" w14:textId="77777777" w:rsidR="00E646B4" w:rsidRDefault="00E646B4">
      <w:pPr>
        <w:jc w:val="both"/>
        <w:rPr>
          <w:i/>
        </w:rPr>
      </w:pPr>
    </w:p>
    <w:p w14:paraId="0000036F" w14:textId="77777777" w:rsidR="00E646B4" w:rsidRDefault="00CC53AC">
      <w:pPr>
        <w:jc w:val="both"/>
      </w:pPr>
      <w:r>
        <w:rPr>
          <w:i/>
        </w:rPr>
        <w:t>Ad Hoc Journal Reviews</w:t>
      </w:r>
    </w:p>
    <w:p w14:paraId="00000370" w14:textId="77777777" w:rsidR="00E646B4" w:rsidRDefault="00CC53AC">
      <w:pPr>
        <w:numPr>
          <w:ilvl w:val="0"/>
          <w:numId w:val="3"/>
        </w:numPr>
        <w:jc w:val="both"/>
      </w:pPr>
      <w:r>
        <w:t xml:space="preserve">Attention Deficit and Hyperactivity Disorders </w:t>
      </w:r>
    </w:p>
    <w:p w14:paraId="00000371" w14:textId="77777777" w:rsidR="00E646B4" w:rsidRDefault="00CC53AC">
      <w:pPr>
        <w:numPr>
          <w:ilvl w:val="0"/>
          <w:numId w:val="3"/>
        </w:numPr>
        <w:jc w:val="both"/>
      </w:pPr>
      <w:r>
        <w:t xml:space="preserve">Behavioral Disorders </w:t>
      </w:r>
    </w:p>
    <w:p w14:paraId="00000372" w14:textId="77777777" w:rsidR="00E646B4" w:rsidRDefault="00CC53AC">
      <w:pPr>
        <w:numPr>
          <w:ilvl w:val="0"/>
          <w:numId w:val="3"/>
        </w:numPr>
        <w:jc w:val="both"/>
      </w:pPr>
      <w:r>
        <w:t xml:space="preserve">Behavior Therapy </w:t>
      </w:r>
    </w:p>
    <w:p w14:paraId="00000373" w14:textId="77777777" w:rsidR="00E646B4" w:rsidRDefault="00CC53AC">
      <w:pPr>
        <w:numPr>
          <w:ilvl w:val="0"/>
          <w:numId w:val="3"/>
        </w:numPr>
        <w:jc w:val="both"/>
      </w:pPr>
      <w:r>
        <w:t xml:space="preserve">Child and Adolescent Psychiatry and Mental Health </w:t>
      </w:r>
    </w:p>
    <w:p w14:paraId="00000374" w14:textId="77777777" w:rsidR="00E646B4" w:rsidRDefault="00CC53AC">
      <w:pPr>
        <w:numPr>
          <w:ilvl w:val="0"/>
          <w:numId w:val="3"/>
        </w:numPr>
        <w:jc w:val="both"/>
      </w:pPr>
      <w:r>
        <w:t xml:space="preserve">Clinical Child and Family Psychology Review </w:t>
      </w:r>
    </w:p>
    <w:p w14:paraId="00000375" w14:textId="77777777" w:rsidR="00E646B4" w:rsidRDefault="00CC53AC">
      <w:pPr>
        <w:numPr>
          <w:ilvl w:val="0"/>
          <w:numId w:val="3"/>
        </w:numPr>
        <w:jc w:val="both"/>
      </w:pPr>
      <w:r>
        <w:t xml:space="preserve">Clinical Psychology Review </w:t>
      </w:r>
    </w:p>
    <w:p w14:paraId="00000376" w14:textId="77777777" w:rsidR="00E646B4" w:rsidRDefault="00CC53AC">
      <w:pPr>
        <w:numPr>
          <w:ilvl w:val="0"/>
          <w:numId w:val="3"/>
        </w:numPr>
        <w:jc w:val="both"/>
      </w:pPr>
      <w:r>
        <w:t xml:space="preserve">Cognitive and Behavioral Practice </w:t>
      </w:r>
    </w:p>
    <w:p w14:paraId="00000377" w14:textId="77777777" w:rsidR="00E646B4" w:rsidRDefault="00CC53AC">
      <w:pPr>
        <w:numPr>
          <w:ilvl w:val="0"/>
          <w:numId w:val="3"/>
        </w:numPr>
        <w:jc w:val="both"/>
      </w:pPr>
      <w:r>
        <w:t xml:space="preserve">European Child and Adolescent Psychiatry </w:t>
      </w:r>
    </w:p>
    <w:p w14:paraId="00000378" w14:textId="77777777" w:rsidR="00E646B4" w:rsidRDefault="00CC53AC">
      <w:pPr>
        <w:numPr>
          <w:ilvl w:val="0"/>
          <w:numId w:val="3"/>
        </w:numPr>
        <w:jc w:val="both"/>
      </w:pPr>
      <w:r>
        <w:t xml:space="preserve">Expert Review of Neurotherapeutics </w:t>
      </w:r>
    </w:p>
    <w:p w14:paraId="00000379" w14:textId="77777777" w:rsidR="00E646B4" w:rsidRDefault="00CC53AC">
      <w:pPr>
        <w:numPr>
          <w:ilvl w:val="0"/>
          <w:numId w:val="3"/>
        </w:numPr>
        <w:jc w:val="both"/>
      </w:pPr>
      <w:r>
        <w:t xml:space="preserve">Journal of Abnormal Psychology </w:t>
      </w:r>
    </w:p>
    <w:p w14:paraId="0000037A" w14:textId="77777777" w:rsidR="00E646B4" w:rsidRDefault="00CC53AC">
      <w:pPr>
        <w:numPr>
          <w:ilvl w:val="0"/>
          <w:numId w:val="3"/>
        </w:numPr>
        <w:jc w:val="both"/>
      </w:pPr>
      <w:r>
        <w:t xml:space="preserve">Journal of Abnormal Child Psychology </w:t>
      </w:r>
    </w:p>
    <w:p w14:paraId="0000037B" w14:textId="77777777" w:rsidR="00E646B4" w:rsidRDefault="00CC53AC">
      <w:pPr>
        <w:numPr>
          <w:ilvl w:val="0"/>
          <w:numId w:val="3"/>
        </w:numPr>
        <w:jc w:val="both"/>
      </w:pPr>
      <w:r>
        <w:t xml:space="preserve">Journal of Adolescent Health </w:t>
      </w:r>
    </w:p>
    <w:p w14:paraId="0000037C" w14:textId="77777777" w:rsidR="00E646B4" w:rsidRDefault="00CC53AC">
      <w:pPr>
        <w:numPr>
          <w:ilvl w:val="0"/>
          <w:numId w:val="3"/>
        </w:numPr>
        <w:jc w:val="both"/>
      </w:pPr>
      <w:r>
        <w:t>Journal of the American Academy of Child and Adolescent Psychiatry</w:t>
      </w:r>
    </w:p>
    <w:p w14:paraId="0000037D" w14:textId="77777777" w:rsidR="00E646B4" w:rsidRDefault="00CC53AC">
      <w:pPr>
        <w:numPr>
          <w:ilvl w:val="0"/>
          <w:numId w:val="3"/>
        </w:numPr>
        <w:jc w:val="both"/>
      </w:pPr>
      <w:r>
        <w:t xml:space="preserve">Journal of Attention Disorders </w:t>
      </w:r>
    </w:p>
    <w:p w14:paraId="0000037E" w14:textId="77777777" w:rsidR="00E646B4" w:rsidRDefault="00CC53AC">
      <w:pPr>
        <w:numPr>
          <w:ilvl w:val="0"/>
          <w:numId w:val="3"/>
        </w:numPr>
        <w:jc w:val="both"/>
      </w:pPr>
      <w:r>
        <w:t xml:space="preserve">Journal of Child and Family Studies </w:t>
      </w:r>
    </w:p>
    <w:p w14:paraId="0000037F" w14:textId="77777777" w:rsidR="00E646B4" w:rsidRDefault="00CC53AC">
      <w:pPr>
        <w:numPr>
          <w:ilvl w:val="0"/>
          <w:numId w:val="3"/>
        </w:numPr>
        <w:jc w:val="both"/>
      </w:pPr>
      <w:r>
        <w:t xml:space="preserve">Journal of Clinical Child and Adolescent Psychology </w:t>
      </w:r>
    </w:p>
    <w:p w14:paraId="00000380" w14:textId="77777777" w:rsidR="00E646B4" w:rsidRDefault="00CC53AC">
      <w:pPr>
        <w:numPr>
          <w:ilvl w:val="0"/>
          <w:numId w:val="3"/>
        </w:numPr>
        <w:jc w:val="both"/>
      </w:pPr>
      <w:r>
        <w:t>Journal of Clinical Psychiatry</w:t>
      </w:r>
    </w:p>
    <w:p w14:paraId="00000381" w14:textId="77777777" w:rsidR="00E646B4" w:rsidRDefault="00CC53AC">
      <w:pPr>
        <w:numPr>
          <w:ilvl w:val="0"/>
          <w:numId w:val="3"/>
        </w:numPr>
        <w:jc w:val="both"/>
      </w:pPr>
      <w:r>
        <w:t>Journal of Clinical Psychology</w:t>
      </w:r>
    </w:p>
    <w:p w14:paraId="00000382" w14:textId="77777777" w:rsidR="00E646B4" w:rsidRDefault="00CC53AC">
      <w:pPr>
        <w:numPr>
          <w:ilvl w:val="0"/>
          <w:numId w:val="3"/>
        </w:numPr>
        <w:jc w:val="both"/>
      </w:pPr>
      <w:r>
        <w:t xml:space="preserve">Journal of Clinical Psychopharmacology </w:t>
      </w:r>
    </w:p>
    <w:p w14:paraId="00000383" w14:textId="77777777" w:rsidR="00E646B4" w:rsidRDefault="00CC53AC">
      <w:pPr>
        <w:numPr>
          <w:ilvl w:val="0"/>
          <w:numId w:val="3"/>
        </w:numPr>
        <w:jc w:val="both"/>
      </w:pPr>
      <w:r>
        <w:lastRenderedPageBreak/>
        <w:t xml:space="preserve">Journal of Consulting and Clinical Psychology </w:t>
      </w:r>
    </w:p>
    <w:p w14:paraId="00000384" w14:textId="77777777" w:rsidR="00E646B4" w:rsidRDefault="00CC53AC">
      <w:pPr>
        <w:numPr>
          <w:ilvl w:val="0"/>
          <w:numId w:val="3"/>
        </w:numPr>
        <w:jc w:val="both"/>
      </w:pPr>
      <w:r>
        <w:t xml:space="preserve">Journal of Emotional and Behavioral Disorders </w:t>
      </w:r>
    </w:p>
    <w:p w14:paraId="00000385" w14:textId="77777777" w:rsidR="00E646B4" w:rsidRDefault="00CC53AC">
      <w:pPr>
        <w:numPr>
          <w:ilvl w:val="0"/>
          <w:numId w:val="3"/>
        </w:numPr>
        <w:jc w:val="both"/>
      </w:pPr>
      <w:r>
        <w:t>Journal of Pediatrics</w:t>
      </w:r>
    </w:p>
    <w:p w14:paraId="00000386" w14:textId="77777777" w:rsidR="00E646B4" w:rsidRDefault="00CC53AC">
      <w:pPr>
        <w:numPr>
          <w:ilvl w:val="0"/>
          <w:numId w:val="3"/>
        </w:numPr>
        <w:jc w:val="both"/>
      </w:pPr>
      <w:r>
        <w:t xml:space="preserve">Journal of Pediatric Psychology </w:t>
      </w:r>
    </w:p>
    <w:p w14:paraId="00000387" w14:textId="77777777" w:rsidR="00E646B4" w:rsidRDefault="00CC53AC">
      <w:pPr>
        <w:numPr>
          <w:ilvl w:val="0"/>
          <w:numId w:val="3"/>
        </w:numPr>
        <w:jc w:val="both"/>
      </w:pPr>
      <w:r>
        <w:t xml:space="preserve">Journal of Youth and Adolescence </w:t>
      </w:r>
    </w:p>
    <w:p w14:paraId="00000388" w14:textId="77777777" w:rsidR="00E646B4" w:rsidRDefault="00CC53AC">
      <w:pPr>
        <w:numPr>
          <w:ilvl w:val="0"/>
          <w:numId w:val="3"/>
        </w:numPr>
        <w:jc w:val="both"/>
      </w:pPr>
      <w:r>
        <w:t>Pediatrics</w:t>
      </w:r>
    </w:p>
    <w:p w14:paraId="00000389" w14:textId="77777777" w:rsidR="00E646B4" w:rsidRDefault="00CC53AC">
      <w:pPr>
        <w:numPr>
          <w:ilvl w:val="0"/>
          <w:numId w:val="3"/>
        </w:numPr>
        <w:jc w:val="both"/>
      </w:pPr>
      <w:r>
        <w:t>Personality and Individual Differences</w:t>
      </w:r>
    </w:p>
    <w:p w14:paraId="0000038A" w14:textId="77777777" w:rsidR="00E646B4" w:rsidRDefault="00CC53AC">
      <w:pPr>
        <w:numPr>
          <w:ilvl w:val="0"/>
          <w:numId w:val="3"/>
        </w:numPr>
        <w:jc w:val="both"/>
      </w:pPr>
      <w:r>
        <w:t>Preventive Medicine</w:t>
      </w:r>
    </w:p>
    <w:p w14:paraId="0000038B" w14:textId="77777777" w:rsidR="00E646B4" w:rsidRDefault="00CC53AC">
      <w:pPr>
        <w:numPr>
          <w:ilvl w:val="0"/>
          <w:numId w:val="3"/>
        </w:numPr>
        <w:jc w:val="both"/>
      </w:pPr>
      <w:r>
        <w:t>Psychological Assessment</w:t>
      </w:r>
    </w:p>
    <w:p w14:paraId="0000038C" w14:textId="77777777" w:rsidR="00E646B4" w:rsidRDefault="00CC53AC">
      <w:pPr>
        <w:numPr>
          <w:ilvl w:val="0"/>
          <w:numId w:val="3"/>
        </w:numPr>
        <w:jc w:val="both"/>
      </w:pPr>
      <w:r>
        <w:t xml:space="preserve">School Mental Health </w:t>
      </w:r>
    </w:p>
    <w:p w14:paraId="0000038D" w14:textId="77777777" w:rsidR="00E646B4" w:rsidRDefault="00CC53AC">
      <w:pPr>
        <w:numPr>
          <w:ilvl w:val="0"/>
          <w:numId w:val="3"/>
        </w:numPr>
        <w:jc w:val="both"/>
      </w:pPr>
      <w:bookmarkStart w:id="13" w:name="_heading=h.1t3h5sf" w:colFirst="0" w:colLast="0"/>
      <w:bookmarkEnd w:id="13"/>
      <w:r>
        <w:t>School Psychology Quarterly</w:t>
      </w:r>
    </w:p>
    <w:p w14:paraId="59D81F43" w14:textId="77777777" w:rsidR="00CD1857" w:rsidRDefault="00CD1857" w:rsidP="00CD1857">
      <w:pPr>
        <w:jc w:val="both"/>
      </w:pPr>
    </w:p>
    <w:p w14:paraId="0AF3B6DB" w14:textId="77777777" w:rsidR="00CD1857" w:rsidRDefault="00CD1857" w:rsidP="00CD1857">
      <w:pPr>
        <w:pBdr>
          <w:bottom w:val="single" w:sz="4" w:space="1" w:color="000000"/>
        </w:pBdr>
      </w:pPr>
      <w:r>
        <w:rPr>
          <w:b/>
        </w:rPr>
        <w:t>GRADUATE STUDENTS</w:t>
      </w:r>
    </w:p>
    <w:p w14:paraId="42BAA907" w14:textId="77777777" w:rsidR="00CD1857" w:rsidRDefault="00CD1857" w:rsidP="00CD1857">
      <w:pPr>
        <w:rPr>
          <w:u w:val="single"/>
        </w:rPr>
      </w:pPr>
    </w:p>
    <w:p w14:paraId="0DF35799" w14:textId="77777777" w:rsidR="00CD1857" w:rsidRDefault="00CD1857" w:rsidP="00CD1857">
      <w:pPr>
        <w:rPr>
          <w:u w:val="single"/>
        </w:rPr>
      </w:pPr>
      <w:r>
        <w:rPr>
          <w:u w:val="single"/>
        </w:rPr>
        <w:t>Dissertation Committees</w:t>
      </w:r>
    </w:p>
    <w:p w14:paraId="4B744B31" w14:textId="77777777" w:rsidR="00CD1857" w:rsidRDefault="00CD1857" w:rsidP="00CD1857">
      <w:r>
        <w:t xml:space="preserve">Stephen Becker (member) – 2011/2012 </w:t>
      </w:r>
    </w:p>
    <w:p w14:paraId="477582FF" w14:textId="77777777" w:rsidR="00CD1857" w:rsidRDefault="00CD1857" w:rsidP="00CD1857">
      <w:r>
        <w:t>Adrienne Borschuk (co-chair) – 2014/2015</w:t>
      </w:r>
    </w:p>
    <w:p w14:paraId="022F5592" w14:textId="77777777" w:rsidR="00CD1857" w:rsidRDefault="00CD1857" w:rsidP="00CD1857">
      <w:r>
        <w:t>Lisa Ulmer (member) – 2013/2014</w:t>
      </w:r>
    </w:p>
    <w:p w14:paraId="6CF268D9" w14:textId="77777777" w:rsidR="00CD1857" w:rsidRDefault="00CD1857" w:rsidP="00CD1857">
      <w:r>
        <w:t>Krista Mehari (member) – 2013/2014</w:t>
      </w:r>
    </w:p>
    <w:p w14:paraId="2AAD507C" w14:textId="77777777" w:rsidR="00CD1857" w:rsidRDefault="00CD1857" w:rsidP="00CD1857">
      <w:r>
        <w:t>Emily Wheat (member) – 2014/2015</w:t>
      </w:r>
    </w:p>
    <w:p w14:paraId="55F574FF" w14:textId="77777777" w:rsidR="00CD1857" w:rsidRDefault="00CD1857" w:rsidP="00CD1857">
      <w:r>
        <w:t>Melissa Dvorsky (chair) – 2017/2018</w:t>
      </w:r>
    </w:p>
    <w:p w14:paraId="44962D35" w14:textId="77777777" w:rsidR="00CD1857" w:rsidRDefault="00CD1857" w:rsidP="00CD1857">
      <w:r>
        <w:t>Laura Eddy (co-chair) – 2017/2018</w:t>
      </w:r>
    </w:p>
    <w:p w14:paraId="50512A89" w14:textId="77777777" w:rsidR="00CD1857" w:rsidRDefault="00CD1857" w:rsidP="00CD1857">
      <w:r>
        <w:t xml:space="preserve">Tess Drazdowski (member) - 2015/2016 </w:t>
      </w:r>
    </w:p>
    <w:p w14:paraId="54D9B345" w14:textId="77777777" w:rsidR="00CD1857" w:rsidRDefault="00CD1857" w:rsidP="00CD1857">
      <w:r>
        <w:t xml:space="preserve">Brooke Allison Green (member) - 2015/2016 </w:t>
      </w:r>
    </w:p>
    <w:p w14:paraId="3EBF2E51" w14:textId="77777777" w:rsidR="00CD1857" w:rsidRDefault="00CD1857" w:rsidP="00CD1857">
      <w:r>
        <w:t>Meghan Smith (member) – 2015/2016</w:t>
      </w:r>
    </w:p>
    <w:p w14:paraId="4760A182" w14:textId="77777777" w:rsidR="00CD1857" w:rsidRDefault="00CD1857" w:rsidP="00CD1857">
      <w:r>
        <w:t>Julia Cox (member) – 2016/2019</w:t>
      </w:r>
    </w:p>
    <w:p w14:paraId="6120C806" w14:textId="77777777" w:rsidR="00CD1857" w:rsidRDefault="00CD1857" w:rsidP="00CD1857">
      <w:r>
        <w:t xml:space="preserve">Nardia J. Zendarski (member) – 2017 </w:t>
      </w:r>
    </w:p>
    <w:p w14:paraId="41A6792D" w14:textId="77777777" w:rsidR="00CD1857" w:rsidRDefault="00CD1857" w:rsidP="00CD1857">
      <w:r>
        <w:t>Stephen J. Molitor (chair) – 2017/2019</w:t>
      </w:r>
    </w:p>
    <w:p w14:paraId="2A839BE0" w14:textId="77777777" w:rsidR="00CD1857" w:rsidRDefault="00CD1857" w:rsidP="00CD1857">
      <w:r>
        <w:t>Nour Al Ghriwati (co-chair) – 2018/2019</w:t>
      </w:r>
    </w:p>
    <w:p w14:paraId="15FFA2C4" w14:textId="77777777" w:rsidR="00CD1857" w:rsidRDefault="00CD1857" w:rsidP="00CD1857">
      <w:r>
        <w:t>Jessica Greenlee (member) – 2018/2019</w:t>
      </w:r>
    </w:p>
    <w:p w14:paraId="0B13EA23" w14:textId="77777777" w:rsidR="00CD1857" w:rsidRDefault="00CD1857" w:rsidP="00CD1857">
      <w:r>
        <w:t>Zoe Neale (member) – 2019/2020</w:t>
      </w:r>
    </w:p>
    <w:p w14:paraId="1609E548" w14:textId="77777777" w:rsidR="00CD1857" w:rsidRDefault="00CD1857" w:rsidP="00CD1857">
      <w:r>
        <w:t>Liza Bourchtein (chair) – 2019</w:t>
      </w:r>
    </w:p>
    <w:p w14:paraId="14ADC736" w14:textId="77777777" w:rsidR="00CD1857" w:rsidRDefault="00CD1857" w:rsidP="00CD1857">
      <w:r>
        <w:t>Zoe Smith (chair) – 2018/2019</w:t>
      </w:r>
    </w:p>
    <w:p w14:paraId="69C0241A" w14:textId="77777777" w:rsidR="00CD1857" w:rsidRDefault="00CD1857" w:rsidP="00CD1857">
      <w:r>
        <w:t xml:space="preserve">Farah </w:t>
      </w:r>
      <w:proofErr w:type="spellStart"/>
      <w:r>
        <w:t>Aslanzadeh</w:t>
      </w:r>
      <w:proofErr w:type="spellEnd"/>
      <w:r>
        <w:t xml:space="preserve"> (member) – 2019/2020</w:t>
      </w:r>
    </w:p>
    <w:p w14:paraId="0B35F036" w14:textId="77777777" w:rsidR="00CD1857" w:rsidRDefault="00CD1857" w:rsidP="00CD1857">
      <w:r>
        <w:t>Katie Behrhorst (member) – 2019/2020</w:t>
      </w:r>
    </w:p>
    <w:p w14:paraId="2F4CF746" w14:textId="77777777" w:rsidR="00CD1857" w:rsidRDefault="00CD1857" w:rsidP="00CD1857">
      <w:r>
        <w:t>Kelly O’Connor (member) – 2020/2021</w:t>
      </w:r>
    </w:p>
    <w:p w14:paraId="36B6FFFD" w14:textId="77777777" w:rsidR="00CD1857" w:rsidRDefault="00CD1857" w:rsidP="00CD1857">
      <w:r>
        <w:t>Stephanie Violante (member) - 2021</w:t>
      </w:r>
    </w:p>
    <w:p w14:paraId="2587524C" w14:textId="77777777" w:rsidR="00CD1857" w:rsidRDefault="00CD1857" w:rsidP="00CD1857">
      <w:r>
        <w:t>Cathrin D. Green (chair) – 2021</w:t>
      </w:r>
    </w:p>
    <w:p w14:paraId="536CE8BA" w14:textId="77777777" w:rsidR="00CD1857" w:rsidRDefault="00CD1857" w:rsidP="00CD1857">
      <w:r>
        <w:t>Caroline Cusick – (chair) – 2022</w:t>
      </w:r>
    </w:p>
    <w:p w14:paraId="14290D7A" w14:textId="77777777" w:rsidR="00CD1857" w:rsidRDefault="00CD1857" w:rsidP="00CD1857">
      <w:r>
        <w:t>Emily Brennan – (member) - 2024</w:t>
      </w:r>
    </w:p>
    <w:p w14:paraId="1356FB4F" w14:textId="6F826E22" w:rsidR="00CD1857" w:rsidRDefault="00CD1857" w:rsidP="008C35B8">
      <w:r>
        <w:t>Kierra Pean – (chair) – 2024/2025</w:t>
      </w:r>
    </w:p>
    <w:p w14:paraId="0000038F" w14:textId="77777777" w:rsidR="00E646B4" w:rsidRDefault="00E646B4">
      <w:pPr>
        <w:pBdr>
          <w:bottom w:val="single" w:sz="4" w:space="1" w:color="000000"/>
        </w:pBdr>
      </w:pPr>
    </w:p>
    <w:p w14:paraId="00000390" w14:textId="77777777" w:rsidR="00E646B4" w:rsidRDefault="00CC53AC">
      <w:pPr>
        <w:pBdr>
          <w:bottom w:val="single" w:sz="4" w:space="1" w:color="000000"/>
        </w:pBdr>
      </w:pPr>
      <w:r>
        <w:rPr>
          <w:b/>
        </w:rPr>
        <w:t>POSTDOCTORAL FELLOWS</w:t>
      </w:r>
    </w:p>
    <w:p w14:paraId="00000391" w14:textId="77777777" w:rsidR="00E646B4" w:rsidRDefault="00E646B4">
      <w:pPr>
        <w:rPr>
          <w:u w:val="single"/>
        </w:rPr>
      </w:pPr>
    </w:p>
    <w:p w14:paraId="00000393" w14:textId="77777777" w:rsidR="00E646B4" w:rsidRDefault="00CC53AC">
      <w:r>
        <w:t>Aaron Vaughn – 2009 - 2011</w:t>
      </w:r>
    </w:p>
    <w:p w14:paraId="00000394" w14:textId="77777777" w:rsidR="00E646B4" w:rsidRDefault="00CC53AC">
      <w:r>
        <w:t>Erin Girio-Hererra – 2010 – 2012</w:t>
      </w:r>
    </w:p>
    <w:p w14:paraId="00000395" w14:textId="77777777" w:rsidR="00E646B4" w:rsidRDefault="00CC53AC">
      <w:r>
        <w:lastRenderedPageBreak/>
        <w:t>Rosanna Breaux – 2017 – 2019</w:t>
      </w:r>
    </w:p>
    <w:p w14:paraId="6967C0BE" w14:textId="4CDE59EC" w:rsidR="007A5A35" w:rsidRDefault="00F3034A">
      <w:r>
        <w:t xml:space="preserve">Elizabeth “Lizzy” Chan </w:t>
      </w:r>
      <w:r w:rsidR="005E60D5">
        <w:t>– 2023 - 2025</w:t>
      </w:r>
    </w:p>
    <w:p w14:paraId="1E6380F2" w14:textId="367A886D" w:rsidR="00F3034A" w:rsidRDefault="00F3034A">
      <w:r>
        <w:t xml:space="preserve">Sydney Baker </w:t>
      </w:r>
      <w:r w:rsidR="005E60D5">
        <w:t>– 2024 - 2025</w:t>
      </w:r>
    </w:p>
    <w:p w14:paraId="09F36AA8" w14:textId="2DC12BBD" w:rsidR="00F3034A" w:rsidRDefault="00F3034A">
      <w:r>
        <w:t>John Vasko</w:t>
      </w:r>
      <w:r w:rsidR="005E60D5">
        <w:t xml:space="preserve"> – 2025 – present </w:t>
      </w:r>
    </w:p>
    <w:p w14:paraId="5C4686C1" w14:textId="559113AF" w:rsidR="00F3034A" w:rsidRDefault="00F3034A">
      <w:r>
        <w:t xml:space="preserve">Esha Vaid </w:t>
      </w:r>
      <w:r w:rsidR="005E60D5">
        <w:t xml:space="preserve">– 2025 – present </w:t>
      </w:r>
    </w:p>
    <w:p w14:paraId="00000396" w14:textId="77777777" w:rsidR="00E646B4" w:rsidRDefault="00E646B4"/>
    <w:p w14:paraId="000003B1" w14:textId="77777777" w:rsidR="00E646B4" w:rsidRDefault="00E646B4">
      <w:pPr>
        <w:rPr>
          <w:u w:val="single"/>
        </w:rPr>
      </w:pPr>
    </w:p>
    <w:p w14:paraId="0000040E" w14:textId="21C814DB" w:rsidR="00E646B4" w:rsidRDefault="00E646B4" w:rsidP="00CD1857">
      <w:pPr>
        <w:widowControl w:val="0"/>
      </w:pPr>
    </w:p>
    <w:sectPr w:rsidR="00E646B4">
      <w:headerReference w:type="default" r:id="rId23"/>
      <w:pgSz w:w="12240" w:h="15840"/>
      <w:pgMar w:top="1296" w:right="1008" w:bottom="1296"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D7E2F" w14:textId="77777777" w:rsidR="0094514F" w:rsidRDefault="0094514F">
      <w:r>
        <w:separator/>
      </w:r>
    </w:p>
  </w:endnote>
  <w:endnote w:type="continuationSeparator" w:id="0">
    <w:p w14:paraId="72FC52D4" w14:textId="77777777" w:rsidR="0094514F" w:rsidRDefault="0094514F">
      <w:r>
        <w:continuationSeparator/>
      </w:r>
    </w:p>
  </w:endnote>
  <w:endnote w:type="continuationNotice" w:id="1">
    <w:p w14:paraId="5F2E9E3A" w14:textId="77777777" w:rsidR="0094514F" w:rsidRDefault="009451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CAEA7" w14:textId="77777777" w:rsidR="0094514F" w:rsidRDefault="0094514F">
      <w:r>
        <w:separator/>
      </w:r>
    </w:p>
  </w:footnote>
  <w:footnote w:type="continuationSeparator" w:id="0">
    <w:p w14:paraId="231FEA75" w14:textId="77777777" w:rsidR="0094514F" w:rsidRDefault="0094514F">
      <w:r>
        <w:continuationSeparator/>
      </w:r>
    </w:p>
  </w:footnote>
  <w:footnote w:type="continuationNotice" w:id="1">
    <w:p w14:paraId="2CE5CAAA" w14:textId="77777777" w:rsidR="0094514F" w:rsidRDefault="009451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0F" w14:textId="77777777" w:rsidR="002B1155" w:rsidRDefault="002B1155">
    <w:pPr>
      <w:pBdr>
        <w:top w:val="nil"/>
        <w:left w:val="nil"/>
        <w:bottom w:val="nil"/>
        <w:right w:val="nil"/>
        <w:between w:val="nil"/>
      </w:pBdr>
      <w:tabs>
        <w:tab w:val="center" w:pos="4680"/>
        <w:tab w:val="right" w:pos="9360"/>
      </w:tabs>
      <w:jc w:val="right"/>
      <w:rPr>
        <w:color w:val="000000"/>
      </w:rPr>
    </w:pPr>
    <w:r>
      <w:rPr>
        <w:color w:val="000000"/>
      </w:rPr>
      <w:t>Joshua M. Langberg</w:t>
    </w:r>
  </w:p>
  <w:p w14:paraId="00000410" w14:textId="5E51DAA4" w:rsidR="002B1155" w:rsidRDefault="002B1155">
    <w:pPr>
      <w:pBdr>
        <w:top w:val="nil"/>
        <w:left w:val="nil"/>
        <w:bottom w:val="nil"/>
        <w:right w:val="nil"/>
        <w:between w:val="nil"/>
      </w:pBdr>
      <w:tabs>
        <w:tab w:val="center" w:pos="4680"/>
        <w:tab w:val="right" w:pos="9360"/>
      </w:tabs>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r>
      <w:rPr>
        <w:color w:val="000000"/>
      </w:rPr>
      <w:t xml:space="preserve"> of </w:t>
    </w:r>
    <w:r w:rsidR="006D0B30">
      <w:rPr>
        <w:color w:val="000000"/>
      </w:rPr>
      <w:t>5</w:t>
    </w:r>
    <w:r w:rsidR="000621D5">
      <w:rPr>
        <w:color w:val="000000"/>
      </w:rPr>
      <w:t>2</w:t>
    </w:r>
  </w:p>
  <w:p w14:paraId="00000411" w14:textId="77777777" w:rsidR="002B1155" w:rsidRDefault="002B1155">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E96"/>
    <w:multiLevelType w:val="multilevel"/>
    <w:tmpl w:val="3B22E6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0B08D6"/>
    <w:multiLevelType w:val="multilevel"/>
    <w:tmpl w:val="48E00DD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E092DCA"/>
    <w:multiLevelType w:val="multilevel"/>
    <w:tmpl w:val="D58C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E044B"/>
    <w:multiLevelType w:val="multilevel"/>
    <w:tmpl w:val="E1DC37AE"/>
    <w:lvl w:ilvl="0">
      <w:start w:val="1"/>
      <w:numFmt w:val="decimal"/>
      <w:lvlText w:val="%1."/>
      <w:lvlJc w:val="left"/>
      <w:pPr>
        <w:ind w:left="360" w:hanging="360"/>
      </w:pPr>
      <w:rPr>
        <w:b w:val="0"/>
        <w:i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15:restartNumberingAfterBreak="0">
    <w:nsid w:val="102B6EE9"/>
    <w:multiLevelType w:val="multilevel"/>
    <w:tmpl w:val="5436264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36834A9"/>
    <w:multiLevelType w:val="multilevel"/>
    <w:tmpl w:val="E196BC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C6F0463"/>
    <w:multiLevelType w:val="multilevel"/>
    <w:tmpl w:val="1402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AF33B9"/>
    <w:multiLevelType w:val="multilevel"/>
    <w:tmpl w:val="1CE03E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1712A24"/>
    <w:multiLevelType w:val="multilevel"/>
    <w:tmpl w:val="D7B6F1E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9" w15:restartNumberingAfterBreak="0">
    <w:nsid w:val="21765178"/>
    <w:multiLevelType w:val="multilevel"/>
    <w:tmpl w:val="625A6B8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0" w15:restartNumberingAfterBreak="0">
    <w:nsid w:val="259E563E"/>
    <w:multiLevelType w:val="multilevel"/>
    <w:tmpl w:val="A82AE8C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273425D5"/>
    <w:multiLevelType w:val="multilevel"/>
    <w:tmpl w:val="2E34FF18"/>
    <w:lvl w:ilvl="0">
      <w:start w:val="1"/>
      <w:numFmt w:val="bullet"/>
      <w:lvlText w:val="●"/>
      <w:lvlJc w:val="left"/>
      <w:pPr>
        <w:ind w:left="712" w:hanging="360"/>
      </w:pPr>
      <w:rPr>
        <w:rFonts w:ascii="Noto Sans Symbols" w:eastAsia="Noto Sans Symbols" w:hAnsi="Noto Sans Symbols" w:cs="Noto Sans Symbols"/>
        <w:sz w:val="20"/>
        <w:szCs w:val="20"/>
        <w:vertAlign w:val="baseline"/>
      </w:rPr>
    </w:lvl>
    <w:lvl w:ilvl="1">
      <w:start w:val="1"/>
      <w:numFmt w:val="bullet"/>
      <w:lvlText w:val="●"/>
      <w:lvlJc w:val="left"/>
      <w:pPr>
        <w:ind w:left="1792" w:hanging="360"/>
      </w:pPr>
      <w:rPr>
        <w:rFonts w:ascii="Noto Sans Symbols" w:eastAsia="Noto Sans Symbols" w:hAnsi="Noto Sans Symbols" w:cs="Noto Sans Symbols"/>
        <w:vertAlign w:val="baseline"/>
      </w:rPr>
    </w:lvl>
    <w:lvl w:ilvl="2">
      <w:start w:val="1"/>
      <w:numFmt w:val="bullet"/>
      <w:lvlText w:val="▪"/>
      <w:lvlJc w:val="left"/>
      <w:pPr>
        <w:ind w:left="2512" w:hanging="360"/>
      </w:pPr>
      <w:rPr>
        <w:rFonts w:ascii="Noto Sans Symbols" w:eastAsia="Noto Sans Symbols" w:hAnsi="Noto Sans Symbols" w:cs="Noto Sans Symbols"/>
        <w:vertAlign w:val="baseline"/>
      </w:rPr>
    </w:lvl>
    <w:lvl w:ilvl="3">
      <w:start w:val="1"/>
      <w:numFmt w:val="bullet"/>
      <w:lvlText w:val="●"/>
      <w:lvlJc w:val="left"/>
      <w:pPr>
        <w:ind w:left="3232" w:hanging="360"/>
      </w:pPr>
      <w:rPr>
        <w:rFonts w:ascii="Noto Sans Symbols" w:eastAsia="Noto Sans Symbols" w:hAnsi="Noto Sans Symbols" w:cs="Noto Sans Symbols"/>
        <w:vertAlign w:val="baseline"/>
      </w:rPr>
    </w:lvl>
    <w:lvl w:ilvl="4">
      <w:start w:val="1"/>
      <w:numFmt w:val="bullet"/>
      <w:lvlText w:val="o"/>
      <w:lvlJc w:val="left"/>
      <w:pPr>
        <w:ind w:left="3952" w:hanging="360"/>
      </w:pPr>
      <w:rPr>
        <w:rFonts w:ascii="Courier New" w:eastAsia="Courier New" w:hAnsi="Courier New" w:cs="Courier New"/>
        <w:vertAlign w:val="baseline"/>
      </w:rPr>
    </w:lvl>
    <w:lvl w:ilvl="5">
      <w:start w:val="1"/>
      <w:numFmt w:val="bullet"/>
      <w:lvlText w:val="▪"/>
      <w:lvlJc w:val="left"/>
      <w:pPr>
        <w:ind w:left="4672" w:hanging="360"/>
      </w:pPr>
      <w:rPr>
        <w:rFonts w:ascii="Noto Sans Symbols" w:eastAsia="Noto Sans Symbols" w:hAnsi="Noto Sans Symbols" w:cs="Noto Sans Symbols"/>
        <w:vertAlign w:val="baseline"/>
      </w:rPr>
    </w:lvl>
    <w:lvl w:ilvl="6">
      <w:start w:val="1"/>
      <w:numFmt w:val="bullet"/>
      <w:lvlText w:val="●"/>
      <w:lvlJc w:val="left"/>
      <w:pPr>
        <w:ind w:left="5392" w:hanging="360"/>
      </w:pPr>
      <w:rPr>
        <w:rFonts w:ascii="Noto Sans Symbols" w:eastAsia="Noto Sans Symbols" w:hAnsi="Noto Sans Symbols" w:cs="Noto Sans Symbols"/>
        <w:vertAlign w:val="baseline"/>
      </w:rPr>
    </w:lvl>
    <w:lvl w:ilvl="7">
      <w:start w:val="1"/>
      <w:numFmt w:val="bullet"/>
      <w:lvlText w:val="o"/>
      <w:lvlJc w:val="left"/>
      <w:pPr>
        <w:ind w:left="6112" w:hanging="360"/>
      </w:pPr>
      <w:rPr>
        <w:rFonts w:ascii="Courier New" w:eastAsia="Courier New" w:hAnsi="Courier New" w:cs="Courier New"/>
        <w:vertAlign w:val="baseline"/>
      </w:rPr>
    </w:lvl>
    <w:lvl w:ilvl="8">
      <w:start w:val="1"/>
      <w:numFmt w:val="bullet"/>
      <w:lvlText w:val="▪"/>
      <w:lvlJc w:val="left"/>
      <w:pPr>
        <w:ind w:left="6832" w:hanging="360"/>
      </w:pPr>
      <w:rPr>
        <w:rFonts w:ascii="Noto Sans Symbols" w:eastAsia="Noto Sans Symbols" w:hAnsi="Noto Sans Symbols" w:cs="Noto Sans Symbols"/>
        <w:vertAlign w:val="baseline"/>
      </w:rPr>
    </w:lvl>
  </w:abstractNum>
  <w:abstractNum w:abstractNumId="12" w15:restartNumberingAfterBreak="0">
    <w:nsid w:val="2EE71E74"/>
    <w:multiLevelType w:val="multilevel"/>
    <w:tmpl w:val="C554A9B4"/>
    <w:styleLink w:val="CurrentList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FED57F5"/>
    <w:multiLevelType w:val="hybridMultilevel"/>
    <w:tmpl w:val="3296E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B53DB1"/>
    <w:multiLevelType w:val="multilevel"/>
    <w:tmpl w:val="B0C4D404"/>
    <w:lvl w:ilvl="0">
      <w:start w:val="1"/>
      <w:numFmt w:val="decimal"/>
      <w:lvlText w:val="%1."/>
      <w:lvlJc w:val="left"/>
      <w:pPr>
        <w:ind w:left="360" w:hanging="360"/>
      </w:pPr>
      <w:rPr>
        <w:rFonts w:ascii="Times New Roman" w:hAnsi="Times New Roman" w:cs="Times New Roman" w:hint="default"/>
        <w:b w:val="0"/>
        <w:i w:val="0"/>
        <w:sz w:val="24"/>
        <w:szCs w:val="24"/>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5" w15:restartNumberingAfterBreak="0">
    <w:nsid w:val="31BC2B91"/>
    <w:multiLevelType w:val="multilevel"/>
    <w:tmpl w:val="3A52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C4C72"/>
    <w:multiLevelType w:val="multilevel"/>
    <w:tmpl w:val="F62A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C52EEC"/>
    <w:multiLevelType w:val="multilevel"/>
    <w:tmpl w:val="C554A9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3E950D12"/>
    <w:multiLevelType w:val="multilevel"/>
    <w:tmpl w:val="506C99C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5D71782"/>
    <w:multiLevelType w:val="hybridMultilevel"/>
    <w:tmpl w:val="1EF2A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C701966"/>
    <w:multiLevelType w:val="multilevel"/>
    <w:tmpl w:val="436E53AC"/>
    <w:lvl w:ilvl="0">
      <w:start w:val="1"/>
      <w:numFmt w:val="decimal"/>
      <w:lvlText w:val="%1."/>
      <w:lvlJc w:val="left"/>
      <w:pPr>
        <w:ind w:left="360" w:hanging="360"/>
      </w:pPr>
      <w:rPr>
        <w:b w:val="0"/>
        <w:i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1" w15:restartNumberingAfterBreak="0">
    <w:nsid w:val="570F30C0"/>
    <w:multiLevelType w:val="multilevel"/>
    <w:tmpl w:val="FA82108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58307C14"/>
    <w:multiLevelType w:val="multilevel"/>
    <w:tmpl w:val="B12461F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585328D0"/>
    <w:multiLevelType w:val="multilevel"/>
    <w:tmpl w:val="D89A402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64BC3FEF"/>
    <w:multiLevelType w:val="hybridMultilevel"/>
    <w:tmpl w:val="CBC01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CE106B"/>
    <w:multiLevelType w:val="hybridMultilevel"/>
    <w:tmpl w:val="0CEE5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5A5838"/>
    <w:multiLevelType w:val="multilevel"/>
    <w:tmpl w:val="6F00E0C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6D6209C1"/>
    <w:multiLevelType w:val="hybridMultilevel"/>
    <w:tmpl w:val="5F2EF02C"/>
    <w:lvl w:ilvl="0" w:tplc="2DE87E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7D1300"/>
    <w:multiLevelType w:val="multilevel"/>
    <w:tmpl w:val="4CB29B82"/>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73C35572"/>
    <w:multiLevelType w:val="multilevel"/>
    <w:tmpl w:val="6DBC5C1A"/>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76835451"/>
    <w:multiLevelType w:val="hybridMultilevel"/>
    <w:tmpl w:val="03C05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072010">
    <w:abstractNumId w:val="4"/>
  </w:num>
  <w:num w:numId="2" w16cid:durableId="1937132968">
    <w:abstractNumId w:val="0"/>
  </w:num>
  <w:num w:numId="3" w16cid:durableId="1681424313">
    <w:abstractNumId w:val="9"/>
  </w:num>
  <w:num w:numId="4" w16cid:durableId="438109571">
    <w:abstractNumId w:val="23"/>
  </w:num>
  <w:num w:numId="5" w16cid:durableId="985668543">
    <w:abstractNumId w:val="21"/>
  </w:num>
  <w:num w:numId="6" w16cid:durableId="1886482672">
    <w:abstractNumId w:val="8"/>
  </w:num>
  <w:num w:numId="7" w16cid:durableId="2081175397">
    <w:abstractNumId w:val="26"/>
  </w:num>
  <w:num w:numId="8" w16cid:durableId="1334071747">
    <w:abstractNumId w:val="17"/>
  </w:num>
  <w:num w:numId="9" w16cid:durableId="543100260">
    <w:abstractNumId w:val="29"/>
  </w:num>
  <w:num w:numId="10" w16cid:durableId="10226213">
    <w:abstractNumId w:val="22"/>
  </w:num>
  <w:num w:numId="11" w16cid:durableId="929851958">
    <w:abstractNumId w:val="20"/>
  </w:num>
  <w:num w:numId="12" w16cid:durableId="1981879685">
    <w:abstractNumId w:val="7"/>
  </w:num>
  <w:num w:numId="13" w16cid:durableId="1047144031">
    <w:abstractNumId w:val="1"/>
  </w:num>
  <w:num w:numId="14" w16cid:durableId="1654093932">
    <w:abstractNumId w:val="18"/>
  </w:num>
  <w:num w:numId="15" w16cid:durableId="797718438">
    <w:abstractNumId w:val="3"/>
  </w:num>
  <w:num w:numId="16" w16cid:durableId="848953408">
    <w:abstractNumId w:val="14"/>
  </w:num>
  <w:num w:numId="17" w16cid:durableId="1926766398">
    <w:abstractNumId w:val="5"/>
  </w:num>
  <w:num w:numId="18" w16cid:durableId="1760828012">
    <w:abstractNumId w:val="10"/>
  </w:num>
  <w:num w:numId="19" w16cid:durableId="512912419">
    <w:abstractNumId w:val="28"/>
  </w:num>
  <w:num w:numId="20" w16cid:durableId="1669096929">
    <w:abstractNumId w:val="11"/>
  </w:num>
  <w:num w:numId="21" w16cid:durableId="338779663">
    <w:abstractNumId w:val="2"/>
  </w:num>
  <w:num w:numId="22" w16cid:durableId="911357491">
    <w:abstractNumId w:val="19"/>
  </w:num>
  <w:num w:numId="23" w16cid:durableId="54471536">
    <w:abstractNumId w:val="12"/>
  </w:num>
  <w:num w:numId="24" w16cid:durableId="414596211">
    <w:abstractNumId w:val="15"/>
  </w:num>
  <w:num w:numId="25" w16cid:durableId="1664820479">
    <w:abstractNumId w:val="6"/>
  </w:num>
  <w:num w:numId="26" w16cid:durableId="1013216817">
    <w:abstractNumId w:val="27"/>
  </w:num>
  <w:num w:numId="27" w16cid:durableId="380246867">
    <w:abstractNumId w:val="16"/>
  </w:num>
  <w:num w:numId="28" w16cid:durableId="915238291">
    <w:abstractNumId w:val="25"/>
  </w:num>
  <w:num w:numId="29" w16cid:durableId="1229076394">
    <w:abstractNumId w:val="13"/>
  </w:num>
  <w:num w:numId="30" w16cid:durableId="1891653640">
    <w:abstractNumId w:val="24"/>
  </w:num>
  <w:num w:numId="31" w16cid:durableId="16660868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6B4"/>
    <w:rsid w:val="0000005F"/>
    <w:rsid w:val="00000B06"/>
    <w:rsid w:val="000029B2"/>
    <w:rsid w:val="000065FF"/>
    <w:rsid w:val="00007487"/>
    <w:rsid w:val="00010BB7"/>
    <w:rsid w:val="00015A71"/>
    <w:rsid w:val="0003162B"/>
    <w:rsid w:val="000331E8"/>
    <w:rsid w:val="000344C4"/>
    <w:rsid w:val="00034F1B"/>
    <w:rsid w:val="00037779"/>
    <w:rsid w:val="000444A3"/>
    <w:rsid w:val="00044A4E"/>
    <w:rsid w:val="00045439"/>
    <w:rsid w:val="00045AD1"/>
    <w:rsid w:val="00050FA5"/>
    <w:rsid w:val="0005342B"/>
    <w:rsid w:val="000621D5"/>
    <w:rsid w:val="0006511D"/>
    <w:rsid w:val="00077E39"/>
    <w:rsid w:val="00080F28"/>
    <w:rsid w:val="0008121C"/>
    <w:rsid w:val="00081A3C"/>
    <w:rsid w:val="00086C94"/>
    <w:rsid w:val="000925DF"/>
    <w:rsid w:val="00092B2E"/>
    <w:rsid w:val="00092E95"/>
    <w:rsid w:val="00093CAE"/>
    <w:rsid w:val="000948A6"/>
    <w:rsid w:val="000A0B4F"/>
    <w:rsid w:val="000A3344"/>
    <w:rsid w:val="000A35AD"/>
    <w:rsid w:val="000A487C"/>
    <w:rsid w:val="000A5674"/>
    <w:rsid w:val="000B21B0"/>
    <w:rsid w:val="000B7A07"/>
    <w:rsid w:val="000C6FEB"/>
    <w:rsid w:val="000D01BE"/>
    <w:rsid w:val="000E39BC"/>
    <w:rsid w:val="000F0627"/>
    <w:rsid w:val="000F179B"/>
    <w:rsid w:val="00100334"/>
    <w:rsid w:val="00101B0C"/>
    <w:rsid w:val="00102F92"/>
    <w:rsid w:val="001047FA"/>
    <w:rsid w:val="00111222"/>
    <w:rsid w:val="00111C14"/>
    <w:rsid w:val="00113935"/>
    <w:rsid w:val="00114E31"/>
    <w:rsid w:val="0011753A"/>
    <w:rsid w:val="001207F0"/>
    <w:rsid w:val="00124995"/>
    <w:rsid w:val="00125FA5"/>
    <w:rsid w:val="00135197"/>
    <w:rsid w:val="001371E9"/>
    <w:rsid w:val="00141F9F"/>
    <w:rsid w:val="0014742D"/>
    <w:rsid w:val="00151556"/>
    <w:rsid w:val="001519AA"/>
    <w:rsid w:val="0015725A"/>
    <w:rsid w:val="001616D2"/>
    <w:rsid w:val="0016740F"/>
    <w:rsid w:val="00167FF2"/>
    <w:rsid w:val="00170857"/>
    <w:rsid w:val="00171743"/>
    <w:rsid w:val="001779C9"/>
    <w:rsid w:val="00180C2B"/>
    <w:rsid w:val="00190730"/>
    <w:rsid w:val="00191789"/>
    <w:rsid w:val="00193A83"/>
    <w:rsid w:val="00196F82"/>
    <w:rsid w:val="001972E2"/>
    <w:rsid w:val="001A05C9"/>
    <w:rsid w:val="001A087F"/>
    <w:rsid w:val="001A2686"/>
    <w:rsid w:val="001A2C65"/>
    <w:rsid w:val="001B1036"/>
    <w:rsid w:val="001B1905"/>
    <w:rsid w:val="001B5043"/>
    <w:rsid w:val="001B70C4"/>
    <w:rsid w:val="001B77BC"/>
    <w:rsid w:val="001B7C22"/>
    <w:rsid w:val="001D12D9"/>
    <w:rsid w:val="001D16CE"/>
    <w:rsid w:val="001D3210"/>
    <w:rsid w:val="001E05FB"/>
    <w:rsid w:val="001E5213"/>
    <w:rsid w:val="001E6AB0"/>
    <w:rsid w:val="001F3795"/>
    <w:rsid w:val="001F579C"/>
    <w:rsid w:val="00203005"/>
    <w:rsid w:val="00207094"/>
    <w:rsid w:val="002070CD"/>
    <w:rsid w:val="00210DF3"/>
    <w:rsid w:val="0021365A"/>
    <w:rsid w:val="00214339"/>
    <w:rsid w:val="0022180F"/>
    <w:rsid w:val="00224E22"/>
    <w:rsid w:val="002274AE"/>
    <w:rsid w:val="00234308"/>
    <w:rsid w:val="00236D69"/>
    <w:rsid w:val="0023734E"/>
    <w:rsid w:val="00240CC1"/>
    <w:rsid w:val="00240D67"/>
    <w:rsid w:val="00245A4D"/>
    <w:rsid w:val="00247F99"/>
    <w:rsid w:val="0025686F"/>
    <w:rsid w:val="002571E4"/>
    <w:rsid w:val="00257491"/>
    <w:rsid w:val="00262C9D"/>
    <w:rsid w:val="002642DC"/>
    <w:rsid w:val="00272601"/>
    <w:rsid w:val="00280AE9"/>
    <w:rsid w:val="00280D22"/>
    <w:rsid w:val="00281648"/>
    <w:rsid w:val="002832A7"/>
    <w:rsid w:val="00290B00"/>
    <w:rsid w:val="0029500C"/>
    <w:rsid w:val="00295EB6"/>
    <w:rsid w:val="002A0869"/>
    <w:rsid w:val="002A0F65"/>
    <w:rsid w:val="002A635B"/>
    <w:rsid w:val="002B01C1"/>
    <w:rsid w:val="002B02F5"/>
    <w:rsid w:val="002B1155"/>
    <w:rsid w:val="002B3718"/>
    <w:rsid w:val="002B3A23"/>
    <w:rsid w:val="002C320C"/>
    <w:rsid w:val="002D1C59"/>
    <w:rsid w:val="002D6A2D"/>
    <w:rsid w:val="002E69C0"/>
    <w:rsid w:val="002F4FB3"/>
    <w:rsid w:val="00306B74"/>
    <w:rsid w:val="00311818"/>
    <w:rsid w:val="003258CE"/>
    <w:rsid w:val="00330D68"/>
    <w:rsid w:val="00332CDB"/>
    <w:rsid w:val="00332F7F"/>
    <w:rsid w:val="003337EE"/>
    <w:rsid w:val="00333DF4"/>
    <w:rsid w:val="003379C1"/>
    <w:rsid w:val="003411C9"/>
    <w:rsid w:val="00346B28"/>
    <w:rsid w:val="00347849"/>
    <w:rsid w:val="00352452"/>
    <w:rsid w:val="00361AF3"/>
    <w:rsid w:val="00362C86"/>
    <w:rsid w:val="00363AC3"/>
    <w:rsid w:val="003717D6"/>
    <w:rsid w:val="00371D52"/>
    <w:rsid w:val="00373EF5"/>
    <w:rsid w:val="00376426"/>
    <w:rsid w:val="00382703"/>
    <w:rsid w:val="00386B8E"/>
    <w:rsid w:val="00391694"/>
    <w:rsid w:val="003A3544"/>
    <w:rsid w:val="003A5D8F"/>
    <w:rsid w:val="003B0729"/>
    <w:rsid w:val="003B1751"/>
    <w:rsid w:val="003B5456"/>
    <w:rsid w:val="003C0175"/>
    <w:rsid w:val="003C0206"/>
    <w:rsid w:val="003C5F85"/>
    <w:rsid w:val="003C73E2"/>
    <w:rsid w:val="003D294A"/>
    <w:rsid w:val="003D4006"/>
    <w:rsid w:val="003D4DA2"/>
    <w:rsid w:val="003E2884"/>
    <w:rsid w:val="003E2A55"/>
    <w:rsid w:val="003E6E8E"/>
    <w:rsid w:val="003F2C4B"/>
    <w:rsid w:val="00402FA0"/>
    <w:rsid w:val="00413765"/>
    <w:rsid w:val="00415B6D"/>
    <w:rsid w:val="004165D2"/>
    <w:rsid w:val="0041785C"/>
    <w:rsid w:val="00421469"/>
    <w:rsid w:val="00422611"/>
    <w:rsid w:val="0042552A"/>
    <w:rsid w:val="004335FD"/>
    <w:rsid w:val="00433CED"/>
    <w:rsid w:val="00434AE4"/>
    <w:rsid w:val="00435D05"/>
    <w:rsid w:val="0043677B"/>
    <w:rsid w:val="004428FE"/>
    <w:rsid w:val="0044405A"/>
    <w:rsid w:val="004458CD"/>
    <w:rsid w:val="0045190A"/>
    <w:rsid w:val="0045364A"/>
    <w:rsid w:val="00461746"/>
    <w:rsid w:val="004624EB"/>
    <w:rsid w:val="00466089"/>
    <w:rsid w:val="004661C6"/>
    <w:rsid w:val="004661DC"/>
    <w:rsid w:val="004669A4"/>
    <w:rsid w:val="00466AE8"/>
    <w:rsid w:val="00470D07"/>
    <w:rsid w:val="00473915"/>
    <w:rsid w:val="00485F6F"/>
    <w:rsid w:val="00487F8A"/>
    <w:rsid w:val="004914DC"/>
    <w:rsid w:val="00492D67"/>
    <w:rsid w:val="00493639"/>
    <w:rsid w:val="00493BF7"/>
    <w:rsid w:val="00494B1C"/>
    <w:rsid w:val="004A29D3"/>
    <w:rsid w:val="004A465C"/>
    <w:rsid w:val="004A6A44"/>
    <w:rsid w:val="004B2F19"/>
    <w:rsid w:val="004B480F"/>
    <w:rsid w:val="004B60EF"/>
    <w:rsid w:val="004C00CD"/>
    <w:rsid w:val="004C109C"/>
    <w:rsid w:val="004E5D32"/>
    <w:rsid w:val="004F006A"/>
    <w:rsid w:val="00505779"/>
    <w:rsid w:val="005062F3"/>
    <w:rsid w:val="005239CB"/>
    <w:rsid w:val="00525658"/>
    <w:rsid w:val="00525BB4"/>
    <w:rsid w:val="00530838"/>
    <w:rsid w:val="00534BE7"/>
    <w:rsid w:val="005375D5"/>
    <w:rsid w:val="00550FBD"/>
    <w:rsid w:val="0055416F"/>
    <w:rsid w:val="00562F7A"/>
    <w:rsid w:val="00565E21"/>
    <w:rsid w:val="00570317"/>
    <w:rsid w:val="0057127D"/>
    <w:rsid w:val="00572ABD"/>
    <w:rsid w:val="00575F43"/>
    <w:rsid w:val="00575F80"/>
    <w:rsid w:val="0058325B"/>
    <w:rsid w:val="00593661"/>
    <w:rsid w:val="00595C7D"/>
    <w:rsid w:val="005A01FF"/>
    <w:rsid w:val="005A176D"/>
    <w:rsid w:val="005B0821"/>
    <w:rsid w:val="005C7C13"/>
    <w:rsid w:val="005D46A7"/>
    <w:rsid w:val="005D7953"/>
    <w:rsid w:val="005E1849"/>
    <w:rsid w:val="005E2C24"/>
    <w:rsid w:val="005E542B"/>
    <w:rsid w:val="005E60D5"/>
    <w:rsid w:val="005E6880"/>
    <w:rsid w:val="005F538D"/>
    <w:rsid w:val="005F5879"/>
    <w:rsid w:val="005F7B3E"/>
    <w:rsid w:val="00605822"/>
    <w:rsid w:val="00606D1C"/>
    <w:rsid w:val="006100E0"/>
    <w:rsid w:val="006229D4"/>
    <w:rsid w:val="006266DF"/>
    <w:rsid w:val="006278E4"/>
    <w:rsid w:val="006302EB"/>
    <w:rsid w:val="006325A9"/>
    <w:rsid w:val="00634198"/>
    <w:rsid w:val="00637581"/>
    <w:rsid w:val="006472F8"/>
    <w:rsid w:val="0067005E"/>
    <w:rsid w:val="00670439"/>
    <w:rsid w:val="00672AEA"/>
    <w:rsid w:val="0067314D"/>
    <w:rsid w:val="006747F2"/>
    <w:rsid w:val="00674F6D"/>
    <w:rsid w:val="00677BE5"/>
    <w:rsid w:val="00680FE2"/>
    <w:rsid w:val="0068227A"/>
    <w:rsid w:val="00683187"/>
    <w:rsid w:val="00684432"/>
    <w:rsid w:val="006863F8"/>
    <w:rsid w:val="006875AD"/>
    <w:rsid w:val="00691FD1"/>
    <w:rsid w:val="00695A66"/>
    <w:rsid w:val="006A13F3"/>
    <w:rsid w:val="006A187A"/>
    <w:rsid w:val="006A5AAD"/>
    <w:rsid w:val="006B351F"/>
    <w:rsid w:val="006B4311"/>
    <w:rsid w:val="006B4AE3"/>
    <w:rsid w:val="006C1529"/>
    <w:rsid w:val="006C49A3"/>
    <w:rsid w:val="006C4BA4"/>
    <w:rsid w:val="006C753C"/>
    <w:rsid w:val="006D0B30"/>
    <w:rsid w:val="006D1846"/>
    <w:rsid w:val="006D5942"/>
    <w:rsid w:val="006D6ED1"/>
    <w:rsid w:val="006D7C79"/>
    <w:rsid w:val="006E2B21"/>
    <w:rsid w:val="006E37EB"/>
    <w:rsid w:val="006E3956"/>
    <w:rsid w:val="006F1FC6"/>
    <w:rsid w:val="006F373A"/>
    <w:rsid w:val="006F7BFB"/>
    <w:rsid w:val="0070144B"/>
    <w:rsid w:val="00702E9F"/>
    <w:rsid w:val="0070337D"/>
    <w:rsid w:val="007063AC"/>
    <w:rsid w:val="00706528"/>
    <w:rsid w:val="0070780A"/>
    <w:rsid w:val="00712CF7"/>
    <w:rsid w:val="00714F34"/>
    <w:rsid w:val="00717D86"/>
    <w:rsid w:val="00723133"/>
    <w:rsid w:val="00732072"/>
    <w:rsid w:val="00747543"/>
    <w:rsid w:val="0075083C"/>
    <w:rsid w:val="0075155D"/>
    <w:rsid w:val="00752FDA"/>
    <w:rsid w:val="007553EA"/>
    <w:rsid w:val="007566CC"/>
    <w:rsid w:val="00757249"/>
    <w:rsid w:val="00757271"/>
    <w:rsid w:val="007600E1"/>
    <w:rsid w:val="00761088"/>
    <w:rsid w:val="00761459"/>
    <w:rsid w:val="007654B2"/>
    <w:rsid w:val="007736DB"/>
    <w:rsid w:val="007779ED"/>
    <w:rsid w:val="00782732"/>
    <w:rsid w:val="00783000"/>
    <w:rsid w:val="00790C4C"/>
    <w:rsid w:val="00792DA9"/>
    <w:rsid w:val="00793946"/>
    <w:rsid w:val="007943F0"/>
    <w:rsid w:val="007952E1"/>
    <w:rsid w:val="00795991"/>
    <w:rsid w:val="007964ED"/>
    <w:rsid w:val="007A0490"/>
    <w:rsid w:val="007A12C3"/>
    <w:rsid w:val="007A1635"/>
    <w:rsid w:val="007A4CAE"/>
    <w:rsid w:val="007A5A35"/>
    <w:rsid w:val="007A6D29"/>
    <w:rsid w:val="007B1389"/>
    <w:rsid w:val="007B2C59"/>
    <w:rsid w:val="007B61B6"/>
    <w:rsid w:val="007B7E8C"/>
    <w:rsid w:val="007C1DF3"/>
    <w:rsid w:val="007C4650"/>
    <w:rsid w:val="007C51B1"/>
    <w:rsid w:val="007C5214"/>
    <w:rsid w:val="007C5595"/>
    <w:rsid w:val="007C703C"/>
    <w:rsid w:val="007C7710"/>
    <w:rsid w:val="007D037C"/>
    <w:rsid w:val="007D0C32"/>
    <w:rsid w:val="007D0E05"/>
    <w:rsid w:val="007D1135"/>
    <w:rsid w:val="007D25B0"/>
    <w:rsid w:val="007D59F2"/>
    <w:rsid w:val="007E15A1"/>
    <w:rsid w:val="007E1BCB"/>
    <w:rsid w:val="007F15AB"/>
    <w:rsid w:val="007F1D3C"/>
    <w:rsid w:val="00801BF3"/>
    <w:rsid w:val="00804E5F"/>
    <w:rsid w:val="00806B35"/>
    <w:rsid w:val="00810426"/>
    <w:rsid w:val="00810504"/>
    <w:rsid w:val="00810676"/>
    <w:rsid w:val="00810A77"/>
    <w:rsid w:val="008121A4"/>
    <w:rsid w:val="00813EB6"/>
    <w:rsid w:val="008149B6"/>
    <w:rsid w:val="00814ACD"/>
    <w:rsid w:val="00815447"/>
    <w:rsid w:val="0082215F"/>
    <w:rsid w:val="00822842"/>
    <w:rsid w:val="00824A74"/>
    <w:rsid w:val="00825841"/>
    <w:rsid w:val="00827310"/>
    <w:rsid w:val="00832631"/>
    <w:rsid w:val="00837345"/>
    <w:rsid w:val="00846006"/>
    <w:rsid w:val="008508A6"/>
    <w:rsid w:val="00852317"/>
    <w:rsid w:val="008523B0"/>
    <w:rsid w:val="00852567"/>
    <w:rsid w:val="00855542"/>
    <w:rsid w:val="0085642F"/>
    <w:rsid w:val="0086068F"/>
    <w:rsid w:val="00862396"/>
    <w:rsid w:val="008746DC"/>
    <w:rsid w:val="00882FB8"/>
    <w:rsid w:val="008941B1"/>
    <w:rsid w:val="008A0AB4"/>
    <w:rsid w:val="008A133E"/>
    <w:rsid w:val="008A1DF2"/>
    <w:rsid w:val="008A7672"/>
    <w:rsid w:val="008A774B"/>
    <w:rsid w:val="008B4308"/>
    <w:rsid w:val="008C2D7C"/>
    <w:rsid w:val="008C35B8"/>
    <w:rsid w:val="008C51DB"/>
    <w:rsid w:val="008D0FC5"/>
    <w:rsid w:val="008D1239"/>
    <w:rsid w:val="008D242C"/>
    <w:rsid w:val="008D322A"/>
    <w:rsid w:val="008D5540"/>
    <w:rsid w:val="008D577B"/>
    <w:rsid w:val="008D68AC"/>
    <w:rsid w:val="008E1B1C"/>
    <w:rsid w:val="008E4530"/>
    <w:rsid w:val="008F0803"/>
    <w:rsid w:val="008F132E"/>
    <w:rsid w:val="008F2275"/>
    <w:rsid w:val="008F37FB"/>
    <w:rsid w:val="008F3AD2"/>
    <w:rsid w:val="008F7630"/>
    <w:rsid w:val="008F7A92"/>
    <w:rsid w:val="008F7D1C"/>
    <w:rsid w:val="00900796"/>
    <w:rsid w:val="00900831"/>
    <w:rsid w:val="009115E4"/>
    <w:rsid w:val="00915BA9"/>
    <w:rsid w:val="009201C2"/>
    <w:rsid w:val="00920476"/>
    <w:rsid w:val="0092531F"/>
    <w:rsid w:val="00925791"/>
    <w:rsid w:val="0092750A"/>
    <w:rsid w:val="00936BEB"/>
    <w:rsid w:val="009408AF"/>
    <w:rsid w:val="00944928"/>
    <w:rsid w:val="00945074"/>
    <w:rsid w:val="0094514F"/>
    <w:rsid w:val="0095200F"/>
    <w:rsid w:val="00952186"/>
    <w:rsid w:val="0096029F"/>
    <w:rsid w:val="0096149B"/>
    <w:rsid w:val="00961D67"/>
    <w:rsid w:val="00963CEB"/>
    <w:rsid w:val="00964B6A"/>
    <w:rsid w:val="00964FA0"/>
    <w:rsid w:val="009658EC"/>
    <w:rsid w:val="00967757"/>
    <w:rsid w:val="00970E7F"/>
    <w:rsid w:val="00971D62"/>
    <w:rsid w:val="00971DBB"/>
    <w:rsid w:val="0097703C"/>
    <w:rsid w:val="0098251D"/>
    <w:rsid w:val="00983AEF"/>
    <w:rsid w:val="009856A6"/>
    <w:rsid w:val="00992DE7"/>
    <w:rsid w:val="00993702"/>
    <w:rsid w:val="009937C2"/>
    <w:rsid w:val="009A4959"/>
    <w:rsid w:val="009B5D26"/>
    <w:rsid w:val="009C417C"/>
    <w:rsid w:val="009D5581"/>
    <w:rsid w:val="009D798D"/>
    <w:rsid w:val="009E0EC0"/>
    <w:rsid w:val="009E1DEF"/>
    <w:rsid w:val="009E425E"/>
    <w:rsid w:val="009E5166"/>
    <w:rsid w:val="009F15EC"/>
    <w:rsid w:val="009F402C"/>
    <w:rsid w:val="009F6BD0"/>
    <w:rsid w:val="00A0192C"/>
    <w:rsid w:val="00A02FB7"/>
    <w:rsid w:val="00A031CF"/>
    <w:rsid w:val="00A04295"/>
    <w:rsid w:val="00A0758A"/>
    <w:rsid w:val="00A124DF"/>
    <w:rsid w:val="00A149CB"/>
    <w:rsid w:val="00A14D2F"/>
    <w:rsid w:val="00A15D7C"/>
    <w:rsid w:val="00A21FBF"/>
    <w:rsid w:val="00A22E8D"/>
    <w:rsid w:val="00A2615A"/>
    <w:rsid w:val="00A267F2"/>
    <w:rsid w:val="00A373D5"/>
    <w:rsid w:val="00A43627"/>
    <w:rsid w:val="00A52EC5"/>
    <w:rsid w:val="00A5589C"/>
    <w:rsid w:val="00A57C10"/>
    <w:rsid w:val="00A7169C"/>
    <w:rsid w:val="00A76718"/>
    <w:rsid w:val="00A87805"/>
    <w:rsid w:val="00A909BE"/>
    <w:rsid w:val="00A923F6"/>
    <w:rsid w:val="00A93B31"/>
    <w:rsid w:val="00AA17B7"/>
    <w:rsid w:val="00AA45B4"/>
    <w:rsid w:val="00AA470D"/>
    <w:rsid w:val="00AB3140"/>
    <w:rsid w:val="00AB5962"/>
    <w:rsid w:val="00AB6404"/>
    <w:rsid w:val="00AB7AA3"/>
    <w:rsid w:val="00AB7C65"/>
    <w:rsid w:val="00AC3DB9"/>
    <w:rsid w:val="00AC5338"/>
    <w:rsid w:val="00AD231F"/>
    <w:rsid w:val="00AD5F0B"/>
    <w:rsid w:val="00AE583B"/>
    <w:rsid w:val="00B03F61"/>
    <w:rsid w:val="00B07D51"/>
    <w:rsid w:val="00B103E1"/>
    <w:rsid w:val="00B13DAA"/>
    <w:rsid w:val="00B17A2B"/>
    <w:rsid w:val="00B26780"/>
    <w:rsid w:val="00B306B7"/>
    <w:rsid w:val="00B325B2"/>
    <w:rsid w:val="00B3270B"/>
    <w:rsid w:val="00B329C2"/>
    <w:rsid w:val="00B36744"/>
    <w:rsid w:val="00B40D0A"/>
    <w:rsid w:val="00B41349"/>
    <w:rsid w:val="00B42F4D"/>
    <w:rsid w:val="00B43760"/>
    <w:rsid w:val="00B439C8"/>
    <w:rsid w:val="00B47F67"/>
    <w:rsid w:val="00B50E80"/>
    <w:rsid w:val="00B51849"/>
    <w:rsid w:val="00B550D0"/>
    <w:rsid w:val="00B5783B"/>
    <w:rsid w:val="00B61F74"/>
    <w:rsid w:val="00B62CED"/>
    <w:rsid w:val="00B650EC"/>
    <w:rsid w:val="00B658E4"/>
    <w:rsid w:val="00B67326"/>
    <w:rsid w:val="00B6792C"/>
    <w:rsid w:val="00B702E4"/>
    <w:rsid w:val="00B708B5"/>
    <w:rsid w:val="00B843CC"/>
    <w:rsid w:val="00B861B3"/>
    <w:rsid w:val="00B87024"/>
    <w:rsid w:val="00B91DFD"/>
    <w:rsid w:val="00B92B11"/>
    <w:rsid w:val="00B93935"/>
    <w:rsid w:val="00B97D8F"/>
    <w:rsid w:val="00BA0404"/>
    <w:rsid w:val="00BA3B05"/>
    <w:rsid w:val="00BA466D"/>
    <w:rsid w:val="00BA6C11"/>
    <w:rsid w:val="00BA72D9"/>
    <w:rsid w:val="00BB0EDC"/>
    <w:rsid w:val="00BB2825"/>
    <w:rsid w:val="00BB3167"/>
    <w:rsid w:val="00BB67F6"/>
    <w:rsid w:val="00BC675A"/>
    <w:rsid w:val="00BD2B3C"/>
    <w:rsid w:val="00BD4B47"/>
    <w:rsid w:val="00BD53F0"/>
    <w:rsid w:val="00BD75C1"/>
    <w:rsid w:val="00BE3F74"/>
    <w:rsid w:val="00BE6074"/>
    <w:rsid w:val="00BE6FD5"/>
    <w:rsid w:val="00BF049B"/>
    <w:rsid w:val="00BF3084"/>
    <w:rsid w:val="00BF40EF"/>
    <w:rsid w:val="00BF43D1"/>
    <w:rsid w:val="00BF55DE"/>
    <w:rsid w:val="00BF643D"/>
    <w:rsid w:val="00BF6A62"/>
    <w:rsid w:val="00C02306"/>
    <w:rsid w:val="00C02FC5"/>
    <w:rsid w:val="00C0318F"/>
    <w:rsid w:val="00C037D9"/>
    <w:rsid w:val="00C130DE"/>
    <w:rsid w:val="00C20472"/>
    <w:rsid w:val="00C22E2B"/>
    <w:rsid w:val="00C34B3F"/>
    <w:rsid w:val="00C356CA"/>
    <w:rsid w:val="00C428CC"/>
    <w:rsid w:val="00C4342E"/>
    <w:rsid w:val="00C4415F"/>
    <w:rsid w:val="00C44342"/>
    <w:rsid w:val="00C44CC4"/>
    <w:rsid w:val="00C47C7C"/>
    <w:rsid w:val="00C5184C"/>
    <w:rsid w:val="00C5700F"/>
    <w:rsid w:val="00C62051"/>
    <w:rsid w:val="00C62D95"/>
    <w:rsid w:val="00C63939"/>
    <w:rsid w:val="00C6402B"/>
    <w:rsid w:val="00C666CE"/>
    <w:rsid w:val="00C66A81"/>
    <w:rsid w:val="00C74718"/>
    <w:rsid w:val="00C76EA0"/>
    <w:rsid w:val="00C80F4B"/>
    <w:rsid w:val="00C824C4"/>
    <w:rsid w:val="00C82887"/>
    <w:rsid w:val="00C82963"/>
    <w:rsid w:val="00C83AD2"/>
    <w:rsid w:val="00C85D3F"/>
    <w:rsid w:val="00C864B3"/>
    <w:rsid w:val="00C92DFD"/>
    <w:rsid w:val="00C943A0"/>
    <w:rsid w:val="00CA02AA"/>
    <w:rsid w:val="00CA0925"/>
    <w:rsid w:val="00CB7D02"/>
    <w:rsid w:val="00CC0566"/>
    <w:rsid w:val="00CC11C1"/>
    <w:rsid w:val="00CC53AC"/>
    <w:rsid w:val="00CC698E"/>
    <w:rsid w:val="00CC72F4"/>
    <w:rsid w:val="00CD1857"/>
    <w:rsid w:val="00CD34DA"/>
    <w:rsid w:val="00CE0DB4"/>
    <w:rsid w:val="00CE13BE"/>
    <w:rsid w:val="00CF1616"/>
    <w:rsid w:val="00CF21C5"/>
    <w:rsid w:val="00CF6420"/>
    <w:rsid w:val="00D11F05"/>
    <w:rsid w:val="00D23965"/>
    <w:rsid w:val="00D2525F"/>
    <w:rsid w:val="00D25CC3"/>
    <w:rsid w:val="00D26090"/>
    <w:rsid w:val="00D26CA9"/>
    <w:rsid w:val="00D30C7F"/>
    <w:rsid w:val="00D30FBB"/>
    <w:rsid w:val="00D4238D"/>
    <w:rsid w:val="00D43AD7"/>
    <w:rsid w:val="00D46BBF"/>
    <w:rsid w:val="00D533DD"/>
    <w:rsid w:val="00D53A08"/>
    <w:rsid w:val="00D5636A"/>
    <w:rsid w:val="00D57D14"/>
    <w:rsid w:val="00D60AAC"/>
    <w:rsid w:val="00D622AA"/>
    <w:rsid w:val="00D63EE9"/>
    <w:rsid w:val="00D6515A"/>
    <w:rsid w:val="00D65811"/>
    <w:rsid w:val="00D6678F"/>
    <w:rsid w:val="00D66D5B"/>
    <w:rsid w:val="00D72C54"/>
    <w:rsid w:val="00D73FB1"/>
    <w:rsid w:val="00D74D8F"/>
    <w:rsid w:val="00D83930"/>
    <w:rsid w:val="00D86C39"/>
    <w:rsid w:val="00DA36C2"/>
    <w:rsid w:val="00DA3DE8"/>
    <w:rsid w:val="00DB2591"/>
    <w:rsid w:val="00DB5188"/>
    <w:rsid w:val="00DB7706"/>
    <w:rsid w:val="00DB79A4"/>
    <w:rsid w:val="00DC08E6"/>
    <w:rsid w:val="00DC0AA5"/>
    <w:rsid w:val="00DC7150"/>
    <w:rsid w:val="00DD57A8"/>
    <w:rsid w:val="00DD707E"/>
    <w:rsid w:val="00DD7F25"/>
    <w:rsid w:val="00DE4318"/>
    <w:rsid w:val="00DE52FA"/>
    <w:rsid w:val="00DF0402"/>
    <w:rsid w:val="00DF1688"/>
    <w:rsid w:val="00DF7AF7"/>
    <w:rsid w:val="00E006A0"/>
    <w:rsid w:val="00E01581"/>
    <w:rsid w:val="00E03397"/>
    <w:rsid w:val="00E04984"/>
    <w:rsid w:val="00E0605F"/>
    <w:rsid w:val="00E06247"/>
    <w:rsid w:val="00E1186F"/>
    <w:rsid w:val="00E12631"/>
    <w:rsid w:val="00E137BB"/>
    <w:rsid w:val="00E1732F"/>
    <w:rsid w:val="00E17BD7"/>
    <w:rsid w:val="00E240F2"/>
    <w:rsid w:val="00E24E29"/>
    <w:rsid w:val="00E24FBA"/>
    <w:rsid w:val="00E2550D"/>
    <w:rsid w:val="00E25A53"/>
    <w:rsid w:val="00E377B5"/>
    <w:rsid w:val="00E50A60"/>
    <w:rsid w:val="00E52539"/>
    <w:rsid w:val="00E646B4"/>
    <w:rsid w:val="00E70532"/>
    <w:rsid w:val="00E71219"/>
    <w:rsid w:val="00E71FE2"/>
    <w:rsid w:val="00E738AF"/>
    <w:rsid w:val="00E739D0"/>
    <w:rsid w:val="00E7486B"/>
    <w:rsid w:val="00E75ABE"/>
    <w:rsid w:val="00E850F0"/>
    <w:rsid w:val="00E9053C"/>
    <w:rsid w:val="00E913A3"/>
    <w:rsid w:val="00E9433A"/>
    <w:rsid w:val="00E94FE2"/>
    <w:rsid w:val="00E9586D"/>
    <w:rsid w:val="00E95925"/>
    <w:rsid w:val="00EA5C00"/>
    <w:rsid w:val="00EA69B7"/>
    <w:rsid w:val="00EB5CD4"/>
    <w:rsid w:val="00EB7B36"/>
    <w:rsid w:val="00EC07C8"/>
    <w:rsid w:val="00EC2384"/>
    <w:rsid w:val="00EC3032"/>
    <w:rsid w:val="00EC5226"/>
    <w:rsid w:val="00EC65AE"/>
    <w:rsid w:val="00EC7300"/>
    <w:rsid w:val="00ED6CAD"/>
    <w:rsid w:val="00EE2113"/>
    <w:rsid w:val="00EE553B"/>
    <w:rsid w:val="00EE7123"/>
    <w:rsid w:val="00EF45B2"/>
    <w:rsid w:val="00F034AD"/>
    <w:rsid w:val="00F06128"/>
    <w:rsid w:val="00F074D2"/>
    <w:rsid w:val="00F13477"/>
    <w:rsid w:val="00F14C7F"/>
    <w:rsid w:val="00F152FF"/>
    <w:rsid w:val="00F20C5A"/>
    <w:rsid w:val="00F27399"/>
    <w:rsid w:val="00F3034A"/>
    <w:rsid w:val="00F30A06"/>
    <w:rsid w:val="00F30E4D"/>
    <w:rsid w:val="00F31642"/>
    <w:rsid w:val="00F34D8C"/>
    <w:rsid w:val="00F35F16"/>
    <w:rsid w:val="00F37A0B"/>
    <w:rsid w:val="00F412C6"/>
    <w:rsid w:val="00F43A57"/>
    <w:rsid w:val="00F4460B"/>
    <w:rsid w:val="00F453FF"/>
    <w:rsid w:val="00F471D7"/>
    <w:rsid w:val="00F471DC"/>
    <w:rsid w:val="00F50489"/>
    <w:rsid w:val="00F52E79"/>
    <w:rsid w:val="00F558F9"/>
    <w:rsid w:val="00F638FE"/>
    <w:rsid w:val="00F70B91"/>
    <w:rsid w:val="00F71772"/>
    <w:rsid w:val="00F74F17"/>
    <w:rsid w:val="00F756E8"/>
    <w:rsid w:val="00F75C60"/>
    <w:rsid w:val="00F77C54"/>
    <w:rsid w:val="00F8090F"/>
    <w:rsid w:val="00F86978"/>
    <w:rsid w:val="00F872AE"/>
    <w:rsid w:val="00F90F35"/>
    <w:rsid w:val="00F9269A"/>
    <w:rsid w:val="00F946F0"/>
    <w:rsid w:val="00F9499C"/>
    <w:rsid w:val="00F95D02"/>
    <w:rsid w:val="00F96C7D"/>
    <w:rsid w:val="00F96E94"/>
    <w:rsid w:val="00FA0666"/>
    <w:rsid w:val="00FA2367"/>
    <w:rsid w:val="00FA2900"/>
    <w:rsid w:val="00FA7B5B"/>
    <w:rsid w:val="00FB2C38"/>
    <w:rsid w:val="00FB3EF0"/>
    <w:rsid w:val="00FB7FF6"/>
    <w:rsid w:val="00FC2383"/>
    <w:rsid w:val="00FD3B0B"/>
    <w:rsid w:val="00FD4887"/>
    <w:rsid w:val="00FD5AA5"/>
    <w:rsid w:val="00FD63A2"/>
    <w:rsid w:val="00FD6F74"/>
    <w:rsid w:val="00FE1FC5"/>
    <w:rsid w:val="00FF27A5"/>
    <w:rsid w:val="0D3BD880"/>
    <w:rsid w:val="0D7319F3"/>
    <w:rsid w:val="173BC316"/>
    <w:rsid w:val="1ACD5EDC"/>
    <w:rsid w:val="1C692F3D"/>
    <w:rsid w:val="1C7A80E9"/>
    <w:rsid w:val="29007379"/>
    <w:rsid w:val="3B4856CB"/>
    <w:rsid w:val="457A274D"/>
    <w:rsid w:val="4BB2F2C9"/>
    <w:rsid w:val="4BF25256"/>
    <w:rsid w:val="50FD9CB0"/>
    <w:rsid w:val="69F22042"/>
    <w:rsid w:val="6B443BC2"/>
    <w:rsid w:val="6BFCCF92"/>
    <w:rsid w:val="6E4FE29C"/>
    <w:rsid w:val="75AB1719"/>
    <w:rsid w:val="7AEC4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15193"/>
  <w15:docId w15:val="{F26C88C9-4493-4E00-854E-A0BF61846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240"/>
      <w:outlineLvl w:val="2"/>
    </w:pPr>
    <w:rPr>
      <w:b/>
      <w:sz w:val="22"/>
      <w:szCs w:val="22"/>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DE7D29"/>
    <w:pPr>
      <w:tabs>
        <w:tab w:val="center" w:pos="4680"/>
        <w:tab w:val="right" w:pos="9360"/>
      </w:tabs>
    </w:pPr>
  </w:style>
  <w:style w:type="character" w:customStyle="1" w:styleId="HeaderChar">
    <w:name w:val="Header Char"/>
    <w:basedOn w:val="DefaultParagraphFont"/>
    <w:link w:val="Header"/>
    <w:uiPriority w:val="99"/>
    <w:rsid w:val="00DE7D29"/>
  </w:style>
  <w:style w:type="paragraph" w:styleId="Footer">
    <w:name w:val="footer"/>
    <w:basedOn w:val="Normal"/>
    <w:link w:val="FooterChar"/>
    <w:uiPriority w:val="99"/>
    <w:unhideWhenUsed/>
    <w:rsid w:val="00DE7D29"/>
    <w:pPr>
      <w:tabs>
        <w:tab w:val="center" w:pos="4680"/>
        <w:tab w:val="right" w:pos="9360"/>
      </w:tabs>
    </w:pPr>
  </w:style>
  <w:style w:type="character" w:customStyle="1" w:styleId="FooterChar">
    <w:name w:val="Footer Char"/>
    <w:basedOn w:val="DefaultParagraphFont"/>
    <w:link w:val="Footer"/>
    <w:uiPriority w:val="99"/>
    <w:rsid w:val="00DE7D29"/>
  </w:style>
  <w:style w:type="character" w:styleId="CommentReference">
    <w:name w:val="annotation reference"/>
    <w:basedOn w:val="DefaultParagraphFont"/>
    <w:uiPriority w:val="99"/>
    <w:semiHidden/>
    <w:unhideWhenUsed/>
    <w:rsid w:val="007B008B"/>
    <w:rPr>
      <w:sz w:val="16"/>
      <w:szCs w:val="16"/>
    </w:rPr>
  </w:style>
  <w:style w:type="paragraph" w:styleId="CommentText">
    <w:name w:val="annotation text"/>
    <w:basedOn w:val="Normal"/>
    <w:link w:val="CommentTextChar"/>
    <w:uiPriority w:val="99"/>
    <w:semiHidden/>
    <w:unhideWhenUsed/>
    <w:rsid w:val="007B008B"/>
    <w:rPr>
      <w:sz w:val="20"/>
      <w:szCs w:val="20"/>
    </w:rPr>
  </w:style>
  <w:style w:type="character" w:customStyle="1" w:styleId="CommentTextChar">
    <w:name w:val="Comment Text Char"/>
    <w:basedOn w:val="DefaultParagraphFont"/>
    <w:link w:val="CommentText"/>
    <w:uiPriority w:val="99"/>
    <w:semiHidden/>
    <w:rsid w:val="007B008B"/>
    <w:rPr>
      <w:sz w:val="20"/>
      <w:szCs w:val="20"/>
    </w:rPr>
  </w:style>
  <w:style w:type="paragraph" w:styleId="CommentSubject">
    <w:name w:val="annotation subject"/>
    <w:basedOn w:val="CommentText"/>
    <w:next w:val="CommentText"/>
    <w:link w:val="CommentSubjectChar"/>
    <w:uiPriority w:val="99"/>
    <w:semiHidden/>
    <w:unhideWhenUsed/>
    <w:rsid w:val="007B008B"/>
    <w:rPr>
      <w:b/>
      <w:bCs/>
    </w:rPr>
  </w:style>
  <w:style w:type="character" w:customStyle="1" w:styleId="CommentSubjectChar">
    <w:name w:val="Comment Subject Char"/>
    <w:basedOn w:val="CommentTextChar"/>
    <w:link w:val="CommentSubject"/>
    <w:uiPriority w:val="99"/>
    <w:semiHidden/>
    <w:rsid w:val="007B008B"/>
    <w:rPr>
      <w:b/>
      <w:bCs/>
      <w:sz w:val="20"/>
      <w:szCs w:val="20"/>
    </w:rPr>
  </w:style>
  <w:style w:type="paragraph" w:styleId="BalloonText">
    <w:name w:val="Balloon Text"/>
    <w:basedOn w:val="Normal"/>
    <w:link w:val="BalloonTextChar"/>
    <w:uiPriority w:val="99"/>
    <w:semiHidden/>
    <w:unhideWhenUsed/>
    <w:rsid w:val="007B00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08B"/>
    <w:rPr>
      <w:rFonts w:ascii="Segoe UI" w:hAnsi="Segoe UI" w:cs="Segoe UI"/>
      <w:sz w:val="18"/>
      <w:szCs w:val="18"/>
    </w:rPr>
  </w:style>
  <w:style w:type="paragraph" w:styleId="ListParagraph">
    <w:name w:val="List Paragraph"/>
    <w:basedOn w:val="Normal"/>
    <w:uiPriority w:val="34"/>
    <w:qFormat/>
    <w:rsid w:val="00766DA9"/>
    <w:pPr>
      <w:ind w:left="720"/>
      <w:contextualSpacing/>
    </w:pPr>
  </w:style>
  <w:style w:type="character" w:styleId="Hyperlink">
    <w:name w:val="Hyperlink"/>
    <w:basedOn w:val="DefaultParagraphFont"/>
    <w:uiPriority w:val="99"/>
    <w:unhideWhenUsed/>
    <w:rsid w:val="001F4F46"/>
    <w:rPr>
      <w:color w:val="0000FF"/>
      <w:u w:val="single"/>
    </w:rPr>
  </w:style>
  <w:style w:type="character" w:customStyle="1" w:styleId="cit">
    <w:name w:val="cit"/>
    <w:basedOn w:val="DefaultParagraphFont"/>
    <w:rsid w:val="00CC53AC"/>
  </w:style>
  <w:style w:type="character" w:customStyle="1" w:styleId="citation-doi">
    <w:name w:val="citation-doi"/>
    <w:basedOn w:val="DefaultParagraphFont"/>
    <w:rsid w:val="00CC53AC"/>
  </w:style>
  <w:style w:type="character" w:customStyle="1" w:styleId="normaltextrun">
    <w:name w:val="normaltextrun"/>
    <w:basedOn w:val="DefaultParagraphFont"/>
    <w:rsid w:val="00F75C60"/>
  </w:style>
  <w:style w:type="character" w:customStyle="1" w:styleId="eop">
    <w:name w:val="eop"/>
    <w:basedOn w:val="DefaultParagraphFont"/>
    <w:rsid w:val="00F75C60"/>
  </w:style>
  <w:style w:type="paragraph" w:styleId="PlainText">
    <w:name w:val="Plain Text"/>
    <w:basedOn w:val="Normal"/>
    <w:link w:val="PlainTextChar"/>
    <w:uiPriority w:val="99"/>
    <w:unhideWhenUsed/>
    <w:rsid w:val="002C320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2C320C"/>
    <w:rPr>
      <w:rFonts w:ascii="Calibri" w:eastAsiaTheme="minorHAnsi" w:hAnsi="Calibri" w:cstheme="minorBidi"/>
      <w:sz w:val="22"/>
      <w:szCs w:val="21"/>
    </w:rPr>
  </w:style>
  <w:style w:type="numbering" w:customStyle="1" w:styleId="CurrentList1">
    <w:name w:val="Current List1"/>
    <w:uiPriority w:val="99"/>
    <w:rsid w:val="00852317"/>
    <w:pPr>
      <w:numPr>
        <w:numId w:val="23"/>
      </w:numPr>
    </w:pPr>
  </w:style>
  <w:style w:type="paragraph" w:customStyle="1" w:styleId="nova-legacy-e-listitem">
    <w:name w:val="nova-legacy-e-list__item"/>
    <w:basedOn w:val="Normal"/>
    <w:rsid w:val="009A4959"/>
    <w:pPr>
      <w:spacing w:before="100" w:beforeAutospacing="1" w:after="100" w:afterAutospacing="1"/>
    </w:pPr>
  </w:style>
  <w:style w:type="paragraph" w:customStyle="1" w:styleId="xmsonormal">
    <w:name w:val="x_msonormal"/>
    <w:basedOn w:val="Normal"/>
    <w:rsid w:val="008523B0"/>
    <w:rPr>
      <w:rFonts w:ascii="Calibri" w:eastAsiaTheme="minorHAnsi" w:hAnsi="Calibri" w:cs="Calibri"/>
      <w:sz w:val="22"/>
      <w:szCs w:val="22"/>
    </w:rPr>
  </w:style>
  <w:style w:type="paragraph" w:customStyle="1" w:styleId="dx-doi">
    <w:name w:val="dx-doi"/>
    <w:basedOn w:val="Normal"/>
    <w:rsid w:val="009B5D26"/>
    <w:pPr>
      <w:spacing w:before="100" w:beforeAutospacing="1" w:after="100" w:afterAutospacing="1"/>
    </w:pPr>
  </w:style>
  <w:style w:type="character" w:customStyle="1" w:styleId="contentpasted0">
    <w:name w:val="contentpasted0"/>
    <w:basedOn w:val="DefaultParagraphFont"/>
    <w:rsid w:val="00E850F0"/>
  </w:style>
  <w:style w:type="character" w:styleId="Strong">
    <w:name w:val="Strong"/>
    <w:basedOn w:val="DefaultParagraphFont"/>
    <w:uiPriority w:val="22"/>
    <w:qFormat/>
    <w:rsid w:val="008E1B1C"/>
    <w:rPr>
      <w:b/>
      <w:bCs/>
    </w:rPr>
  </w:style>
  <w:style w:type="character" w:customStyle="1" w:styleId="contentpasted1">
    <w:name w:val="contentpasted1"/>
    <w:basedOn w:val="DefaultParagraphFont"/>
    <w:rsid w:val="001A087F"/>
  </w:style>
  <w:style w:type="character" w:styleId="UnresolvedMention">
    <w:name w:val="Unresolved Mention"/>
    <w:basedOn w:val="DefaultParagraphFont"/>
    <w:uiPriority w:val="99"/>
    <w:semiHidden/>
    <w:unhideWhenUsed/>
    <w:rsid w:val="00D4238D"/>
    <w:rPr>
      <w:color w:val="605E5C"/>
      <w:shd w:val="clear" w:color="auto" w:fill="E1DFDD"/>
    </w:rPr>
  </w:style>
  <w:style w:type="character" w:styleId="FollowedHyperlink">
    <w:name w:val="FollowedHyperlink"/>
    <w:basedOn w:val="DefaultParagraphFont"/>
    <w:uiPriority w:val="99"/>
    <w:semiHidden/>
    <w:unhideWhenUsed/>
    <w:rsid w:val="00F471D7"/>
    <w:rPr>
      <w:color w:val="800080" w:themeColor="followedHyperlink"/>
      <w:u w:val="single"/>
    </w:rPr>
  </w:style>
  <w:style w:type="paragraph" w:customStyle="1" w:styleId="Default">
    <w:name w:val="Default"/>
    <w:rsid w:val="00D11F05"/>
    <w:pPr>
      <w:autoSpaceDE w:val="0"/>
      <w:autoSpaceDN w:val="0"/>
      <w:adjustRightInd w:val="0"/>
    </w:pPr>
    <w:rPr>
      <w:color w:val="000000"/>
    </w:rPr>
  </w:style>
  <w:style w:type="character" w:customStyle="1" w:styleId="anchor-text">
    <w:name w:val="anchor-text"/>
    <w:basedOn w:val="DefaultParagraphFont"/>
    <w:rsid w:val="003E2884"/>
  </w:style>
  <w:style w:type="paragraph" w:styleId="NormalWeb">
    <w:name w:val="Normal (Web)"/>
    <w:basedOn w:val="Normal"/>
    <w:uiPriority w:val="99"/>
    <w:semiHidden/>
    <w:unhideWhenUsed/>
    <w:rsid w:val="00C864B3"/>
    <w:rPr>
      <w:rFonts w:ascii="Aptos" w:eastAsiaTheme="minorHAnsi" w:hAnsi="Aptos" w:cs="Aptos"/>
    </w:rPr>
  </w:style>
  <w:style w:type="paragraph" w:customStyle="1" w:styleId="elementtoproof">
    <w:name w:val="elementtoproof"/>
    <w:basedOn w:val="Normal"/>
    <w:rsid w:val="00C44CC4"/>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99">
      <w:bodyDiv w:val="1"/>
      <w:marLeft w:val="0"/>
      <w:marRight w:val="0"/>
      <w:marTop w:val="0"/>
      <w:marBottom w:val="0"/>
      <w:divBdr>
        <w:top w:val="none" w:sz="0" w:space="0" w:color="auto"/>
        <w:left w:val="none" w:sz="0" w:space="0" w:color="auto"/>
        <w:bottom w:val="none" w:sz="0" w:space="0" w:color="auto"/>
        <w:right w:val="none" w:sz="0" w:space="0" w:color="auto"/>
      </w:divBdr>
    </w:div>
    <w:div w:id="141241284">
      <w:bodyDiv w:val="1"/>
      <w:marLeft w:val="0"/>
      <w:marRight w:val="0"/>
      <w:marTop w:val="0"/>
      <w:marBottom w:val="0"/>
      <w:divBdr>
        <w:top w:val="none" w:sz="0" w:space="0" w:color="auto"/>
        <w:left w:val="none" w:sz="0" w:space="0" w:color="auto"/>
        <w:bottom w:val="none" w:sz="0" w:space="0" w:color="auto"/>
        <w:right w:val="none" w:sz="0" w:space="0" w:color="auto"/>
      </w:divBdr>
    </w:div>
    <w:div w:id="148013014">
      <w:bodyDiv w:val="1"/>
      <w:marLeft w:val="0"/>
      <w:marRight w:val="0"/>
      <w:marTop w:val="0"/>
      <w:marBottom w:val="0"/>
      <w:divBdr>
        <w:top w:val="none" w:sz="0" w:space="0" w:color="auto"/>
        <w:left w:val="none" w:sz="0" w:space="0" w:color="auto"/>
        <w:bottom w:val="none" w:sz="0" w:space="0" w:color="auto"/>
        <w:right w:val="none" w:sz="0" w:space="0" w:color="auto"/>
      </w:divBdr>
      <w:divsChild>
        <w:div w:id="1928731885">
          <w:marLeft w:val="0"/>
          <w:marRight w:val="0"/>
          <w:marTop w:val="0"/>
          <w:marBottom w:val="75"/>
          <w:divBdr>
            <w:top w:val="none" w:sz="0" w:space="0" w:color="auto"/>
            <w:left w:val="none" w:sz="0" w:space="0" w:color="auto"/>
            <w:bottom w:val="none" w:sz="0" w:space="0" w:color="auto"/>
            <w:right w:val="none" w:sz="0" w:space="0" w:color="auto"/>
          </w:divBdr>
        </w:div>
        <w:div w:id="1054230833">
          <w:marLeft w:val="0"/>
          <w:marRight w:val="0"/>
          <w:marTop w:val="0"/>
          <w:marBottom w:val="75"/>
          <w:divBdr>
            <w:top w:val="none" w:sz="0" w:space="0" w:color="auto"/>
            <w:left w:val="none" w:sz="0" w:space="0" w:color="auto"/>
            <w:bottom w:val="none" w:sz="0" w:space="0" w:color="auto"/>
            <w:right w:val="none" w:sz="0" w:space="0" w:color="auto"/>
          </w:divBdr>
        </w:div>
      </w:divsChild>
    </w:div>
    <w:div w:id="347952506">
      <w:bodyDiv w:val="1"/>
      <w:marLeft w:val="0"/>
      <w:marRight w:val="0"/>
      <w:marTop w:val="0"/>
      <w:marBottom w:val="0"/>
      <w:divBdr>
        <w:top w:val="none" w:sz="0" w:space="0" w:color="auto"/>
        <w:left w:val="none" w:sz="0" w:space="0" w:color="auto"/>
        <w:bottom w:val="none" w:sz="0" w:space="0" w:color="auto"/>
        <w:right w:val="none" w:sz="0" w:space="0" w:color="auto"/>
      </w:divBdr>
    </w:div>
    <w:div w:id="374550868">
      <w:bodyDiv w:val="1"/>
      <w:marLeft w:val="0"/>
      <w:marRight w:val="0"/>
      <w:marTop w:val="0"/>
      <w:marBottom w:val="0"/>
      <w:divBdr>
        <w:top w:val="none" w:sz="0" w:space="0" w:color="auto"/>
        <w:left w:val="none" w:sz="0" w:space="0" w:color="auto"/>
        <w:bottom w:val="none" w:sz="0" w:space="0" w:color="auto"/>
        <w:right w:val="none" w:sz="0" w:space="0" w:color="auto"/>
      </w:divBdr>
    </w:div>
    <w:div w:id="385832660">
      <w:bodyDiv w:val="1"/>
      <w:marLeft w:val="0"/>
      <w:marRight w:val="0"/>
      <w:marTop w:val="0"/>
      <w:marBottom w:val="0"/>
      <w:divBdr>
        <w:top w:val="none" w:sz="0" w:space="0" w:color="auto"/>
        <w:left w:val="none" w:sz="0" w:space="0" w:color="auto"/>
        <w:bottom w:val="none" w:sz="0" w:space="0" w:color="auto"/>
        <w:right w:val="none" w:sz="0" w:space="0" w:color="auto"/>
      </w:divBdr>
    </w:div>
    <w:div w:id="487861282">
      <w:bodyDiv w:val="1"/>
      <w:marLeft w:val="0"/>
      <w:marRight w:val="0"/>
      <w:marTop w:val="0"/>
      <w:marBottom w:val="0"/>
      <w:divBdr>
        <w:top w:val="none" w:sz="0" w:space="0" w:color="auto"/>
        <w:left w:val="none" w:sz="0" w:space="0" w:color="auto"/>
        <w:bottom w:val="none" w:sz="0" w:space="0" w:color="auto"/>
        <w:right w:val="none" w:sz="0" w:space="0" w:color="auto"/>
      </w:divBdr>
    </w:div>
    <w:div w:id="542449979">
      <w:bodyDiv w:val="1"/>
      <w:marLeft w:val="0"/>
      <w:marRight w:val="0"/>
      <w:marTop w:val="0"/>
      <w:marBottom w:val="0"/>
      <w:divBdr>
        <w:top w:val="none" w:sz="0" w:space="0" w:color="auto"/>
        <w:left w:val="none" w:sz="0" w:space="0" w:color="auto"/>
        <w:bottom w:val="none" w:sz="0" w:space="0" w:color="auto"/>
        <w:right w:val="none" w:sz="0" w:space="0" w:color="auto"/>
      </w:divBdr>
    </w:div>
    <w:div w:id="635067888">
      <w:bodyDiv w:val="1"/>
      <w:marLeft w:val="0"/>
      <w:marRight w:val="0"/>
      <w:marTop w:val="0"/>
      <w:marBottom w:val="0"/>
      <w:divBdr>
        <w:top w:val="none" w:sz="0" w:space="0" w:color="auto"/>
        <w:left w:val="none" w:sz="0" w:space="0" w:color="auto"/>
        <w:bottom w:val="none" w:sz="0" w:space="0" w:color="auto"/>
        <w:right w:val="none" w:sz="0" w:space="0" w:color="auto"/>
      </w:divBdr>
      <w:divsChild>
        <w:div w:id="2124768224">
          <w:marLeft w:val="0"/>
          <w:marRight w:val="0"/>
          <w:marTop w:val="0"/>
          <w:marBottom w:val="0"/>
          <w:divBdr>
            <w:top w:val="none" w:sz="0" w:space="0" w:color="auto"/>
            <w:left w:val="none" w:sz="0" w:space="0" w:color="auto"/>
            <w:bottom w:val="none" w:sz="0" w:space="0" w:color="auto"/>
            <w:right w:val="none" w:sz="0" w:space="0" w:color="auto"/>
          </w:divBdr>
        </w:div>
      </w:divsChild>
    </w:div>
    <w:div w:id="669678174">
      <w:bodyDiv w:val="1"/>
      <w:marLeft w:val="0"/>
      <w:marRight w:val="0"/>
      <w:marTop w:val="0"/>
      <w:marBottom w:val="0"/>
      <w:divBdr>
        <w:top w:val="none" w:sz="0" w:space="0" w:color="auto"/>
        <w:left w:val="none" w:sz="0" w:space="0" w:color="auto"/>
        <w:bottom w:val="none" w:sz="0" w:space="0" w:color="auto"/>
        <w:right w:val="none" w:sz="0" w:space="0" w:color="auto"/>
      </w:divBdr>
    </w:div>
    <w:div w:id="722414494">
      <w:bodyDiv w:val="1"/>
      <w:marLeft w:val="0"/>
      <w:marRight w:val="0"/>
      <w:marTop w:val="0"/>
      <w:marBottom w:val="0"/>
      <w:divBdr>
        <w:top w:val="none" w:sz="0" w:space="0" w:color="auto"/>
        <w:left w:val="none" w:sz="0" w:space="0" w:color="auto"/>
        <w:bottom w:val="none" w:sz="0" w:space="0" w:color="auto"/>
        <w:right w:val="none" w:sz="0" w:space="0" w:color="auto"/>
      </w:divBdr>
    </w:div>
    <w:div w:id="734011937">
      <w:bodyDiv w:val="1"/>
      <w:marLeft w:val="0"/>
      <w:marRight w:val="0"/>
      <w:marTop w:val="0"/>
      <w:marBottom w:val="0"/>
      <w:divBdr>
        <w:top w:val="none" w:sz="0" w:space="0" w:color="auto"/>
        <w:left w:val="none" w:sz="0" w:space="0" w:color="auto"/>
        <w:bottom w:val="none" w:sz="0" w:space="0" w:color="auto"/>
        <w:right w:val="none" w:sz="0" w:space="0" w:color="auto"/>
      </w:divBdr>
    </w:div>
    <w:div w:id="737288951">
      <w:bodyDiv w:val="1"/>
      <w:marLeft w:val="0"/>
      <w:marRight w:val="0"/>
      <w:marTop w:val="0"/>
      <w:marBottom w:val="0"/>
      <w:divBdr>
        <w:top w:val="none" w:sz="0" w:space="0" w:color="auto"/>
        <w:left w:val="none" w:sz="0" w:space="0" w:color="auto"/>
        <w:bottom w:val="none" w:sz="0" w:space="0" w:color="auto"/>
        <w:right w:val="none" w:sz="0" w:space="0" w:color="auto"/>
      </w:divBdr>
    </w:div>
    <w:div w:id="838542082">
      <w:bodyDiv w:val="1"/>
      <w:marLeft w:val="0"/>
      <w:marRight w:val="0"/>
      <w:marTop w:val="0"/>
      <w:marBottom w:val="0"/>
      <w:divBdr>
        <w:top w:val="none" w:sz="0" w:space="0" w:color="auto"/>
        <w:left w:val="none" w:sz="0" w:space="0" w:color="auto"/>
        <w:bottom w:val="none" w:sz="0" w:space="0" w:color="auto"/>
        <w:right w:val="none" w:sz="0" w:space="0" w:color="auto"/>
      </w:divBdr>
    </w:div>
    <w:div w:id="864559011">
      <w:bodyDiv w:val="1"/>
      <w:marLeft w:val="0"/>
      <w:marRight w:val="0"/>
      <w:marTop w:val="0"/>
      <w:marBottom w:val="0"/>
      <w:divBdr>
        <w:top w:val="none" w:sz="0" w:space="0" w:color="auto"/>
        <w:left w:val="none" w:sz="0" w:space="0" w:color="auto"/>
        <w:bottom w:val="none" w:sz="0" w:space="0" w:color="auto"/>
        <w:right w:val="none" w:sz="0" w:space="0" w:color="auto"/>
      </w:divBdr>
    </w:div>
    <w:div w:id="962541599">
      <w:bodyDiv w:val="1"/>
      <w:marLeft w:val="0"/>
      <w:marRight w:val="0"/>
      <w:marTop w:val="0"/>
      <w:marBottom w:val="0"/>
      <w:divBdr>
        <w:top w:val="none" w:sz="0" w:space="0" w:color="auto"/>
        <w:left w:val="none" w:sz="0" w:space="0" w:color="auto"/>
        <w:bottom w:val="none" w:sz="0" w:space="0" w:color="auto"/>
        <w:right w:val="none" w:sz="0" w:space="0" w:color="auto"/>
      </w:divBdr>
    </w:div>
    <w:div w:id="1043796388">
      <w:bodyDiv w:val="1"/>
      <w:marLeft w:val="0"/>
      <w:marRight w:val="0"/>
      <w:marTop w:val="0"/>
      <w:marBottom w:val="0"/>
      <w:divBdr>
        <w:top w:val="none" w:sz="0" w:space="0" w:color="auto"/>
        <w:left w:val="none" w:sz="0" w:space="0" w:color="auto"/>
        <w:bottom w:val="none" w:sz="0" w:space="0" w:color="auto"/>
        <w:right w:val="none" w:sz="0" w:space="0" w:color="auto"/>
      </w:divBdr>
    </w:div>
    <w:div w:id="1053390531">
      <w:bodyDiv w:val="1"/>
      <w:marLeft w:val="0"/>
      <w:marRight w:val="0"/>
      <w:marTop w:val="0"/>
      <w:marBottom w:val="0"/>
      <w:divBdr>
        <w:top w:val="none" w:sz="0" w:space="0" w:color="auto"/>
        <w:left w:val="none" w:sz="0" w:space="0" w:color="auto"/>
        <w:bottom w:val="none" w:sz="0" w:space="0" w:color="auto"/>
        <w:right w:val="none" w:sz="0" w:space="0" w:color="auto"/>
      </w:divBdr>
    </w:div>
    <w:div w:id="1095785505">
      <w:bodyDiv w:val="1"/>
      <w:marLeft w:val="0"/>
      <w:marRight w:val="0"/>
      <w:marTop w:val="0"/>
      <w:marBottom w:val="0"/>
      <w:divBdr>
        <w:top w:val="none" w:sz="0" w:space="0" w:color="auto"/>
        <w:left w:val="none" w:sz="0" w:space="0" w:color="auto"/>
        <w:bottom w:val="none" w:sz="0" w:space="0" w:color="auto"/>
        <w:right w:val="none" w:sz="0" w:space="0" w:color="auto"/>
      </w:divBdr>
    </w:div>
    <w:div w:id="1108621250">
      <w:bodyDiv w:val="1"/>
      <w:marLeft w:val="0"/>
      <w:marRight w:val="0"/>
      <w:marTop w:val="0"/>
      <w:marBottom w:val="0"/>
      <w:divBdr>
        <w:top w:val="none" w:sz="0" w:space="0" w:color="auto"/>
        <w:left w:val="none" w:sz="0" w:space="0" w:color="auto"/>
        <w:bottom w:val="none" w:sz="0" w:space="0" w:color="auto"/>
        <w:right w:val="none" w:sz="0" w:space="0" w:color="auto"/>
      </w:divBdr>
    </w:div>
    <w:div w:id="1203404106">
      <w:bodyDiv w:val="1"/>
      <w:marLeft w:val="0"/>
      <w:marRight w:val="0"/>
      <w:marTop w:val="0"/>
      <w:marBottom w:val="0"/>
      <w:divBdr>
        <w:top w:val="none" w:sz="0" w:space="0" w:color="auto"/>
        <w:left w:val="none" w:sz="0" w:space="0" w:color="auto"/>
        <w:bottom w:val="none" w:sz="0" w:space="0" w:color="auto"/>
        <w:right w:val="none" w:sz="0" w:space="0" w:color="auto"/>
      </w:divBdr>
    </w:div>
    <w:div w:id="1223517107">
      <w:bodyDiv w:val="1"/>
      <w:marLeft w:val="0"/>
      <w:marRight w:val="0"/>
      <w:marTop w:val="0"/>
      <w:marBottom w:val="0"/>
      <w:divBdr>
        <w:top w:val="none" w:sz="0" w:space="0" w:color="auto"/>
        <w:left w:val="none" w:sz="0" w:space="0" w:color="auto"/>
        <w:bottom w:val="none" w:sz="0" w:space="0" w:color="auto"/>
        <w:right w:val="none" w:sz="0" w:space="0" w:color="auto"/>
      </w:divBdr>
    </w:div>
    <w:div w:id="1238784317">
      <w:bodyDiv w:val="1"/>
      <w:marLeft w:val="0"/>
      <w:marRight w:val="0"/>
      <w:marTop w:val="0"/>
      <w:marBottom w:val="0"/>
      <w:divBdr>
        <w:top w:val="none" w:sz="0" w:space="0" w:color="auto"/>
        <w:left w:val="none" w:sz="0" w:space="0" w:color="auto"/>
        <w:bottom w:val="none" w:sz="0" w:space="0" w:color="auto"/>
        <w:right w:val="none" w:sz="0" w:space="0" w:color="auto"/>
      </w:divBdr>
    </w:div>
    <w:div w:id="1271356877">
      <w:bodyDiv w:val="1"/>
      <w:marLeft w:val="0"/>
      <w:marRight w:val="0"/>
      <w:marTop w:val="0"/>
      <w:marBottom w:val="0"/>
      <w:divBdr>
        <w:top w:val="none" w:sz="0" w:space="0" w:color="auto"/>
        <w:left w:val="none" w:sz="0" w:space="0" w:color="auto"/>
        <w:bottom w:val="none" w:sz="0" w:space="0" w:color="auto"/>
        <w:right w:val="none" w:sz="0" w:space="0" w:color="auto"/>
      </w:divBdr>
      <w:divsChild>
        <w:div w:id="344985489">
          <w:marLeft w:val="0"/>
          <w:marRight w:val="0"/>
          <w:marTop w:val="0"/>
          <w:marBottom w:val="0"/>
          <w:divBdr>
            <w:top w:val="none" w:sz="0" w:space="0" w:color="auto"/>
            <w:left w:val="none" w:sz="0" w:space="0" w:color="auto"/>
            <w:bottom w:val="none" w:sz="0" w:space="0" w:color="auto"/>
            <w:right w:val="none" w:sz="0" w:space="0" w:color="auto"/>
          </w:divBdr>
        </w:div>
      </w:divsChild>
    </w:div>
    <w:div w:id="1320226889">
      <w:bodyDiv w:val="1"/>
      <w:marLeft w:val="0"/>
      <w:marRight w:val="0"/>
      <w:marTop w:val="0"/>
      <w:marBottom w:val="0"/>
      <w:divBdr>
        <w:top w:val="none" w:sz="0" w:space="0" w:color="auto"/>
        <w:left w:val="none" w:sz="0" w:space="0" w:color="auto"/>
        <w:bottom w:val="none" w:sz="0" w:space="0" w:color="auto"/>
        <w:right w:val="none" w:sz="0" w:space="0" w:color="auto"/>
      </w:divBdr>
    </w:div>
    <w:div w:id="1432773751">
      <w:bodyDiv w:val="1"/>
      <w:marLeft w:val="0"/>
      <w:marRight w:val="0"/>
      <w:marTop w:val="0"/>
      <w:marBottom w:val="0"/>
      <w:divBdr>
        <w:top w:val="none" w:sz="0" w:space="0" w:color="auto"/>
        <w:left w:val="none" w:sz="0" w:space="0" w:color="auto"/>
        <w:bottom w:val="none" w:sz="0" w:space="0" w:color="auto"/>
        <w:right w:val="none" w:sz="0" w:space="0" w:color="auto"/>
      </w:divBdr>
    </w:div>
    <w:div w:id="1451708492">
      <w:bodyDiv w:val="1"/>
      <w:marLeft w:val="0"/>
      <w:marRight w:val="0"/>
      <w:marTop w:val="0"/>
      <w:marBottom w:val="0"/>
      <w:divBdr>
        <w:top w:val="none" w:sz="0" w:space="0" w:color="auto"/>
        <w:left w:val="none" w:sz="0" w:space="0" w:color="auto"/>
        <w:bottom w:val="none" w:sz="0" w:space="0" w:color="auto"/>
        <w:right w:val="none" w:sz="0" w:space="0" w:color="auto"/>
      </w:divBdr>
    </w:div>
    <w:div w:id="1488979682">
      <w:bodyDiv w:val="1"/>
      <w:marLeft w:val="0"/>
      <w:marRight w:val="0"/>
      <w:marTop w:val="0"/>
      <w:marBottom w:val="0"/>
      <w:divBdr>
        <w:top w:val="none" w:sz="0" w:space="0" w:color="auto"/>
        <w:left w:val="none" w:sz="0" w:space="0" w:color="auto"/>
        <w:bottom w:val="none" w:sz="0" w:space="0" w:color="auto"/>
        <w:right w:val="none" w:sz="0" w:space="0" w:color="auto"/>
      </w:divBdr>
    </w:div>
    <w:div w:id="1504930590">
      <w:bodyDiv w:val="1"/>
      <w:marLeft w:val="0"/>
      <w:marRight w:val="0"/>
      <w:marTop w:val="0"/>
      <w:marBottom w:val="0"/>
      <w:divBdr>
        <w:top w:val="none" w:sz="0" w:space="0" w:color="auto"/>
        <w:left w:val="none" w:sz="0" w:space="0" w:color="auto"/>
        <w:bottom w:val="none" w:sz="0" w:space="0" w:color="auto"/>
        <w:right w:val="none" w:sz="0" w:space="0" w:color="auto"/>
      </w:divBdr>
    </w:div>
    <w:div w:id="1561018926">
      <w:bodyDiv w:val="1"/>
      <w:marLeft w:val="0"/>
      <w:marRight w:val="0"/>
      <w:marTop w:val="0"/>
      <w:marBottom w:val="0"/>
      <w:divBdr>
        <w:top w:val="none" w:sz="0" w:space="0" w:color="auto"/>
        <w:left w:val="none" w:sz="0" w:space="0" w:color="auto"/>
        <w:bottom w:val="none" w:sz="0" w:space="0" w:color="auto"/>
        <w:right w:val="none" w:sz="0" w:space="0" w:color="auto"/>
      </w:divBdr>
    </w:div>
    <w:div w:id="1582645165">
      <w:bodyDiv w:val="1"/>
      <w:marLeft w:val="0"/>
      <w:marRight w:val="0"/>
      <w:marTop w:val="0"/>
      <w:marBottom w:val="0"/>
      <w:divBdr>
        <w:top w:val="none" w:sz="0" w:space="0" w:color="auto"/>
        <w:left w:val="none" w:sz="0" w:space="0" w:color="auto"/>
        <w:bottom w:val="none" w:sz="0" w:space="0" w:color="auto"/>
        <w:right w:val="none" w:sz="0" w:space="0" w:color="auto"/>
      </w:divBdr>
    </w:div>
    <w:div w:id="1599092913">
      <w:bodyDiv w:val="1"/>
      <w:marLeft w:val="0"/>
      <w:marRight w:val="0"/>
      <w:marTop w:val="0"/>
      <w:marBottom w:val="0"/>
      <w:divBdr>
        <w:top w:val="none" w:sz="0" w:space="0" w:color="auto"/>
        <w:left w:val="none" w:sz="0" w:space="0" w:color="auto"/>
        <w:bottom w:val="none" w:sz="0" w:space="0" w:color="auto"/>
        <w:right w:val="none" w:sz="0" w:space="0" w:color="auto"/>
      </w:divBdr>
    </w:div>
    <w:div w:id="1747145524">
      <w:bodyDiv w:val="1"/>
      <w:marLeft w:val="0"/>
      <w:marRight w:val="0"/>
      <w:marTop w:val="0"/>
      <w:marBottom w:val="0"/>
      <w:divBdr>
        <w:top w:val="none" w:sz="0" w:space="0" w:color="auto"/>
        <w:left w:val="none" w:sz="0" w:space="0" w:color="auto"/>
        <w:bottom w:val="none" w:sz="0" w:space="0" w:color="auto"/>
        <w:right w:val="none" w:sz="0" w:space="0" w:color="auto"/>
      </w:divBdr>
    </w:div>
    <w:div w:id="1756627118">
      <w:bodyDiv w:val="1"/>
      <w:marLeft w:val="0"/>
      <w:marRight w:val="0"/>
      <w:marTop w:val="0"/>
      <w:marBottom w:val="0"/>
      <w:divBdr>
        <w:top w:val="none" w:sz="0" w:space="0" w:color="auto"/>
        <w:left w:val="none" w:sz="0" w:space="0" w:color="auto"/>
        <w:bottom w:val="none" w:sz="0" w:space="0" w:color="auto"/>
        <w:right w:val="none" w:sz="0" w:space="0" w:color="auto"/>
      </w:divBdr>
    </w:div>
    <w:div w:id="1801221928">
      <w:bodyDiv w:val="1"/>
      <w:marLeft w:val="0"/>
      <w:marRight w:val="0"/>
      <w:marTop w:val="0"/>
      <w:marBottom w:val="0"/>
      <w:divBdr>
        <w:top w:val="none" w:sz="0" w:space="0" w:color="auto"/>
        <w:left w:val="none" w:sz="0" w:space="0" w:color="auto"/>
        <w:bottom w:val="none" w:sz="0" w:space="0" w:color="auto"/>
        <w:right w:val="none" w:sz="0" w:space="0" w:color="auto"/>
      </w:divBdr>
    </w:div>
    <w:div w:id="1808548897">
      <w:bodyDiv w:val="1"/>
      <w:marLeft w:val="0"/>
      <w:marRight w:val="0"/>
      <w:marTop w:val="0"/>
      <w:marBottom w:val="0"/>
      <w:divBdr>
        <w:top w:val="none" w:sz="0" w:space="0" w:color="auto"/>
        <w:left w:val="none" w:sz="0" w:space="0" w:color="auto"/>
        <w:bottom w:val="none" w:sz="0" w:space="0" w:color="auto"/>
        <w:right w:val="none" w:sz="0" w:space="0" w:color="auto"/>
      </w:divBdr>
    </w:div>
    <w:div w:id="1842700908">
      <w:bodyDiv w:val="1"/>
      <w:marLeft w:val="0"/>
      <w:marRight w:val="0"/>
      <w:marTop w:val="0"/>
      <w:marBottom w:val="0"/>
      <w:divBdr>
        <w:top w:val="none" w:sz="0" w:space="0" w:color="auto"/>
        <w:left w:val="none" w:sz="0" w:space="0" w:color="auto"/>
        <w:bottom w:val="none" w:sz="0" w:space="0" w:color="auto"/>
        <w:right w:val="none" w:sz="0" w:space="0" w:color="auto"/>
      </w:divBdr>
    </w:div>
    <w:div w:id="1842967009">
      <w:bodyDiv w:val="1"/>
      <w:marLeft w:val="0"/>
      <w:marRight w:val="0"/>
      <w:marTop w:val="0"/>
      <w:marBottom w:val="0"/>
      <w:divBdr>
        <w:top w:val="none" w:sz="0" w:space="0" w:color="auto"/>
        <w:left w:val="none" w:sz="0" w:space="0" w:color="auto"/>
        <w:bottom w:val="none" w:sz="0" w:space="0" w:color="auto"/>
        <w:right w:val="none" w:sz="0" w:space="0" w:color="auto"/>
      </w:divBdr>
    </w:div>
    <w:div w:id="2073965638">
      <w:bodyDiv w:val="1"/>
      <w:marLeft w:val="0"/>
      <w:marRight w:val="0"/>
      <w:marTop w:val="0"/>
      <w:marBottom w:val="0"/>
      <w:divBdr>
        <w:top w:val="none" w:sz="0" w:space="0" w:color="auto"/>
        <w:left w:val="none" w:sz="0" w:space="0" w:color="auto"/>
        <w:bottom w:val="none" w:sz="0" w:space="0" w:color="auto"/>
        <w:right w:val="none" w:sz="0" w:space="0" w:color="auto"/>
      </w:divBdr>
    </w:div>
    <w:div w:id="2123379072">
      <w:bodyDiv w:val="1"/>
      <w:marLeft w:val="0"/>
      <w:marRight w:val="0"/>
      <w:marTop w:val="0"/>
      <w:marBottom w:val="0"/>
      <w:divBdr>
        <w:top w:val="none" w:sz="0" w:space="0" w:color="auto"/>
        <w:left w:val="none" w:sz="0" w:space="0" w:color="auto"/>
        <w:bottom w:val="none" w:sz="0" w:space="0" w:color="auto"/>
        <w:right w:val="none" w:sz="0" w:space="0" w:color="auto"/>
      </w:divBdr>
      <w:divsChild>
        <w:div w:id="5404797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ewbrunswick.rutgers.edu/scarletwell" TargetMode="External"/><Relationship Id="rId13" Type="http://schemas.openxmlformats.org/officeDocument/2006/relationships/hyperlink" Target="https://gsapp.rutgers.edu/cysew/trainings" TargetMode="External"/><Relationship Id="rId18" Type="http://schemas.openxmlformats.org/officeDocument/2006/relationships/hyperlink" Target="https://doi.org/10.1007/s00787-023-02204-w" TargetMode="External"/><Relationship Id="rId3" Type="http://schemas.openxmlformats.org/officeDocument/2006/relationships/styles" Target="styles.xml"/><Relationship Id="rId21" Type="http://schemas.openxmlformats.org/officeDocument/2006/relationships/hyperlink" Target="https://doi.org/10.31234/osf.io/5ca4v" TargetMode="External"/><Relationship Id="rId7" Type="http://schemas.openxmlformats.org/officeDocument/2006/relationships/endnotes" Target="endnotes.xml"/><Relationship Id="rId12" Type="http://schemas.openxmlformats.org/officeDocument/2006/relationships/hyperlink" Target="https://gsapp.rutgers.edu/centers-clinics/center-youth-social-emotional-wellness-cysew/affiliate-faculty" TargetMode="External"/><Relationship Id="rId17" Type="http://schemas.openxmlformats.org/officeDocument/2006/relationships/hyperlink" Target="https://doi.org/10.1177/1052226326144911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77/10870547261440604" TargetMode="External"/><Relationship Id="rId20" Type="http://schemas.openxmlformats.org/officeDocument/2006/relationships/hyperlink" Target="http://dx.doi.org/10.1177/108705472110442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sapp.rutgers.edu/centers-clinics/center-youth-social-emotional-wellness-cysew/community-advisory-boar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sapp.rutgers.edu/centers-clinics/center-youth-social-emotional-wellness-cysew/clinical-services" TargetMode="External"/><Relationship Id="rId23" Type="http://schemas.openxmlformats.org/officeDocument/2006/relationships/header" Target="header1.xml"/><Relationship Id="rId10" Type="http://schemas.openxmlformats.org/officeDocument/2006/relationships/hyperlink" Target="https://gsapp.rutgers.edu/centers-clinics/center-youth-social-emotional-wellness-cysew" TargetMode="External"/><Relationship Id="rId19" Type="http://schemas.openxmlformats.org/officeDocument/2006/relationships/hyperlink" Target="https://doi.org/10.1007/s10802-021-00867-0" TargetMode="External"/><Relationship Id="rId4" Type="http://schemas.openxmlformats.org/officeDocument/2006/relationships/settings" Target="settings.xml"/><Relationship Id="rId9" Type="http://schemas.openxmlformats.org/officeDocument/2006/relationships/hyperlink" Target="https://newbrunswick.rutgers.edu/scarletwell" TargetMode="External"/><Relationship Id="rId14" Type="http://schemas.openxmlformats.org/officeDocument/2006/relationships/hyperlink" Target="https://gsapp.rutgers.edu/centers-clinics/center-youth-social-emotional-wellness-cysew/youth-mental-health-equity-summit" TargetMode="External"/><Relationship Id="rId22" Type="http://schemas.openxmlformats.org/officeDocument/2006/relationships/hyperlink" Target="https://doi.org/10.1080/15374416.2021.1923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hxePNRtHtN2oxL1mrFBlPSWcHg==">AMUW2mV3Rb1MNEEk/vv5ZmnOJMnF/ffKySDY4NE5N7n4G6wbdE9Ty0AKgMt5nDAa2Pq72WWjV8ax7YhSsr2/hNeMCdbJn11grg4Nr7FwznkWbuvd2M6/PnFAda7wNQNINuv0wMB29S4ltr01qIUyIMdUMBNWsLYKChxR6V5RbEuK5RmQ7jkDbkQVibTuCbVAz4IvXYO+YW5sA9b7mplLB4tvDH+QV3pNZx0gplWN9uNOqGVL9ZsDGl16WlmbyLFezXSxsNjo7671NXy26M6MBRhD8UkfWqhZx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52</Pages>
  <Words>22090</Words>
  <Characters>125919</Characters>
  <Application>Microsoft Office Word</Application>
  <DocSecurity>0</DocSecurity>
  <Lines>1049</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M Langberg</dc:creator>
  <cp:lastModifiedBy>Joshua Langberg</cp:lastModifiedBy>
  <cp:revision>50</cp:revision>
  <dcterms:created xsi:type="dcterms:W3CDTF">2026-06-22T22:56:00Z</dcterms:created>
  <dcterms:modified xsi:type="dcterms:W3CDTF">2026-10-17T12:58:00Z</dcterms:modified>
</cp:coreProperties>
</file>